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7025" w:rsidRDefault="00C27025" w:rsidP="004A3203">
      <w:pPr>
        <w:jc w:val="right"/>
        <w:rPr>
          <w:sz w:val="24"/>
          <w:szCs w:val="24"/>
        </w:rPr>
      </w:pPr>
    </w:p>
    <w:p w:rsidR="00C27025" w:rsidRDefault="00C27025" w:rsidP="004A3203">
      <w:pPr>
        <w:jc w:val="right"/>
        <w:rPr>
          <w:sz w:val="24"/>
          <w:szCs w:val="24"/>
        </w:rPr>
      </w:pPr>
    </w:p>
    <w:p w:rsidR="004C3C2B" w:rsidRPr="002E6295" w:rsidRDefault="004A3203" w:rsidP="004A3203">
      <w:pPr>
        <w:jc w:val="right"/>
        <w:rPr>
          <w:rStyle w:val="ab"/>
          <w:b w:val="0"/>
          <w:sz w:val="24"/>
          <w:szCs w:val="24"/>
        </w:rPr>
      </w:pPr>
      <w:proofErr w:type="spellStart"/>
      <w:r w:rsidRPr="002E6295">
        <w:rPr>
          <w:rStyle w:val="ab"/>
          <w:b w:val="0"/>
          <w:sz w:val="24"/>
          <w:szCs w:val="24"/>
        </w:rPr>
        <w:t>Алонзо</w:t>
      </w:r>
      <w:proofErr w:type="spellEnd"/>
      <w:r w:rsidRPr="002E6295">
        <w:rPr>
          <w:rStyle w:val="ab"/>
          <w:b w:val="0"/>
          <w:sz w:val="24"/>
          <w:szCs w:val="24"/>
        </w:rPr>
        <w:t xml:space="preserve"> </w:t>
      </w:r>
      <w:proofErr w:type="spellStart"/>
      <w:r w:rsidRPr="002E6295">
        <w:rPr>
          <w:rStyle w:val="ab"/>
          <w:b w:val="0"/>
          <w:sz w:val="24"/>
          <w:szCs w:val="24"/>
        </w:rPr>
        <w:t>Джоунс</w:t>
      </w:r>
      <w:proofErr w:type="spellEnd"/>
    </w:p>
    <w:p w:rsidR="005533D0" w:rsidRDefault="005533D0" w:rsidP="004A3203">
      <w:pPr>
        <w:pStyle w:val="a7"/>
        <w:jc w:val="right"/>
        <w:rPr>
          <w:sz w:val="48"/>
          <w:szCs w:val="48"/>
        </w:rPr>
      </w:pPr>
      <w:r>
        <w:rPr>
          <w:sz w:val="48"/>
          <w:szCs w:val="48"/>
        </w:rPr>
        <w:t>УРОКИ</w:t>
      </w:r>
    </w:p>
    <w:p w:rsidR="005C421A" w:rsidRDefault="005533D0" w:rsidP="004A3203">
      <w:pPr>
        <w:pStyle w:val="a7"/>
        <w:jc w:val="right"/>
        <w:rPr>
          <w:sz w:val="48"/>
          <w:szCs w:val="48"/>
        </w:rPr>
      </w:pPr>
      <w:r>
        <w:rPr>
          <w:sz w:val="48"/>
          <w:szCs w:val="48"/>
        </w:rPr>
        <w:t>ЗНАМЕНИЙ ВРЕМЕНИ</w:t>
      </w:r>
    </w:p>
    <w:p w:rsidR="005C421A" w:rsidRPr="00C91E69" w:rsidRDefault="005C421A" w:rsidP="004A3203">
      <w:pPr>
        <w:jc w:val="right"/>
        <w:rPr>
          <w:sz w:val="24"/>
          <w:szCs w:val="24"/>
        </w:rPr>
      </w:pPr>
    </w:p>
    <w:p w:rsidR="00C57F55" w:rsidRPr="00C91E69" w:rsidRDefault="00C57F55" w:rsidP="004A3203">
      <w:pPr>
        <w:pStyle w:val="a9"/>
        <w:jc w:val="right"/>
        <w:rPr>
          <w:sz w:val="24"/>
          <w:szCs w:val="24"/>
        </w:rPr>
      </w:pPr>
    </w:p>
    <w:p w:rsidR="004A3203" w:rsidRDefault="005533D0" w:rsidP="00C91E69">
      <w:pPr>
        <w:pStyle w:val="a9"/>
        <w:jc w:val="both"/>
        <w:rPr>
          <w:rStyle w:val="ab"/>
          <w:sz w:val="24"/>
          <w:szCs w:val="24"/>
        </w:rPr>
      </w:pPr>
      <w:r w:rsidRPr="005533D0">
        <w:rPr>
          <w:rStyle w:val="ab"/>
          <w:noProof/>
          <w:sz w:val="24"/>
          <w:szCs w:val="24"/>
          <w:lang w:eastAsia="ru-RU"/>
        </w:rPr>
        <mc:AlternateContent>
          <mc:Choice Requires="wps">
            <w:drawing>
              <wp:anchor distT="45720" distB="45720" distL="114300" distR="114300" simplePos="0" relativeHeight="251659264" behindDoc="0" locked="0" layoutInCell="1" allowOverlap="1" wp14:anchorId="7FE19FF4" wp14:editId="0DC24682">
                <wp:simplePos x="0" y="0"/>
                <wp:positionH relativeFrom="column">
                  <wp:posOffset>803910</wp:posOffset>
                </wp:positionH>
                <wp:positionV relativeFrom="paragraph">
                  <wp:posOffset>41910</wp:posOffset>
                </wp:positionV>
                <wp:extent cx="3486150" cy="1404620"/>
                <wp:effectExtent l="0" t="0" r="19050" b="21590"/>
                <wp:wrapSquare wrapText="bothSides"/>
                <wp:docPr id="21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86150" cy="1404620"/>
                        </a:xfrm>
                        <a:prstGeom prst="rect">
                          <a:avLst/>
                        </a:prstGeom>
                        <a:solidFill>
                          <a:srgbClr val="FFFFFF"/>
                        </a:solidFill>
                        <a:ln w="9525">
                          <a:solidFill>
                            <a:schemeClr val="bg1"/>
                          </a:solidFill>
                          <a:miter lim="800000"/>
                          <a:headEnd/>
                          <a:tailEnd/>
                        </a:ln>
                      </wps:spPr>
                      <wps:txbx>
                        <w:txbxContent>
                          <w:p w:rsidR="00D40A55" w:rsidRPr="005533D0" w:rsidRDefault="00D40A55" w:rsidP="005533D0">
                            <w:pPr>
                              <w:jc w:val="both"/>
                              <w:rPr>
                                <w:rFonts w:ascii="Verdana" w:hAnsi="Verdana"/>
                                <w:i/>
                                <w:sz w:val="20"/>
                                <w:szCs w:val="20"/>
                              </w:rPr>
                            </w:pPr>
                            <w:r w:rsidRPr="005533D0">
                              <w:rPr>
                                <w:rFonts w:ascii="Verdana" w:hAnsi="Verdana"/>
                                <w:i/>
                                <w:sz w:val="20"/>
                                <w:szCs w:val="20"/>
                              </w:rPr>
                              <w:t xml:space="preserve">Предлагаем вашему вниманию статьи </w:t>
                            </w:r>
                            <w:proofErr w:type="spellStart"/>
                            <w:r w:rsidRPr="005533D0">
                              <w:rPr>
                                <w:rFonts w:ascii="Verdana" w:hAnsi="Verdana"/>
                                <w:i/>
                                <w:sz w:val="20"/>
                                <w:szCs w:val="20"/>
                              </w:rPr>
                              <w:t>Алонзо</w:t>
                            </w:r>
                            <w:proofErr w:type="spellEnd"/>
                            <w:r w:rsidRPr="005533D0">
                              <w:rPr>
                                <w:rFonts w:ascii="Verdana" w:hAnsi="Verdana"/>
                                <w:i/>
                                <w:sz w:val="20"/>
                                <w:szCs w:val="20"/>
                              </w:rPr>
                              <w:t xml:space="preserve"> </w:t>
                            </w:r>
                            <w:proofErr w:type="spellStart"/>
                            <w:r w:rsidRPr="005533D0">
                              <w:rPr>
                                <w:rFonts w:ascii="Verdana" w:hAnsi="Verdana"/>
                                <w:i/>
                                <w:sz w:val="20"/>
                                <w:szCs w:val="20"/>
                              </w:rPr>
                              <w:t>Джоунса</w:t>
                            </w:r>
                            <w:proofErr w:type="spellEnd"/>
                            <w:r w:rsidRPr="005533D0">
                              <w:rPr>
                                <w:rFonts w:ascii="Verdana" w:hAnsi="Verdana"/>
                                <w:i/>
                                <w:sz w:val="20"/>
                                <w:szCs w:val="20"/>
                              </w:rPr>
                              <w:t xml:space="preserve"> из издания «</w:t>
                            </w:r>
                            <w:proofErr w:type="spellStart"/>
                            <w:r w:rsidRPr="005533D0">
                              <w:rPr>
                                <w:rFonts w:ascii="Verdana" w:hAnsi="Verdana"/>
                                <w:i/>
                                <w:sz w:val="20"/>
                                <w:szCs w:val="20"/>
                              </w:rPr>
                              <w:t>The</w:t>
                            </w:r>
                            <w:proofErr w:type="spellEnd"/>
                            <w:r w:rsidRPr="005533D0">
                              <w:rPr>
                                <w:rFonts w:ascii="Verdana" w:hAnsi="Verdana"/>
                                <w:i/>
                                <w:sz w:val="20"/>
                                <w:szCs w:val="20"/>
                              </w:rPr>
                              <w:t xml:space="preserve"> </w:t>
                            </w:r>
                            <w:proofErr w:type="spellStart"/>
                            <w:r w:rsidRPr="005533D0">
                              <w:rPr>
                                <w:rFonts w:ascii="Verdana" w:hAnsi="Verdana"/>
                                <w:i/>
                                <w:sz w:val="20"/>
                                <w:szCs w:val="20"/>
                              </w:rPr>
                              <w:t>Signs</w:t>
                            </w:r>
                            <w:proofErr w:type="spellEnd"/>
                            <w:r w:rsidRPr="005533D0">
                              <w:rPr>
                                <w:rFonts w:ascii="Verdana" w:hAnsi="Verdana"/>
                                <w:i/>
                                <w:sz w:val="20"/>
                                <w:szCs w:val="20"/>
                              </w:rPr>
                              <w:t xml:space="preserve"> </w:t>
                            </w:r>
                            <w:proofErr w:type="spellStart"/>
                            <w:r w:rsidRPr="005533D0">
                              <w:rPr>
                                <w:rFonts w:ascii="Verdana" w:hAnsi="Verdana"/>
                                <w:i/>
                                <w:sz w:val="20"/>
                                <w:szCs w:val="20"/>
                              </w:rPr>
                              <w:t>of</w:t>
                            </w:r>
                            <w:proofErr w:type="spellEnd"/>
                            <w:r w:rsidRPr="005533D0">
                              <w:rPr>
                                <w:rFonts w:ascii="Verdana" w:hAnsi="Verdana"/>
                                <w:i/>
                                <w:sz w:val="20"/>
                                <w:szCs w:val="20"/>
                              </w:rPr>
                              <w:t xml:space="preserve"> </w:t>
                            </w:r>
                            <w:proofErr w:type="spellStart"/>
                            <w:r w:rsidRPr="005533D0">
                              <w:rPr>
                                <w:rFonts w:ascii="Verdana" w:hAnsi="Verdana"/>
                                <w:i/>
                                <w:sz w:val="20"/>
                                <w:szCs w:val="20"/>
                              </w:rPr>
                              <w:t>the</w:t>
                            </w:r>
                            <w:proofErr w:type="spellEnd"/>
                            <w:r w:rsidRPr="005533D0">
                              <w:rPr>
                                <w:rFonts w:ascii="Verdana" w:hAnsi="Verdana"/>
                                <w:i/>
                                <w:sz w:val="20"/>
                                <w:szCs w:val="20"/>
                              </w:rPr>
                              <w:t xml:space="preserve"> </w:t>
                            </w:r>
                            <w:proofErr w:type="spellStart"/>
                            <w:r w:rsidRPr="005533D0">
                              <w:rPr>
                                <w:rFonts w:ascii="Verdana" w:hAnsi="Verdana"/>
                                <w:i/>
                                <w:sz w:val="20"/>
                                <w:szCs w:val="20"/>
                              </w:rPr>
                              <w:t>Times</w:t>
                            </w:r>
                            <w:proofErr w:type="spellEnd"/>
                            <w:r w:rsidRPr="005533D0">
                              <w:rPr>
                                <w:rFonts w:ascii="Verdana" w:hAnsi="Verdana"/>
                                <w:i/>
                                <w:sz w:val="20"/>
                                <w:szCs w:val="20"/>
                              </w:rPr>
                              <w:t xml:space="preserve">» опубликованные в период 1896 - 1900 годов. В этих статьях автор рассматривает различные аспекты веры, которые так или иначе являют собой знамения времени и служат </w:t>
                            </w:r>
                            <w:proofErr w:type="gramStart"/>
                            <w:r w:rsidRPr="005533D0">
                              <w:rPr>
                                <w:rFonts w:ascii="Verdana" w:hAnsi="Verdana"/>
                                <w:i/>
                                <w:sz w:val="20"/>
                                <w:szCs w:val="20"/>
                              </w:rPr>
                              <w:t>предупреждением</w:t>
                            </w:r>
                            <w:proofErr w:type="gramEnd"/>
                            <w:r w:rsidRPr="005533D0">
                              <w:rPr>
                                <w:rFonts w:ascii="Verdana" w:hAnsi="Verdana"/>
                                <w:i/>
                                <w:sz w:val="20"/>
                                <w:szCs w:val="20"/>
                              </w:rPr>
                              <w:t xml:space="preserve"> ныне живущим. </w:t>
                            </w:r>
                          </w:p>
                          <w:p w:rsidR="00D40A55" w:rsidRPr="005533D0" w:rsidRDefault="00D40A55">
                            <w:pPr>
                              <w:rPr>
                                <w:rFonts w:ascii="Verdana" w:hAnsi="Verdana"/>
                                <w:i/>
                                <w:sz w:val="20"/>
                                <w:szCs w:val="20"/>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FE19FF4" id="_x0000_t202" coordsize="21600,21600" o:spt="202" path="m,l,21600r21600,l21600,xe">
                <v:stroke joinstyle="miter"/>
                <v:path gradientshapeok="t" o:connecttype="rect"/>
              </v:shapetype>
              <v:shape id="Надпись 2" o:spid="_x0000_s1026" type="#_x0000_t202" style="position:absolute;left:0;text-align:left;margin-left:63.3pt;margin-top:3.3pt;width:274.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" strokecolor="white [3212]">
                <v:textbox style="mso-fit-shape-to-text:t">
                  <w:txbxContent>
                    <w:p w:rsidR="00D40A55" w:rsidRPr="005533D0" w:rsidRDefault="00D40A55" w:rsidP="005533D0">
                      <w:pPr>
                        <w:jc w:val="both"/>
                        <w:rPr>
                          <w:rFonts w:ascii="Verdana" w:hAnsi="Verdana"/>
                          <w:i/>
                          <w:sz w:val="20"/>
                          <w:szCs w:val="20"/>
                        </w:rPr>
                      </w:pPr>
                      <w:r w:rsidRPr="005533D0">
                        <w:rPr>
                          <w:rFonts w:ascii="Verdana" w:hAnsi="Verdana"/>
                          <w:i/>
                          <w:sz w:val="20"/>
                          <w:szCs w:val="20"/>
                        </w:rPr>
                        <w:t xml:space="preserve">Предлагаем вашему вниманию статьи </w:t>
                      </w:r>
                      <w:proofErr w:type="spellStart"/>
                      <w:r w:rsidRPr="005533D0">
                        <w:rPr>
                          <w:rFonts w:ascii="Verdana" w:hAnsi="Verdana"/>
                          <w:i/>
                          <w:sz w:val="20"/>
                          <w:szCs w:val="20"/>
                        </w:rPr>
                        <w:t>Алонзо</w:t>
                      </w:r>
                      <w:proofErr w:type="spellEnd"/>
                      <w:r w:rsidRPr="005533D0">
                        <w:rPr>
                          <w:rFonts w:ascii="Verdana" w:hAnsi="Verdana"/>
                          <w:i/>
                          <w:sz w:val="20"/>
                          <w:szCs w:val="20"/>
                        </w:rPr>
                        <w:t xml:space="preserve"> </w:t>
                      </w:r>
                      <w:proofErr w:type="spellStart"/>
                      <w:r w:rsidRPr="005533D0">
                        <w:rPr>
                          <w:rFonts w:ascii="Verdana" w:hAnsi="Verdana"/>
                          <w:i/>
                          <w:sz w:val="20"/>
                          <w:szCs w:val="20"/>
                        </w:rPr>
                        <w:t>Джоунса</w:t>
                      </w:r>
                      <w:proofErr w:type="spellEnd"/>
                      <w:r w:rsidRPr="005533D0">
                        <w:rPr>
                          <w:rFonts w:ascii="Verdana" w:hAnsi="Verdana"/>
                          <w:i/>
                          <w:sz w:val="20"/>
                          <w:szCs w:val="20"/>
                        </w:rPr>
                        <w:t xml:space="preserve"> из издания «</w:t>
                      </w:r>
                      <w:proofErr w:type="spellStart"/>
                      <w:r w:rsidRPr="005533D0">
                        <w:rPr>
                          <w:rFonts w:ascii="Verdana" w:hAnsi="Verdana"/>
                          <w:i/>
                          <w:sz w:val="20"/>
                          <w:szCs w:val="20"/>
                        </w:rPr>
                        <w:t>The</w:t>
                      </w:r>
                      <w:proofErr w:type="spellEnd"/>
                      <w:r w:rsidRPr="005533D0">
                        <w:rPr>
                          <w:rFonts w:ascii="Verdana" w:hAnsi="Verdana"/>
                          <w:i/>
                          <w:sz w:val="20"/>
                          <w:szCs w:val="20"/>
                        </w:rPr>
                        <w:t xml:space="preserve"> </w:t>
                      </w:r>
                      <w:proofErr w:type="spellStart"/>
                      <w:r w:rsidRPr="005533D0">
                        <w:rPr>
                          <w:rFonts w:ascii="Verdana" w:hAnsi="Verdana"/>
                          <w:i/>
                          <w:sz w:val="20"/>
                          <w:szCs w:val="20"/>
                        </w:rPr>
                        <w:t>Signs</w:t>
                      </w:r>
                      <w:proofErr w:type="spellEnd"/>
                      <w:r w:rsidRPr="005533D0">
                        <w:rPr>
                          <w:rFonts w:ascii="Verdana" w:hAnsi="Verdana"/>
                          <w:i/>
                          <w:sz w:val="20"/>
                          <w:szCs w:val="20"/>
                        </w:rPr>
                        <w:t xml:space="preserve"> </w:t>
                      </w:r>
                      <w:proofErr w:type="spellStart"/>
                      <w:r w:rsidRPr="005533D0">
                        <w:rPr>
                          <w:rFonts w:ascii="Verdana" w:hAnsi="Verdana"/>
                          <w:i/>
                          <w:sz w:val="20"/>
                          <w:szCs w:val="20"/>
                        </w:rPr>
                        <w:t>of</w:t>
                      </w:r>
                      <w:proofErr w:type="spellEnd"/>
                      <w:r w:rsidRPr="005533D0">
                        <w:rPr>
                          <w:rFonts w:ascii="Verdana" w:hAnsi="Verdana"/>
                          <w:i/>
                          <w:sz w:val="20"/>
                          <w:szCs w:val="20"/>
                        </w:rPr>
                        <w:t xml:space="preserve"> </w:t>
                      </w:r>
                      <w:proofErr w:type="spellStart"/>
                      <w:r w:rsidRPr="005533D0">
                        <w:rPr>
                          <w:rFonts w:ascii="Verdana" w:hAnsi="Verdana"/>
                          <w:i/>
                          <w:sz w:val="20"/>
                          <w:szCs w:val="20"/>
                        </w:rPr>
                        <w:t>the</w:t>
                      </w:r>
                      <w:proofErr w:type="spellEnd"/>
                      <w:r w:rsidRPr="005533D0">
                        <w:rPr>
                          <w:rFonts w:ascii="Verdana" w:hAnsi="Verdana"/>
                          <w:i/>
                          <w:sz w:val="20"/>
                          <w:szCs w:val="20"/>
                        </w:rPr>
                        <w:t xml:space="preserve"> </w:t>
                      </w:r>
                      <w:proofErr w:type="spellStart"/>
                      <w:r w:rsidRPr="005533D0">
                        <w:rPr>
                          <w:rFonts w:ascii="Verdana" w:hAnsi="Verdana"/>
                          <w:i/>
                          <w:sz w:val="20"/>
                          <w:szCs w:val="20"/>
                        </w:rPr>
                        <w:t>Times</w:t>
                      </w:r>
                      <w:proofErr w:type="spellEnd"/>
                      <w:r w:rsidRPr="005533D0">
                        <w:rPr>
                          <w:rFonts w:ascii="Verdana" w:hAnsi="Verdana"/>
                          <w:i/>
                          <w:sz w:val="20"/>
                          <w:szCs w:val="20"/>
                        </w:rPr>
                        <w:t xml:space="preserve">» опубликованные в период 1896 - 1900 годов. В этих статьях автор рассматривает различные аспекты веры, которые так или иначе являют собой знамения времени и служат </w:t>
                      </w:r>
                      <w:proofErr w:type="gramStart"/>
                      <w:r w:rsidRPr="005533D0">
                        <w:rPr>
                          <w:rFonts w:ascii="Verdana" w:hAnsi="Verdana"/>
                          <w:i/>
                          <w:sz w:val="20"/>
                          <w:szCs w:val="20"/>
                        </w:rPr>
                        <w:t>предупреждением</w:t>
                      </w:r>
                      <w:proofErr w:type="gramEnd"/>
                      <w:r w:rsidRPr="005533D0">
                        <w:rPr>
                          <w:rFonts w:ascii="Verdana" w:hAnsi="Verdana"/>
                          <w:i/>
                          <w:sz w:val="20"/>
                          <w:szCs w:val="20"/>
                        </w:rPr>
                        <w:t xml:space="preserve"> ныне живущим. </w:t>
                      </w:r>
                    </w:p>
                    <w:p w:rsidR="00D40A55" w:rsidRPr="005533D0" w:rsidRDefault="00D40A55">
                      <w:pPr>
                        <w:rPr>
                          <w:rFonts w:ascii="Verdana" w:hAnsi="Verdana"/>
                          <w:i/>
                          <w:sz w:val="20"/>
                          <w:szCs w:val="20"/>
                        </w:rPr>
                      </w:pPr>
                    </w:p>
                  </w:txbxContent>
                </v:textbox>
                <w10:wrap type="square"/>
              </v:shape>
            </w:pict>
          </mc:Fallback>
        </mc:AlternateContent>
      </w:r>
    </w:p>
    <w:p w:rsidR="004A3203" w:rsidRDefault="004A3203" w:rsidP="00C91E69">
      <w:pPr>
        <w:pStyle w:val="a9"/>
        <w:jc w:val="both"/>
        <w:rPr>
          <w:rStyle w:val="ab"/>
          <w:sz w:val="24"/>
          <w:szCs w:val="24"/>
        </w:rPr>
      </w:pPr>
    </w:p>
    <w:p w:rsidR="004A3203" w:rsidRDefault="004A3203" w:rsidP="00C91E69">
      <w:pPr>
        <w:pStyle w:val="a9"/>
        <w:jc w:val="both"/>
        <w:rPr>
          <w:rStyle w:val="ab"/>
          <w:sz w:val="24"/>
          <w:szCs w:val="24"/>
        </w:rPr>
      </w:pPr>
    </w:p>
    <w:p w:rsidR="004A3203" w:rsidRDefault="004A3203" w:rsidP="00C91E69">
      <w:pPr>
        <w:pStyle w:val="a9"/>
        <w:jc w:val="both"/>
        <w:rPr>
          <w:rStyle w:val="ab"/>
          <w:sz w:val="24"/>
          <w:szCs w:val="24"/>
        </w:rPr>
      </w:pPr>
    </w:p>
    <w:p w:rsidR="004A3203" w:rsidRDefault="004A3203" w:rsidP="00C91E69">
      <w:pPr>
        <w:pStyle w:val="a9"/>
        <w:jc w:val="both"/>
        <w:rPr>
          <w:rStyle w:val="ab"/>
          <w:sz w:val="24"/>
          <w:szCs w:val="24"/>
        </w:rPr>
      </w:pPr>
    </w:p>
    <w:p w:rsidR="004A3203" w:rsidRDefault="004A3203" w:rsidP="00C91E69">
      <w:pPr>
        <w:pStyle w:val="a9"/>
        <w:jc w:val="both"/>
        <w:rPr>
          <w:rStyle w:val="ab"/>
          <w:sz w:val="24"/>
          <w:szCs w:val="24"/>
        </w:rPr>
      </w:pPr>
    </w:p>
    <w:p w:rsidR="004A3203" w:rsidRDefault="004A3203" w:rsidP="00C91E69">
      <w:pPr>
        <w:pStyle w:val="a9"/>
        <w:jc w:val="both"/>
        <w:rPr>
          <w:rStyle w:val="ab"/>
          <w:sz w:val="24"/>
          <w:szCs w:val="24"/>
        </w:rPr>
      </w:pPr>
    </w:p>
    <w:p w:rsidR="004A3203" w:rsidRDefault="004A3203" w:rsidP="00C91E69">
      <w:pPr>
        <w:pStyle w:val="a9"/>
        <w:jc w:val="both"/>
        <w:rPr>
          <w:rStyle w:val="ab"/>
          <w:sz w:val="24"/>
          <w:szCs w:val="24"/>
        </w:rPr>
      </w:pPr>
    </w:p>
    <w:p w:rsidR="004A3203" w:rsidRDefault="004A3203" w:rsidP="00C91E69">
      <w:pPr>
        <w:pStyle w:val="a9"/>
        <w:jc w:val="both"/>
        <w:rPr>
          <w:rStyle w:val="ab"/>
          <w:sz w:val="24"/>
          <w:szCs w:val="24"/>
        </w:rPr>
      </w:pPr>
    </w:p>
    <w:p w:rsidR="004A3203" w:rsidRDefault="004A3203" w:rsidP="00C91E69">
      <w:pPr>
        <w:pStyle w:val="a9"/>
        <w:jc w:val="both"/>
        <w:rPr>
          <w:rStyle w:val="ab"/>
          <w:sz w:val="24"/>
          <w:szCs w:val="24"/>
        </w:rPr>
      </w:pPr>
    </w:p>
    <w:p w:rsidR="004A3203" w:rsidRDefault="004A3203" w:rsidP="00C91E69">
      <w:pPr>
        <w:pStyle w:val="a9"/>
        <w:jc w:val="both"/>
        <w:rPr>
          <w:rStyle w:val="ab"/>
          <w:sz w:val="24"/>
          <w:szCs w:val="24"/>
        </w:rPr>
      </w:pPr>
    </w:p>
    <w:p w:rsidR="004A3203" w:rsidRDefault="004A3203" w:rsidP="00C91E69">
      <w:pPr>
        <w:pStyle w:val="a9"/>
        <w:jc w:val="both"/>
        <w:rPr>
          <w:rStyle w:val="ab"/>
          <w:sz w:val="24"/>
          <w:szCs w:val="24"/>
        </w:rPr>
      </w:pPr>
    </w:p>
    <w:p w:rsidR="004A3203" w:rsidRDefault="004A3203" w:rsidP="00C91E69">
      <w:pPr>
        <w:pStyle w:val="a9"/>
        <w:jc w:val="both"/>
        <w:rPr>
          <w:rStyle w:val="ab"/>
          <w:sz w:val="24"/>
          <w:szCs w:val="24"/>
        </w:rPr>
      </w:pPr>
    </w:p>
    <w:p w:rsidR="004A3203" w:rsidRDefault="004A3203" w:rsidP="00C91E69">
      <w:pPr>
        <w:pStyle w:val="a9"/>
        <w:jc w:val="both"/>
        <w:rPr>
          <w:rStyle w:val="ab"/>
          <w:sz w:val="24"/>
          <w:szCs w:val="24"/>
        </w:rPr>
      </w:pPr>
    </w:p>
    <w:p w:rsidR="004A3203" w:rsidRDefault="004A3203" w:rsidP="00C91E69">
      <w:pPr>
        <w:pStyle w:val="a9"/>
        <w:jc w:val="both"/>
        <w:rPr>
          <w:rStyle w:val="ab"/>
          <w:sz w:val="24"/>
          <w:szCs w:val="24"/>
        </w:rPr>
      </w:pPr>
    </w:p>
    <w:p w:rsidR="004A3203" w:rsidRDefault="004A3203" w:rsidP="00C91E69">
      <w:pPr>
        <w:pStyle w:val="a9"/>
        <w:jc w:val="both"/>
        <w:rPr>
          <w:rStyle w:val="ab"/>
          <w:sz w:val="24"/>
          <w:szCs w:val="24"/>
        </w:rPr>
      </w:pPr>
    </w:p>
    <w:p w:rsidR="004A3203" w:rsidRDefault="004A3203" w:rsidP="00C91E69">
      <w:pPr>
        <w:pStyle w:val="a9"/>
        <w:jc w:val="both"/>
        <w:rPr>
          <w:rStyle w:val="ab"/>
          <w:sz w:val="24"/>
          <w:szCs w:val="24"/>
        </w:rPr>
      </w:pPr>
    </w:p>
    <w:p w:rsidR="004A3203" w:rsidRDefault="004A3203" w:rsidP="00C91E69">
      <w:pPr>
        <w:pStyle w:val="a9"/>
        <w:jc w:val="both"/>
        <w:rPr>
          <w:rStyle w:val="ab"/>
          <w:sz w:val="24"/>
          <w:szCs w:val="24"/>
        </w:rPr>
      </w:pPr>
    </w:p>
    <w:p w:rsidR="004A3203" w:rsidRDefault="004A3203" w:rsidP="00C91E69">
      <w:pPr>
        <w:pStyle w:val="a9"/>
        <w:jc w:val="both"/>
        <w:rPr>
          <w:rStyle w:val="ab"/>
          <w:sz w:val="24"/>
          <w:szCs w:val="24"/>
        </w:rPr>
      </w:pPr>
    </w:p>
    <w:p w:rsidR="004A3203" w:rsidRDefault="004A3203" w:rsidP="00C91E69">
      <w:pPr>
        <w:pStyle w:val="a9"/>
        <w:jc w:val="both"/>
        <w:rPr>
          <w:rStyle w:val="ab"/>
          <w:sz w:val="24"/>
          <w:szCs w:val="24"/>
        </w:rPr>
      </w:pPr>
    </w:p>
    <w:p w:rsidR="004A3203" w:rsidRDefault="004A3203" w:rsidP="00C91E69">
      <w:pPr>
        <w:pStyle w:val="a9"/>
        <w:jc w:val="both"/>
        <w:rPr>
          <w:rStyle w:val="ab"/>
          <w:sz w:val="24"/>
          <w:szCs w:val="24"/>
        </w:rPr>
      </w:pPr>
    </w:p>
    <w:p w:rsidR="004A3203" w:rsidRDefault="009E5D08" w:rsidP="004A3203">
      <w:pPr>
        <w:pStyle w:val="a9"/>
        <w:jc w:val="center"/>
        <w:rPr>
          <w:rStyle w:val="ab"/>
          <w:b w:val="0"/>
          <w:sz w:val="24"/>
          <w:szCs w:val="24"/>
        </w:rPr>
      </w:pPr>
      <w:r>
        <w:rPr>
          <w:rStyle w:val="ab"/>
          <w:b w:val="0"/>
          <w:sz w:val="24"/>
          <w:szCs w:val="24"/>
        </w:rPr>
        <w:t>2015</w:t>
      </w:r>
      <w:r w:rsidR="004A3203" w:rsidRPr="004A3203">
        <w:rPr>
          <w:rStyle w:val="ab"/>
          <w:b w:val="0"/>
          <w:sz w:val="24"/>
          <w:szCs w:val="24"/>
        </w:rPr>
        <w:t xml:space="preserve"> год</w:t>
      </w:r>
      <w:r w:rsidR="005533D0">
        <w:rPr>
          <w:rStyle w:val="ab"/>
          <w:b w:val="0"/>
          <w:sz w:val="24"/>
          <w:szCs w:val="24"/>
        </w:rPr>
        <w:t xml:space="preserve"> </w:t>
      </w:r>
    </w:p>
    <w:p w:rsidR="005533D0" w:rsidRDefault="005533D0" w:rsidP="00DB150F">
      <w:pPr>
        <w:pStyle w:val="a9"/>
        <w:pBdr>
          <w:bottom w:val="single" w:sz="4" w:space="1" w:color="auto"/>
        </w:pBdr>
        <w:jc w:val="both"/>
        <w:rPr>
          <w:rStyle w:val="ab"/>
          <w:rFonts w:ascii="Verdana" w:hAnsi="Verdana"/>
          <w:b w:val="0"/>
          <w:sz w:val="20"/>
          <w:szCs w:val="20"/>
        </w:rPr>
      </w:pPr>
    </w:p>
    <w:p w:rsidR="004C3C2B" w:rsidRPr="00C27025" w:rsidRDefault="004C3C2B" w:rsidP="00DB150F">
      <w:pPr>
        <w:pStyle w:val="a9"/>
        <w:pBdr>
          <w:bottom w:val="single" w:sz="4" w:space="1" w:color="auto"/>
        </w:pBdr>
        <w:jc w:val="both"/>
        <w:rPr>
          <w:rStyle w:val="ab"/>
          <w:rFonts w:ascii="Verdana" w:hAnsi="Verdana"/>
          <w:b w:val="0"/>
          <w:sz w:val="20"/>
          <w:szCs w:val="20"/>
        </w:rPr>
      </w:pPr>
      <w:r w:rsidRPr="00C27025">
        <w:rPr>
          <w:rStyle w:val="ab"/>
          <w:rFonts w:ascii="Verdana" w:hAnsi="Verdana"/>
          <w:b w:val="0"/>
          <w:sz w:val="20"/>
          <w:szCs w:val="20"/>
        </w:rPr>
        <w:lastRenderedPageBreak/>
        <w:t>Том 22-й. Год 1896-й. 24 сентября.</w:t>
      </w:r>
    </w:p>
    <w:p w:rsidR="004C3C2B" w:rsidRPr="003A17D2" w:rsidRDefault="004C3C2B" w:rsidP="00DB150F">
      <w:pPr>
        <w:pStyle w:val="a9"/>
        <w:pBdr>
          <w:bottom w:val="single" w:sz="4" w:space="1" w:color="auto"/>
        </w:pBdr>
        <w:jc w:val="both"/>
        <w:rPr>
          <w:rStyle w:val="ab"/>
          <w:rFonts w:ascii="Verdana" w:hAnsi="Verdana"/>
          <w:sz w:val="20"/>
          <w:szCs w:val="20"/>
        </w:rPr>
      </w:pPr>
      <w:r w:rsidRPr="003A17D2">
        <w:rPr>
          <w:rStyle w:val="ab"/>
          <w:rFonts w:ascii="Verdana" w:hAnsi="Verdana"/>
          <w:sz w:val="20"/>
          <w:szCs w:val="20"/>
        </w:rPr>
        <w:t>«Отличия католицизма от христианства</w:t>
      </w:r>
      <w:r w:rsidR="00445A36">
        <w:rPr>
          <w:rStyle w:val="ab"/>
          <w:rFonts w:ascii="Verdana" w:hAnsi="Verdana"/>
          <w:sz w:val="20"/>
          <w:szCs w:val="20"/>
        </w:rPr>
        <w:t>. Часть 1-я</w:t>
      </w:r>
      <w:r w:rsidRPr="003A17D2">
        <w:rPr>
          <w:rStyle w:val="ab"/>
          <w:rFonts w:ascii="Verdana" w:hAnsi="Verdana"/>
          <w:sz w:val="20"/>
          <w:szCs w:val="20"/>
        </w:rPr>
        <w:t>»</w:t>
      </w:r>
      <w:r w:rsidR="00C27025">
        <w:rPr>
          <w:rStyle w:val="ab"/>
          <w:rFonts w:ascii="Verdana" w:hAnsi="Verdana"/>
          <w:sz w:val="20"/>
          <w:szCs w:val="20"/>
        </w:rPr>
        <w:t xml:space="preserve"> </w:t>
      </w:r>
    </w:p>
    <w:p w:rsidR="004C3C2B" w:rsidRPr="003A17D2" w:rsidRDefault="004C3C2B" w:rsidP="00C91E69">
      <w:pPr>
        <w:jc w:val="both"/>
        <w:rPr>
          <w:rFonts w:ascii="Verdana" w:hAnsi="Verdana"/>
          <w:sz w:val="20"/>
          <w:szCs w:val="20"/>
        </w:rPr>
      </w:pPr>
    </w:p>
    <w:p w:rsidR="004C3C2B" w:rsidRPr="0079766C" w:rsidRDefault="004C3C2B" w:rsidP="0079766C">
      <w:pPr>
        <w:rPr>
          <w:rFonts w:ascii="Verdana" w:hAnsi="Verdana"/>
          <w:sz w:val="20"/>
          <w:szCs w:val="20"/>
        </w:rPr>
      </w:pPr>
      <w:r w:rsidRPr="0079766C">
        <w:rPr>
          <w:rFonts w:ascii="Verdana" w:hAnsi="Verdana"/>
          <w:sz w:val="20"/>
          <w:szCs w:val="20"/>
        </w:rPr>
        <w:t>Каждый человек является своим собственным спасителем.</w:t>
      </w:r>
    </w:p>
    <w:p w:rsidR="004C3C2B" w:rsidRPr="003A17D2" w:rsidRDefault="004C3C2B" w:rsidP="00C91E69">
      <w:pPr>
        <w:jc w:val="both"/>
        <w:rPr>
          <w:rFonts w:ascii="Verdana" w:hAnsi="Verdana"/>
          <w:sz w:val="20"/>
          <w:szCs w:val="20"/>
        </w:rPr>
      </w:pPr>
      <w:r w:rsidRPr="003A17D2">
        <w:rPr>
          <w:rFonts w:ascii="Verdana" w:hAnsi="Verdana"/>
          <w:sz w:val="20"/>
          <w:szCs w:val="20"/>
        </w:rPr>
        <w:tab/>
        <w:t xml:space="preserve">«… как оправдаться человеку пред Богом?» Этот вопрос волновал </w:t>
      </w:r>
      <w:r w:rsidR="00BB6010" w:rsidRPr="003A17D2">
        <w:rPr>
          <w:rFonts w:ascii="Verdana" w:hAnsi="Verdana"/>
          <w:sz w:val="20"/>
          <w:szCs w:val="20"/>
        </w:rPr>
        <w:t>людей с</w:t>
      </w:r>
      <w:r w:rsidRPr="003A17D2">
        <w:rPr>
          <w:rFonts w:ascii="Verdana" w:hAnsi="Verdana"/>
          <w:sz w:val="20"/>
          <w:szCs w:val="20"/>
        </w:rPr>
        <w:t xml:space="preserve"> тех самых пор, как его задал человек из земли </w:t>
      </w:r>
      <w:proofErr w:type="spellStart"/>
      <w:r w:rsidRPr="003A17D2">
        <w:rPr>
          <w:rFonts w:ascii="Verdana" w:hAnsi="Verdana"/>
          <w:sz w:val="20"/>
          <w:szCs w:val="20"/>
        </w:rPr>
        <w:t>Уц</w:t>
      </w:r>
      <w:proofErr w:type="spellEnd"/>
      <w:r w:rsidRPr="003A17D2">
        <w:rPr>
          <w:rFonts w:ascii="Verdana" w:hAnsi="Verdana"/>
          <w:sz w:val="20"/>
          <w:szCs w:val="20"/>
        </w:rPr>
        <w:t xml:space="preserve">, и ещё задолго до этого. Вообще-то данный вопрос был великим вопросом всех людей во все века; он остаётся таковым по сей день и будет привлекать в будущем ещё больше внимания, чем сейчас. </w:t>
      </w:r>
      <w:bookmarkStart w:id="0" w:name="_GoBack"/>
      <w:bookmarkEnd w:id="0"/>
    </w:p>
    <w:p w:rsidR="004C3C2B" w:rsidRPr="003A17D2" w:rsidRDefault="004C3C2B" w:rsidP="00C91E69">
      <w:pPr>
        <w:jc w:val="both"/>
        <w:rPr>
          <w:rFonts w:ascii="Verdana" w:hAnsi="Verdana"/>
          <w:sz w:val="20"/>
          <w:szCs w:val="20"/>
        </w:rPr>
      </w:pPr>
      <w:r w:rsidRPr="003A17D2">
        <w:rPr>
          <w:rFonts w:ascii="Verdana" w:hAnsi="Verdana"/>
          <w:sz w:val="20"/>
          <w:szCs w:val="20"/>
        </w:rPr>
        <w:tab/>
        <w:t xml:space="preserve">В каждой из трёх великих религиозных эпох мировой истории (вывод Израиля из египетского рабства, апостольская эра, и эпоха реформации) этот вопрос был одним из величайших вопросов и тем. В наше время ему предстоит снова стать великим вопросом и великой темой в реалиях великой борьбы. Этот вопрос будет кульминацией всех вопросов всех веков истории земли. </w:t>
      </w:r>
    </w:p>
    <w:p w:rsidR="004C3C2B" w:rsidRPr="003A17D2" w:rsidRDefault="004C3C2B" w:rsidP="00C91E69">
      <w:pPr>
        <w:jc w:val="both"/>
        <w:rPr>
          <w:rFonts w:ascii="Verdana" w:hAnsi="Verdana"/>
          <w:sz w:val="20"/>
          <w:szCs w:val="20"/>
        </w:rPr>
      </w:pPr>
      <w:r w:rsidRPr="003A17D2">
        <w:rPr>
          <w:rFonts w:ascii="Verdana" w:hAnsi="Verdana"/>
          <w:sz w:val="20"/>
          <w:szCs w:val="20"/>
        </w:rPr>
        <w:tab/>
        <w:t xml:space="preserve">Как же согласно учению папства люди становятся праведными, или оправданными, или спасёнными от греха? – Это происходит посредством </w:t>
      </w:r>
      <w:r w:rsidR="00BB6010" w:rsidRPr="003A17D2">
        <w:rPr>
          <w:rFonts w:ascii="Verdana" w:hAnsi="Verdana"/>
          <w:sz w:val="20"/>
          <w:szCs w:val="20"/>
        </w:rPr>
        <w:t>епитимьи</w:t>
      </w:r>
      <w:r w:rsidRPr="003A17D2">
        <w:rPr>
          <w:rFonts w:ascii="Verdana" w:hAnsi="Verdana"/>
          <w:sz w:val="20"/>
          <w:szCs w:val="20"/>
        </w:rPr>
        <w:t>. Доказательства? Вот они: «…</w:t>
      </w:r>
      <w:r w:rsidR="00BB6010" w:rsidRPr="003A17D2">
        <w:rPr>
          <w:rFonts w:ascii="Verdana" w:hAnsi="Verdana"/>
          <w:sz w:val="20"/>
          <w:szCs w:val="20"/>
        </w:rPr>
        <w:t>епитимья</w:t>
      </w:r>
      <w:r w:rsidRPr="003A17D2">
        <w:rPr>
          <w:rFonts w:ascii="Verdana" w:hAnsi="Verdana"/>
          <w:sz w:val="20"/>
          <w:szCs w:val="20"/>
        </w:rPr>
        <w:t xml:space="preserve">, посредством которой прощаются грехи, совершённые после крещения…» «Таинство </w:t>
      </w:r>
      <w:r w:rsidR="00BB6010" w:rsidRPr="003A17D2">
        <w:rPr>
          <w:rFonts w:ascii="Verdana" w:hAnsi="Verdana"/>
          <w:sz w:val="20"/>
          <w:szCs w:val="20"/>
        </w:rPr>
        <w:t>епитимьи</w:t>
      </w:r>
      <w:r w:rsidRPr="003A17D2">
        <w:rPr>
          <w:rFonts w:ascii="Verdana" w:hAnsi="Verdana"/>
          <w:sz w:val="20"/>
          <w:szCs w:val="20"/>
        </w:rPr>
        <w:t xml:space="preserve">, посредством которой прощение грехов даруется кающемуся…» («Католическая вера», </w:t>
      </w:r>
      <w:proofErr w:type="spellStart"/>
      <w:r w:rsidRPr="003A17D2">
        <w:rPr>
          <w:rFonts w:ascii="Verdana" w:hAnsi="Verdana"/>
          <w:sz w:val="20"/>
          <w:szCs w:val="20"/>
        </w:rPr>
        <w:t>стр</w:t>
      </w:r>
      <w:proofErr w:type="spellEnd"/>
      <w:r w:rsidRPr="003A17D2">
        <w:rPr>
          <w:rFonts w:ascii="Verdana" w:hAnsi="Verdana"/>
          <w:sz w:val="20"/>
          <w:szCs w:val="20"/>
        </w:rPr>
        <w:t xml:space="preserve"> 80, 366). Одна из цитат гласит, что </w:t>
      </w:r>
      <w:r w:rsidR="00BB6010" w:rsidRPr="003A17D2">
        <w:rPr>
          <w:rFonts w:ascii="Verdana" w:hAnsi="Verdana"/>
          <w:sz w:val="20"/>
          <w:szCs w:val="20"/>
        </w:rPr>
        <w:t>епитимья</w:t>
      </w:r>
      <w:r w:rsidRPr="003A17D2">
        <w:rPr>
          <w:rFonts w:ascii="Verdana" w:hAnsi="Verdana"/>
          <w:sz w:val="20"/>
          <w:szCs w:val="20"/>
        </w:rPr>
        <w:t xml:space="preserve"> – это средство, при помощи которого прощаются грехи, совершаемые нами «после крещения». Следовательно, необходимо выяснить, когда наступает тот возраст, при котором, согласно данной религиозной системе, совершается обряд крещения, чтобы узнать, сколько грехов можно совершить перед крещением. Вот авторитетное утверждение по этому поводу: </w:t>
      </w:r>
    </w:p>
    <w:p w:rsidR="004C3C2B" w:rsidRPr="003A17D2" w:rsidRDefault="004C3C2B" w:rsidP="00C91E69">
      <w:pPr>
        <w:jc w:val="both"/>
        <w:rPr>
          <w:rFonts w:ascii="Verdana" w:hAnsi="Verdana"/>
          <w:sz w:val="20"/>
          <w:szCs w:val="20"/>
        </w:rPr>
      </w:pPr>
      <w:r w:rsidRPr="003A17D2">
        <w:rPr>
          <w:rFonts w:ascii="Verdana" w:hAnsi="Verdana"/>
          <w:sz w:val="20"/>
          <w:szCs w:val="20"/>
        </w:rPr>
        <w:tab/>
        <w:t xml:space="preserve">«Исходя из вышесказанного, вы можете сами судить о том, насколько предосудительно поведение родителей-католиков, пренебрегающих обязанностью крестить своих детей в </w:t>
      </w:r>
      <w:r w:rsidRPr="003A17D2">
        <w:rPr>
          <w:rFonts w:ascii="Verdana" w:hAnsi="Verdana"/>
          <w:sz w:val="20"/>
          <w:szCs w:val="20"/>
        </w:rPr>
        <w:lastRenderedPageBreak/>
        <w:t xml:space="preserve">самую первую из предоставленных возможностей, ставя тем самым под угрозу как свои души, так и души своих невинных отпрысков" («Вера наших отцов», </w:t>
      </w:r>
      <w:proofErr w:type="spellStart"/>
      <w:r w:rsidRPr="003A17D2">
        <w:rPr>
          <w:rFonts w:ascii="Verdana" w:hAnsi="Verdana"/>
          <w:sz w:val="20"/>
          <w:szCs w:val="20"/>
        </w:rPr>
        <w:t>стр</w:t>
      </w:r>
      <w:proofErr w:type="spellEnd"/>
      <w:r w:rsidRPr="003A17D2">
        <w:rPr>
          <w:rFonts w:ascii="Verdana" w:hAnsi="Verdana"/>
          <w:sz w:val="20"/>
          <w:szCs w:val="20"/>
        </w:rPr>
        <w:t xml:space="preserve"> 313). </w:t>
      </w:r>
    </w:p>
    <w:p w:rsidR="004C3C2B" w:rsidRPr="003A17D2" w:rsidRDefault="004C3C2B" w:rsidP="00C91E69">
      <w:pPr>
        <w:jc w:val="both"/>
        <w:rPr>
          <w:rFonts w:ascii="Verdana" w:hAnsi="Verdana"/>
          <w:sz w:val="20"/>
          <w:szCs w:val="20"/>
        </w:rPr>
      </w:pPr>
      <w:r w:rsidRPr="003A17D2">
        <w:rPr>
          <w:rFonts w:ascii="Verdana" w:hAnsi="Verdana"/>
          <w:sz w:val="20"/>
          <w:szCs w:val="20"/>
        </w:rPr>
        <w:tab/>
        <w:t xml:space="preserve">Поскольку крещение должно совершаться над ребёнком в самую первую из предоставленных возможностей, то в таком случае у крещаемого буквально нет никаких возможностей совершить грех кроме как после своего крещения. И поскольку </w:t>
      </w:r>
      <w:r w:rsidR="00BB6010" w:rsidRPr="003A17D2">
        <w:rPr>
          <w:rFonts w:ascii="Verdana" w:hAnsi="Verdana"/>
          <w:sz w:val="20"/>
          <w:szCs w:val="20"/>
        </w:rPr>
        <w:t>епитимья</w:t>
      </w:r>
      <w:r w:rsidRPr="003A17D2">
        <w:rPr>
          <w:rFonts w:ascii="Verdana" w:hAnsi="Verdana"/>
          <w:sz w:val="20"/>
          <w:szCs w:val="20"/>
        </w:rPr>
        <w:t xml:space="preserve"> - это средство обретения прощения грехов, совершённых после крещения, из этого ясно, как дважды два четыре, что согласно папскому учению, </w:t>
      </w:r>
      <w:r w:rsidR="00BB6010" w:rsidRPr="003A17D2">
        <w:rPr>
          <w:rFonts w:ascii="Verdana" w:hAnsi="Verdana"/>
          <w:sz w:val="20"/>
          <w:szCs w:val="20"/>
        </w:rPr>
        <w:t>епитимья</w:t>
      </w:r>
      <w:r w:rsidRPr="003A17D2">
        <w:rPr>
          <w:rFonts w:ascii="Verdana" w:hAnsi="Verdana"/>
          <w:sz w:val="20"/>
          <w:szCs w:val="20"/>
        </w:rPr>
        <w:t xml:space="preserve"> - это средство прощения всех грехов, средство оправдания, или средство спасения. Этого вывода невозможно избежать, имея данные предпосылки. И папство на самом деле не имеет никакого стремления избежать этого вывода, ибо таково в точности его учение. </w:t>
      </w:r>
    </w:p>
    <w:p w:rsidR="004C3C2B" w:rsidRPr="003A17D2" w:rsidRDefault="004C3C2B" w:rsidP="00C91E69">
      <w:pPr>
        <w:jc w:val="both"/>
        <w:rPr>
          <w:rFonts w:ascii="Verdana" w:hAnsi="Verdana"/>
          <w:sz w:val="20"/>
          <w:szCs w:val="20"/>
        </w:rPr>
      </w:pPr>
      <w:r w:rsidRPr="003A17D2">
        <w:rPr>
          <w:rFonts w:ascii="Verdana" w:hAnsi="Verdana"/>
          <w:sz w:val="20"/>
          <w:szCs w:val="20"/>
        </w:rPr>
        <w:tab/>
        <w:t xml:space="preserve">Если </w:t>
      </w:r>
      <w:r w:rsidR="00BB6010" w:rsidRPr="003A17D2">
        <w:rPr>
          <w:rFonts w:ascii="Verdana" w:hAnsi="Verdana"/>
          <w:sz w:val="20"/>
          <w:szCs w:val="20"/>
        </w:rPr>
        <w:t>епитимья</w:t>
      </w:r>
      <w:r w:rsidRPr="003A17D2">
        <w:rPr>
          <w:rFonts w:ascii="Verdana" w:hAnsi="Verdana"/>
          <w:sz w:val="20"/>
          <w:szCs w:val="20"/>
        </w:rPr>
        <w:t xml:space="preserve"> объявляется средством оправдания, путём спасения от греха, то что же такое сама </w:t>
      </w:r>
      <w:r w:rsidR="00BB6010" w:rsidRPr="003A17D2">
        <w:rPr>
          <w:rFonts w:ascii="Verdana" w:hAnsi="Verdana"/>
          <w:sz w:val="20"/>
          <w:szCs w:val="20"/>
        </w:rPr>
        <w:t>епитимья</w:t>
      </w:r>
      <w:r w:rsidRPr="003A17D2">
        <w:rPr>
          <w:rFonts w:ascii="Verdana" w:hAnsi="Verdana"/>
          <w:sz w:val="20"/>
          <w:szCs w:val="20"/>
        </w:rPr>
        <w:t xml:space="preserve">? Вот авторитетный ответ: "В случаях согрешения тех, кто пал в моральном смысле после своего крещения, в то время как вина за это грех вместе с вечным наказанием за него прощены, в таких случаях очень часто остаётся необходимость в наказании, которое должен пройти сам грешник. Этот долг остаётся за ним не по причине какого-то несовершенства в отпущении грехов через таинство </w:t>
      </w:r>
      <w:r w:rsidR="00BB6010" w:rsidRPr="003A17D2">
        <w:rPr>
          <w:rFonts w:ascii="Verdana" w:hAnsi="Verdana"/>
          <w:sz w:val="20"/>
          <w:szCs w:val="20"/>
        </w:rPr>
        <w:t>епитимьи</w:t>
      </w:r>
      <w:r w:rsidRPr="003A17D2">
        <w:rPr>
          <w:rFonts w:ascii="Verdana" w:hAnsi="Verdana"/>
          <w:sz w:val="20"/>
          <w:szCs w:val="20"/>
        </w:rPr>
        <w:t xml:space="preserve">, и не по причине недостатка эффективности искупления Иисуса Христа, а потому что по воле Божьей наказание за прошлые грехи помогает нам дополнить несовершенство нашего покаяния и служит в качестве исправления" ("Католическая вера", </w:t>
      </w:r>
      <w:proofErr w:type="spellStart"/>
      <w:r w:rsidRPr="003A17D2">
        <w:rPr>
          <w:rFonts w:ascii="Verdana" w:hAnsi="Verdana"/>
          <w:sz w:val="20"/>
          <w:szCs w:val="20"/>
        </w:rPr>
        <w:t>стр</w:t>
      </w:r>
      <w:proofErr w:type="spellEnd"/>
      <w:r w:rsidRPr="003A17D2">
        <w:rPr>
          <w:rFonts w:ascii="Verdana" w:hAnsi="Verdana"/>
          <w:sz w:val="20"/>
          <w:szCs w:val="20"/>
        </w:rPr>
        <w:t xml:space="preserve"> 191). </w:t>
      </w:r>
    </w:p>
    <w:p w:rsidR="004C3C2B" w:rsidRPr="003A17D2" w:rsidRDefault="004C3C2B" w:rsidP="00C91E69">
      <w:pPr>
        <w:jc w:val="both"/>
        <w:rPr>
          <w:rFonts w:ascii="Verdana" w:hAnsi="Verdana"/>
          <w:sz w:val="20"/>
          <w:szCs w:val="20"/>
        </w:rPr>
      </w:pPr>
      <w:r w:rsidRPr="003A17D2">
        <w:rPr>
          <w:rFonts w:ascii="Verdana" w:hAnsi="Verdana"/>
          <w:sz w:val="20"/>
          <w:szCs w:val="20"/>
        </w:rPr>
        <w:tab/>
        <w:t xml:space="preserve">Если вина за грех вместе с вечным наказанием за него прощены и сняты с грешника, но он ещё не спасён до тех пор, пока долг наказания за совершённые после крещения грехи не уплачен им самим, то на чём же основывается его спасение? И кто в таком случае становится его спасителем? Его спасение поставлено в зависимость от данного наказания. И поскольку долг грешника должен быть уплачен им самим, то из этого следует, что грешник сам становится своим спасителем. А данное </w:t>
      </w:r>
      <w:r w:rsidRPr="003A17D2">
        <w:rPr>
          <w:rFonts w:ascii="Verdana" w:hAnsi="Verdana"/>
          <w:sz w:val="20"/>
          <w:szCs w:val="20"/>
        </w:rPr>
        <w:lastRenderedPageBreak/>
        <w:t xml:space="preserve">наказание, или </w:t>
      </w:r>
      <w:r w:rsidR="00BB6010" w:rsidRPr="003A17D2">
        <w:rPr>
          <w:rFonts w:ascii="Verdana" w:hAnsi="Verdana"/>
          <w:sz w:val="20"/>
          <w:szCs w:val="20"/>
        </w:rPr>
        <w:t>епитимья</w:t>
      </w:r>
      <w:r w:rsidRPr="003A17D2">
        <w:rPr>
          <w:rFonts w:ascii="Verdana" w:hAnsi="Verdana"/>
          <w:sz w:val="20"/>
          <w:szCs w:val="20"/>
        </w:rPr>
        <w:t xml:space="preserve">, становится папским средством спасения. </w:t>
      </w:r>
    </w:p>
    <w:p w:rsidR="004C3C2B" w:rsidRPr="003A17D2" w:rsidRDefault="004C3C2B" w:rsidP="00C91E69">
      <w:pPr>
        <w:jc w:val="both"/>
        <w:rPr>
          <w:rFonts w:ascii="Verdana" w:hAnsi="Verdana"/>
          <w:sz w:val="20"/>
          <w:szCs w:val="20"/>
        </w:rPr>
      </w:pPr>
      <w:r w:rsidRPr="003A17D2">
        <w:rPr>
          <w:rFonts w:ascii="Verdana" w:hAnsi="Verdana"/>
          <w:sz w:val="20"/>
          <w:szCs w:val="20"/>
        </w:rPr>
        <w:tab/>
        <w:t xml:space="preserve">Более того, за всё это сделали ответственным самого Господа, потому что это подано как божественный путь спасения и божественное средство оправдания. Ведь мы прочли ясное высказывание о том, что этот долг в виде наказания, который должен быть уплачен невиновным грешником, остаётся за ним "потому что по воле Божьей наказание за прошлые грехи помогает нам компенсировать (уплатить за...) несовершенство нашего покаяния, и служит в качестве исправляющего фактора". Поскольку Господь снимает как </w:t>
      </w:r>
      <w:r w:rsidR="00BB6010" w:rsidRPr="003A17D2">
        <w:rPr>
          <w:rFonts w:ascii="Verdana" w:hAnsi="Verdana"/>
          <w:sz w:val="20"/>
          <w:szCs w:val="20"/>
        </w:rPr>
        <w:t>вину,</w:t>
      </w:r>
      <w:r w:rsidRPr="003A17D2">
        <w:rPr>
          <w:rFonts w:ascii="Verdana" w:hAnsi="Verdana"/>
          <w:sz w:val="20"/>
          <w:szCs w:val="20"/>
        </w:rPr>
        <w:t xml:space="preserve"> так и вечное наказание за грех, и в то же самое время Он по Своей воле постановил, что грешник должен всё-таки уплатить долг наказания для того, чтобы быть оправданным или спасённым, то из этого следует, что согласно папской системе сам Бог сделал наказание, или </w:t>
      </w:r>
      <w:r w:rsidR="00BB6010" w:rsidRPr="003A17D2">
        <w:rPr>
          <w:rFonts w:ascii="Verdana" w:hAnsi="Verdana"/>
          <w:sz w:val="20"/>
          <w:szCs w:val="20"/>
        </w:rPr>
        <w:t>епитимью</w:t>
      </w:r>
      <w:r w:rsidRPr="003A17D2">
        <w:rPr>
          <w:rFonts w:ascii="Verdana" w:hAnsi="Verdana"/>
          <w:sz w:val="20"/>
          <w:szCs w:val="20"/>
        </w:rPr>
        <w:t xml:space="preserve">, средством оправдания и путём спасения. </w:t>
      </w:r>
    </w:p>
    <w:p w:rsidR="004C3C2B" w:rsidRPr="003A17D2" w:rsidRDefault="004C3C2B" w:rsidP="00C91E69">
      <w:pPr>
        <w:jc w:val="both"/>
        <w:rPr>
          <w:rFonts w:ascii="Verdana" w:hAnsi="Verdana"/>
          <w:sz w:val="20"/>
          <w:szCs w:val="20"/>
        </w:rPr>
      </w:pPr>
      <w:r w:rsidRPr="003A17D2">
        <w:rPr>
          <w:rFonts w:ascii="Verdana" w:hAnsi="Verdana"/>
          <w:sz w:val="20"/>
          <w:szCs w:val="20"/>
        </w:rPr>
        <w:tab/>
        <w:t xml:space="preserve">Об этом говорится в том же источнике, как например, на </w:t>
      </w:r>
      <w:r w:rsidR="00BB6010" w:rsidRPr="003A17D2">
        <w:rPr>
          <w:rFonts w:ascii="Verdana" w:hAnsi="Verdana"/>
          <w:sz w:val="20"/>
          <w:szCs w:val="20"/>
        </w:rPr>
        <w:t>странице</w:t>
      </w:r>
      <w:r w:rsidRPr="003A17D2">
        <w:rPr>
          <w:rFonts w:ascii="Verdana" w:hAnsi="Verdana"/>
          <w:sz w:val="20"/>
          <w:szCs w:val="20"/>
        </w:rPr>
        <w:t xml:space="preserve"> 192: "Из вышеуказанного следует, что... Он (Бог) не освободил нас от того, чтобы мы с помощью Его благодати сделали всё возможное для того, чтобы наказать себя за грехи и преступления, которые мы совершили по отношению к Богу. Здравый смысл говорит нам о том, что это правильно и справедливо". </w:t>
      </w:r>
    </w:p>
    <w:p w:rsidR="004C3C2B" w:rsidRPr="003A17D2" w:rsidRDefault="004C3C2B" w:rsidP="00C91E69">
      <w:pPr>
        <w:jc w:val="both"/>
        <w:rPr>
          <w:rFonts w:ascii="Verdana" w:hAnsi="Verdana"/>
          <w:sz w:val="20"/>
          <w:szCs w:val="20"/>
        </w:rPr>
      </w:pPr>
      <w:r w:rsidRPr="003A17D2">
        <w:rPr>
          <w:rFonts w:ascii="Verdana" w:hAnsi="Verdana"/>
          <w:sz w:val="20"/>
          <w:szCs w:val="20"/>
        </w:rPr>
        <w:tab/>
        <w:t xml:space="preserve">Все, кто поразмышляет над этой темой, смогут довольно легко увидеть, что вместо здравого смысла, это учение показывает отчаянную нужду во всех элементах здравого смысла, поскольку оно говорит человеку о здравости и правильности идеи о том, что он должен наказывать себя для того, чтобы спасти себя от себя самого. Учитывая то, что наказание - это единственный путь спасения, известный папству, а человеческое "я" по данному учению - его собственный спаситель, то даже идея наказания человеком самого себя, чтобы спасти себя от себя самого, довольно логична. И данное наказание или </w:t>
      </w:r>
      <w:r w:rsidR="00BB6010" w:rsidRPr="003A17D2">
        <w:rPr>
          <w:rFonts w:ascii="Verdana" w:hAnsi="Verdana"/>
          <w:sz w:val="20"/>
          <w:szCs w:val="20"/>
        </w:rPr>
        <w:t>епитимья</w:t>
      </w:r>
      <w:r w:rsidRPr="003A17D2">
        <w:rPr>
          <w:rFonts w:ascii="Verdana" w:hAnsi="Verdana"/>
          <w:sz w:val="20"/>
          <w:szCs w:val="20"/>
        </w:rPr>
        <w:t xml:space="preserve"> как папский путь спасения настолько превознесено, что </w:t>
      </w:r>
      <w:r w:rsidRPr="003A17D2">
        <w:rPr>
          <w:rFonts w:ascii="Verdana" w:hAnsi="Verdana"/>
          <w:sz w:val="20"/>
          <w:szCs w:val="20"/>
        </w:rPr>
        <w:lastRenderedPageBreak/>
        <w:t xml:space="preserve">даже умирающий разбойник, которого Иисус Христос Сам простил на кресте, должен был пройти через </w:t>
      </w:r>
      <w:r w:rsidR="00BB6010" w:rsidRPr="003A17D2">
        <w:rPr>
          <w:rFonts w:ascii="Verdana" w:hAnsi="Verdana"/>
          <w:sz w:val="20"/>
          <w:szCs w:val="20"/>
        </w:rPr>
        <w:t>епитимью</w:t>
      </w:r>
      <w:r w:rsidRPr="003A17D2">
        <w:rPr>
          <w:rFonts w:ascii="Verdana" w:hAnsi="Verdana"/>
          <w:sz w:val="20"/>
          <w:szCs w:val="20"/>
        </w:rPr>
        <w:t xml:space="preserve">. Об этом написано в том же источнике, на странице 193: "Прощение было даровано кающемуся разбойнику в спасительных словах: "истинно говорю тебе, ныне же (в этот же день) будешь со Мною в раю" (От Луки 23:43), не может рассматриваться как доказательство того, что Бог дал нам освобождение от </w:t>
      </w:r>
      <w:r w:rsidR="00BB6010" w:rsidRPr="003A17D2">
        <w:rPr>
          <w:rFonts w:ascii="Verdana" w:hAnsi="Verdana"/>
          <w:sz w:val="20"/>
          <w:szCs w:val="20"/>
        </w:rPr>
        <w:t>епитимьи</w:t>
      </w:r>
      <w:r w:rsidRPr="003A17D2">
        <w:rPr>
          <w:rFonts w:ascii="Verdana" w:hAnsi="Verdana"/>
          <w:sz w:val="20"/>
          <w:szCs w:val="20"/>
        </w:rPr>
        <w:t xml:space="preserve">. То была изумительная и особенная благодать, дарованная при чрезвычайных обстоятельствах, а именно, когда кровь искупления уже фактически проливалась на кресте. Более того, умирающий разбойник, кроме того, что он засвидетельствовал о божественности Иисуса Христа, исповедовал свою вину, и в духе </w:t>
      </w:r>
      <w:r w:rsidR="00BB6010" w:rsidRPr="003A17D2">
        <w:rPr>
          <w:rFonts w:ascii="Verdana" w:hAnsi="Verdana"/>
          <w:sz w:val="20"/>
          <w:szCs w:val="20"/>
        </w:rPr>
        <w:t>епитимьи</w:t>
      </w:r>
      <w:r w:rsidRPr="003A17D2">
        <w:rPr>
          <w:rFonts w:ascii="Verdana" w:hAnsi="Verdana"/>
          <w:sz w:val="20"/>
          <w:szCs w:val="20"/>
        </w:rPr>
        <w:t xml:space="preserve"> принял страдания, связанные с его распятием и жестокий перелом своих голеней, и всё это в качестве наказания за свои грехи". </w:t>
      </w:r>
    </w:p>
    <w:p w:rsidR="004C3C2B" w:rsidRPr="003A17D2" w:rsidRDefault="004C3C2B" w:rsidP="00C91E69">
      <w:pPr>
        <w:jc w:val="both"/>
        <w:rPr>
          <w:rFonts w:ascii="Verdana" w:hAnsi="Verdana"/>
          <w:sz w:val="20"/>
          <w:szCs w:val="20"/>
        </w:rPr>
      </w:pPr>
      <w:r w:rsidRPr="003A17D2">
        <w:rPr>
          <w:rFonts w:ascii="Verdana" w:hAnsi="Verdana"/>
          <w:sz w:val="20"/>
          <w:szCs w:val="20"/>
        </w:rPr>
        <w:tab/>
        <w:t xml:space="preserve">Всё это учение о том, что люди должны наказывать себя для своего спасения, проистекает от совершенно ошибочного, даже языческого представления о том, что Бог является грубым, жестоким, требовательным и запрещающим, а не любящим, добрым, обаятельным и милостивым. Данный ложный взгляд представляет Его настолько раздражительным и гневающимся, что его нужно "побуждать" посредством человеческих дел прийти к такому состоянию, чтобы Он проникся к нам добрым расположением. Это происходит якобы тогда, когда человек в результате этих наказаний делает себя таким жалким и несчастным, что наконец Бог может быть убеждён с помощью папы или кого-то ещё, "сменить гнев на милость" и спасти его. Эту мысль мы находим там же на страницах 76 и 77: "Мы находимся в постоянной нужде в действенной благодати, чтобы исполнять добрые дела, как </w:t>
      </w:r>
      <w:r w:rsidR="00BB6010" w:rsidRPr="003A17D2">
        <w:rPr>
          <w:rFonts w:ascii="Verdana" w:hAnsi="Verdana"/>
          <w:sz w:val="20"/>
          <w:szCs w:val="20"/>
        </w:rPr>
        <w:t>перед,</w:t>
      </w:r>
      <w:r w:rsidRPr="003A17D2">
        <w:rPr>
          <w:rFonts w:ascii="Verdana" w:hAnsi="Verdana"/>
          <w:sz w:val="20"/>
          <w:szCs w:val="20"/>
        </w:rPr>
        <w:t xml:space="preserve"> так и после оправдания... Однако, добрые дела, которые делаются с помощью благодати перед оправданием, буквально выражаясь, не приносят заслуг, но служат тому, чтобы облегчить путь к оправданию, чтобы побудить к нему Бога". </w:t>
      </w:r>
    </w:p>
    <w:p w:rsidR="004C3C2B" w:rsidRPr="003A17D2" w:rsidRDefault="004C3C2B" w:rsidP="00C91E69">
      <w:pPr>
        <w:jc w:val="both"/>
        <w:rPr>
          <w:rFonts w:ascii="Verdana" w:hAnsi="Verdana"/>
          <w:sz w:val="20"/>
          <w:szCs w:val="20"/>
        </w:rPr>
      </w:pPr>
      <w:r w:rsidRPr="003A17D2">
        <w:rPr>
          <w:rFonts w:ascii="Verdana" w:hAnsi="Verdana"/>
          <w:sz w:val="20"/>
          <w:szCs w:val="20"/>
        </w:rPr>
        <w:tab/>
        <w:t xml:space="preserve">Таким образом, судя по их же собственным источникам, бог папства имеет такой настрой и характер, что людям, грешным людям, необходимо делать "добрые дела" для того, чтобы </w:t>
      </w:r>
      <w:r w:rsidRPr="003A17D2">
        <w:rPr>
          <w:rFonts w:ascii="Verdana" w:hAnsi="Verdana"/>
          <w:sz w:val="20"/>
          <w:szCs w:val="20"/>
        </w:rPr>
        <w:lastRenderedPageBreak/>
        <w:t xml:space="preserve">вызвать у Него определённые побуждения, а затем, после того, как они побудили Его к чему-то, им необходимо ещё и уплатить "долг наказания за совершённые грехи", чтобы склонить Его к решению наделить их оправданием, которое они с таким трудом заработали. С таким "богом" как этот, не удивительно, что инквизиция считается угодным Богу служением. </w:t>
      </w:r>
    </w:p>
    <w:p w:rsidR="0046026D" w:rsidRPr="003A17D2" w:rsidRDefault="004C3C2B" w:rsidP="00C91E69">
      <w:pPr>
        <w:jc w:val="both"/>
        <w:rPr>
          <w:rFonts w:ascii="Verdana" w:hAnsi="Verdana"/>
          <w:sz w:val="20"/>
          <w:szCs w:val="20"/>
        </w:rPr>
      </w:pPr>
      <w:r w:rsidRPr="003A17D2">
        <w:rPr>
          <w:rFonts w:ascii="Verdana" w:hAnsi="Verdana"/>
          <w:sz w:val="20"/>
          <w:szCs w:val="20"/>
        </w:rPr>
        <w:tab/>
        <w:t>Таково "спасение себя самого", каким оно представлено в папском учении. На следующей неделе мы рассмотрим несколько текстов из Библии, открывающих Божий путь спасения людей.</w:t>
      </w:r>
    </w:p>
    <w:p w:rsidR="0079766C" w:rsidRDefault="0079766C" w:rsidP="00C91E69">
      <w:pPr>
        <w:jc w:val="both"/>
        <w:rPr>
          <w:rFonts w:ascii="Verdana" w:hAnsi="Verdana"/>
          <w:sz w:val="20"/>
          <w:szCs w:val="20"/>
        </w:rPr>
      </w:pPr>
    </w:p>
    <w:p w:rsidR="00DB150F" w:rsidRDefault="00DB150F" w:rsidP="00DB150F">
      <w:pPr>
        <w:pStyle w:val="a9"/>
        <w:rPr>
          <w:rFonts w:ascii="Verdana" w:hAnsi="Verdana"/>
          <w:sz w:val="20"/>
          <w:szCs w:val="20"/>
        </w:rPr>
      </w:pPr>
    </w:p>
    <w:p w:rsidR="00DB150F" w:rsidRDefault="00DB150F" w:rsidP="00DB150F">
      <w:pPr>
        <w:pStyle w:val="a9"/>
        <w:rPr>
          <w:rFonts w:ascii="Verdana" w:hAnsi="Verdana"/>
          <w:sz w:val="20"/>
          <w:szCs w:val="20"/>
        </w:rPr>
      </w:pPr>
    </w:p>
    <w:p w:rsidR="00DB150F" w:rsidRDefault="00DB150F" w:rsidP="00DB150F">
      <w:pPr>
        <w:pStyle w:val="a9"/>
        <w:rPr>
          <w:rFonts w:ascii="Verdana" w:hAnsi="Verdana"/>
          <w:sz w:val="20"/>
          <w:szCs w:val="20"/>
        </w:rPr>
      </w:pPr>
    </w:p>
    <w:p w:rsidR="00DB150F" w:rsidRDefault="00DB150F" w:rsidP="00DB150F">
      <w:pPr>
        <w:pStyle w:val="a9"/>
        <w:rPr>
          <w:rFonts w:ascii="Verdana" w:hAnsi="Verdana"/>
          <w:sz w:val="20"/>
          <w:szCs w:val="20"/>
        </w:rPr>
      </w:pPr>
    </w:p>
    <w:p w:rsidR="00DB150F" w:rsidRDefault="00DB150F" w:rsidP="00DB150F">
      <w:pPr>
        <w:pStyle w:val="a9"/>
        <w:rPr>
          <w:rFonts w:ascii="Verdana" w:hAnsi="Verdana"/>
          <w:sz w:val="20"/>
          <w:szCs w:val="20"/>
        </w:rPr>
      </w:pPr>
    </w:p>
    <w:p w:rsidR="00DB150F" w:rsidRDefault="00DB150F" w:rsidP="00DB150F">
      <w:pPr>
        <w:pStyle w:val="a9"/>
        <w:rPr>
          <w:rFonts w:ascii="Verdana" w:hAnsi="Verdana"/>
          <w:sz w:val="20"/>
          <w:szCs w:val="20"/>
        </w:rPr>
      </w:pPr>
    </w:p>
    <w:p w:rsidR="00DB150F" w:rsidRDefault="00DB150F" w:rsidP="00DB150F">
      <w:pPr>
        <w:pStyle w:val="a9"/>
        <w:rPr>
          <w:rFonts w:ascii="Verdana" w:hAnsi="Verdana"/>
          <w:sz w:val="20"/>
          <w:szCs w:val="20"/>
        </w:rPr>
      </w:pPr>
    </w:p>
    <w:p w:rsidR="00DB150F" w:rsidRDefault="00DB150F" w:rsidP="00DB150F">
      <w:pPr>
        <w:pStyle w:val="a9"/>
        <w:rPr>
          <w:rFonts w:ascii="Verdana" w:hAnsi="Verdana"/>
          <w:sz w:val="20"/>
          <w:szCs w:val="20"/>
        </w:rPr>
      </w:pPr>
    </w:p>
    <w:p w:rsidR="00DB150F" w:rsidRDefault="00DB150F" w:rsidP="00DB150F">
      <w:pPr>
        <w:pStyle w:val="a9"/>
        <w:rPr>
          <w:rFonts w:ascii="Verdana" w:hAnsi="Verdana"/>
          <w:sz w:val="20"/>
          <w:szCs w:val="20"/>
        </w:rPr>
      </w:pPr>
    </w:p>
    <w:p w:rsidR="00DB150F" w:rsidRDefault="00DB150F" w:rsidP="00DB150F">
      <w:pPr>
        <w:pStyle w:val="a9"/>
        <w:rPr>
          <w:rFonts w:ascii="Verdana" w:hAnsi="Verdana"/>
          <w:sz w:val="20"/>
          <w:szCs w:val="20"/>
        </w:rPr>
      </w:pPr>
    </w:p>
    <w:p w:rsidR="00DB150F" w:rsidRDefault="00DB150F" w:rsidP="00DB150F">
      <w:pPr>
        <w:pStyle w:val="a9"/>
        <w:rPr>
          <w:rFonts w:ascii="Verdana" w:hAnsi="Verdana"/>
          <w:sz w:val="20"/>
          <w:szCs w:val="20"/>
        </w:rPr>
      </w:pPr>
    </w:p>
    <w:p w:rsidR="00DB150F" w:rsidRDefault="00DB150F" w:rsidP="00DB150F">
      <w:pPr>
        <w:pStyle w:val="a9"/>
        <w:rPr>
          <w:rFonts w:ascii="Verdana" w:hAnsi="Verdana"/>
          <w:sz w:val="20"/>
          <w:szCs w:val="20"/>
        </w:rPr>
      </w:pPr>
    </w:p>
    <w:p w:rsidR="00DB150F" w:rsidRDefault="00DB150F" w:rsidP="00DB150F">
      <w:pPr>
        <w:pStyle w:val="a9"/>
        <w:rPr>
          <w:rFonts w:ascii="Verdana" w:hAnsi="Verdana"/>
          <w:sz w:val="20"/>
          <w:szCs w:val="20"/>
        </w:rPr>
      </w:pPr>
    </w:p>
    <w:p w:rsidR="00DB150F" w:rsidRDefault="00DB150F" w:rsidP="00DB150F">
      <w:pPr>
        <w:pStyle w:val="a9"/>
        <w:rPr>
          <w:rFonts w:ascii="Verdana" w:hAnsi="Verdana"/>
          <w:sz w:val="20"/>
          <w:szCs w:val="20"/>
        </w:rPr>
      </w:pPr>
    </w:p>
    <w:p w:rsidR="00DB150F" w:rsidRDefault="00DB150F" w:rsidP="00DB150F">
      <w:pPr>
        <w:pStyle w:val="a9"/>
        <w:rPr>
          <w:rFonts w:ascii="Verdana" w:hAnsi="Verdana"/>
          <w:sz w:val="20"/>
          <w:szCs w:val="20"/>
        </w:rPr>
      </w:pPr>
    </w:p>
    <w:p w:rsidR="00DB150F" w:rsidRDefault="00DB150F" w:rsidP="00DB150F">
      <w:pPr>
        <w:pStyle w:val="a9"/>
        <w:rPr>
          <w:rFonts w:ascii="Verdana" w:hAnsi="Verdana"/>
          <w:sz w:val="20"/>
          <w:szCs w:val="20"/>
        </w:rPr>
      </w:pPr>
    </w:p>
    <w:p w:rsidR="00DB150F" w:rsidRDefault="00DB150F" w:rsidP="00DB150F">
      <w:pPr>
        <w:pStyle w:val="a9"/>
        <w:rPr>
          <w:rFonts w:ascii="Verdana" w:hAnsi="Verdana"/>
          <w:sz w:val="20"/>
          <w:szCs w:val="20"/>
        </w:rPr>
      </w:pPr>
    </w:p>
    <w:p w:rsidR="00DB150F" w:rsidRDefault="00DB150F" w:rsidP="00DB150F">
      <w:pPr>
        <w:pStyle w:val="a9"/>
        <w:rPr>
          <w:rFonts w:ascii="Verdana" w:hAnsi="Verdana"/>
          <w:sz w:val="20"/>
          <w:szCs w:val="20"/>
        </w:rPr>
      </w:pPr>
    </w:p>
    <w:p w:rsidR="00DB150F" w:rsidRDefault="00DB150F" w:rsidP="00DB150F">
      <w:pPr>
        <w:pStyle w:val="a9"/>
        <w:rPr>
          <w:rFonts w:ascii="Verdana" w:hAnsi="Verdana"/>
          <w:sz w:val="20"/>
          <w:szCs w:val="20"/>
        </w:rPr>
      </w:pPr>
    </w:p>
    <w:p w:rsidR="00DB150F" w:rsidRDefault="00DB150F" w:rsidP="00DB150F">
      <w:pPr>
        <w:pStyle w:val="a9"/>
        <w:rPr>
          <w:rFonts w:ascii="Verdana" w:hAnsi="Verdana"/>
          <w:sz w:val="20"/>
          <w:szCs w:val="20"/>
        </w:rPr>
      </w:pPr>
    </w:p>
    <w:p w:rsidR="00DB150F" w:rsidRDefault="00DB150F" w:rsidP="00DB150F">
      <w:pPr>
        <w:pStyle w:val="a9"/>
        <w:rPr>
          <w:rFonts w:ascii="Verdana" w:hAnsi="Verdana"/>
          <w:sz w:val="20"/>
          <w:szCs w:val="20"/>
        </w:rPr>
      </w:pPr>
    </w:p>
    <w:p w:rsidR="00DB150F" w:rsidRDefault="00DB150F" w:rsidP="00DB150F">
      <w:pPr>
        <w:pStyle w:val="a9"/>
        <w:rPr>
          <w:rFonts w:ascii="Verdana" w:hAnsi="Verdana"/>
          <w:sz w:val="20"/>
          <w:szCs w:val="20"/>
        </w:rPr>
      </w:pPr>
    </w:p>
    <w:p w:rsidR="00DB150F" w:rsidRDefault="00DB150F" w:rsidP="00DB150F">
      <w:pPr>
        <w:pStyle w:val="a9"/>
        <w:rPr>
          <w:rFonts w:ascii="Verdana" w:hAnsi="Verdana"/>
          <w:sz w:val="20"/>
          <w:szCs w:val="20"/>
        </w:rPr>
      </w:pPr>
    </w:p>
    <w:p w:rsidR="00DB150F" w:rsidRDefault="00DB150F" w:rsidP="00DB150F">
      <w:pPr>
        <w:pStyle w:val="a9"/>
        <w:rPr>
          <w:rFonts w:ascii="Verdana" w:hAnsi="Verdana"/>
          <w:sz w:val="20"/>
          <w:szCs w:val="20"/>
        </w:rPr>
      </w:pPr>
    </w:p>
    <w:p w:rsidR="00DB150F" w:rsidRDefault="00DB150F" w:rsidP="00DB150F">
      <w:pPr>
        <w:pStyle w:val="a9"/>
        <w:rPr>
          <w:rFonts w:ascii="Verdana" w:hAnsi="Verdana"/>
          <w:sz w:val="20"/>
          <w:szCs w:val="20"/>
        </w:rPr>
      </w:pPr>
    </w:p>
    <w:p w:rsidR="00DB150F" w:rsidRDefault="00DB150F" w:rsidP="00DB150F">
      <w:pPr>
        <w:pStyle w:val="a9"/>
        <w:rPr>
          <w:rFonts w:ascii="Verdana" w:hAnsi="Verdana"/>
          <w:sz w:val="20"/>
          <w:szCs w:val="20"/>
        </w:rPr>
      </w:pPr>
    </w:p>
    <w:p w:rsidR="00DB150F" w:rsidRDefault="00DB150F" w:rsidP="00DB150F">
      <w:pPr>
        <w:pStyle w:val="a9"/>
        <w:rPr>
          <w:rFonts w:ascii="Verdana" w:hAnsi="Verdana"/>
          <w:sz w:val="20"/>
          <w:szCs w:val="20"/>
        </w:rPr>
      </w:pPr>
    </w:p>
    <w:p w:rsidR="003E128A" w:rsidRPr="00DB150F" w:rsidRDefault="003E128A" w:rsidP="00DB150F">
      <w:pPr>
        <w:pStyle w:val="a9"/>
        <w:pBdr>
          <w:bottom w:val="single" w:sz="4" w:space="1" w:color="auto"/>
        </w:pBdr>
        <w:rPr>
          <w:rFonts w:ascii="Verdana" w:hAnsi="Verdana"/>
          <w:sz w:val="20"/>
          <w:szCs w:val="20"/>
        </w:rPr>
      </w:pPr>
      <w:r w:rsidRPr="00DB150F">
        <w:rPr>
          <w:rFonts w:ascii="Verdana" w:hAnsi="Verdana"/>
          <w:sz w:val="20"/>
          <w:szCs w:val="20"/>
        </w:rPr>
        <w:lastRenderedPageBreak/>
        <w:t xml:space="preserve">Том 22-й. Год 1896-й. 8 октября. </w:t>
      </w:r>
    </w:p>
    <w:p w:rsidR="003E128A" w:rsidRPr="00DB150F" w:rsidRDefault="003E128A" w:rsidP="00DB150F">
      <w:pPr>
        <w:pStyle w:val="a9"/>
        <w:pBdr>
          <w:bottom w:val="single" w:sz="4" w:space="1" w:color="auto"/>
        </w:pBdr>
        <w:rPr>
          <w:rFonts w:ascii="Verdana" w:hAnsi="Verdana"/>
          <w:b/>
          <w:sz w:val="20"/>
          <w:szCs w:val="20"/>
        </w:rPr>
      </w:pPr>
      <w:r w:rsidRPr="00DB150F">
        <w:rPr>
          <w:rFonts w:ascii="Verdana" w:hAnsi="Verdana"/>
          <w:b/>
          <w:sz w:val="20"/>
          <w:szCs w:val="20"/>
        </w:rPr>
        <w:t xml:space="preserve">«Отличия католицизма от </w:t>
      </w:r>
      <w:r w:rsidR="00F9446F" w:rsidRPr="00DB150F">
        <w:rPr>
          <w:rFonts w:ascii="Verdana" w:hAnsi="Verdana"/>
          <w:b/>
          <w:sz w:val="20"/>
          <w:szCs w:val="20"/>
        </w:rPr>
        <w:t>христианства</w:t>
      </w:r>
      <w:r w:rsidR="00445A36">
        <w:rPr>
          <w:rFonts w:ascii="Verdana" w:hAnsi="Verdana"/>
          <w:b/>
          <w:sz w:val="20"/>
          <w:szCs w:val="20"/>
        </w:rPr>
        <w:t>.</w:t>
      </w:r>
      <w:r w:rsidR="00F9446F" w:rsidRPr="00DB150F">
        <w:rPr>
          <w:rFonts w:ascii="Verdana" w:hAnsi="Verdana"/>
          <w:b/>
          <w:sz w:val="20"/>
          <w:szCs w:val="20"/>
        </w:rPr>
        <w:t xml:space="preserve"> Часть</w:t>
      </w:r>
      <w:r w:rsidR="00445A36">
        <w:rPr>
          <w:rFonts w:ascii="Verdana" w:hAnsi="Verdana"/>
          <w:b/>
          <w:sz w:val="20"/>
          <w:szCs w:val="20"/>
        </w:rPr>
        <w:t xml:space="preserve"> 2-я</w:t>
      </w:r>
      <w:r w:rsidR="00445A36" w:rsidRPr="00DB150F">
        <w:rPr>
          <w:rFonts w:ascii="Verdana" w:hAnsi="Verdana"/>
          <w:b/>
          <w:sz w:val="20"/>
          <w:szCs w:val="20"/>
        </w:rPr>
        <w:t>»</w:t>
      </w:r>
    </w:p>
    <w:p w:rsidR="003E128A" w:rsidRPr="005533D0" w:rsidRDefault="003E128A" w:rsidP="00DB150F">
      <w:pPr>
        <w:pStyle w:val="a9"/>
        <w:pBdr>
          <w:bottom w:val="single" w:sz="4" w:space="1" w:color="auto"/>
        </w:pBdr>
        <w:rPr>
          <w:rFonts w:ascii="Verdana" w:hAnsi="Verdana"/>
          <w:sz w:val="20"/>
          <w:szCs w:val="20"/>
          <w:lang w:val="en-US"/>
        </w:rPr>
      </w:pPr>
      <w:r w:rsidRPr="005533D0">
        <w:rPr>
          <w:rFonts w:ascii="Verdana" w:hAnsi="Verdana"/>
          <w:sz w:val="20"/>
          <w:szCs w:val="20"/>
          <w:lang w:val="en-US"/>
        </w:rPr>
        <w:t>(</w:t>
      </w:r>
      <w:r w:rsidRPr="00DB150F">
        <w:rPr>
          <w:rFonts w:ascii="Verdana" w:hAnsi="Verdana"/>
          <w:sz w:val="20"/>
          <w:szCs w:val="20"/>
          <w:lang w:val="en-US"/>
        </w:rPr>
        <w:t>The</w:t>
      </w:r>
      <w:r w:rsidRPr="005533D0">
        <w:rPr>
          <w:rFonts w:ascii="Verdana" w:hAnsi="Verdana"/>
          <w:sz w:val="20"/>
          <w:szCs w:val="20"/>
          <w:lang w:val="en-US"/>
        </w:rPr>
        <w:t xml:space="preserve"> </w:t>
      </w:r>
      <w:r w:rsidRPr="00DB150F">
        <w:rPr>
          <w:rFonts w:ascii="Verdana" w:hAnsi="Verdana"/>
          <w:sz w:val="20"/>
          <w:szCs w:val="20"/>
          <w:lang w:val="en-US"/>
        </w:rPr>
        <w:t>Signs</w:t>
      </w:r>
      <w:r w:rsidRPr="005533D0">
        <w:rPr>
          <w:rFonts w:ascii="Verdana" w:hAnsi="Verdana"/>
          <w:sz w:val="20"/>
          <w:szCs w:val="20"/>
          <w:lang w:val="en-US"/>
        </w:rPr>
        <w:t xml:space="preserve"> </w:t>
      </w:r>
      <w:r w:rsidRPr="00DB150F">
        <w:rPr>
          <w:rFonts w:ascii="Verdana" w:hAnsi="Verdana"/>
          <w:sz w:val="20"/>
          <w:szCs w:val="20"/>
          <w:lang w:val="en-US"/>
        </w:rPr>
        <w:t>of</w:t>
      </w:r>
      <w:r w:rsidRPr="005533D0">
        <w:rPr>
          <w:rFonts w:ascii="Verdana" w:hAnsi="Verdana"/>
          <w:sz w:val="20"/>
          <w:szCs w:val="20"/>
          <w:lang w:val="en-US"/>
        </w:rPr>
        <w:t xml:space="preserve"> </w:t>
      </w:r>
      <w:r w:rsidRPr="00DB150F">
        <w:rPr>
          <w:rFonts w:ascii="Verdana" w:hAnsi="Verdana"/>
          <w:sz w:val="20"/>
          <w:szCs w:val="20"/>
          <w:lang w:val="en-US"/>
        </w:rPr>
        <w:t>the</w:t>
      </w:r>
      <w:r w:rsidRPr="005533D0">
        <w:rPr>
          <w:rFonts w:ascii="Verdana" w:hAnsi="Verdana"/>
          <w:sz w:val="20"/>
          <w:szCs w:val="20"/>
          <w:lang w:val="en-US"/>
        </w:rPr>
        <w:t xml:space="preserve"> </w:t>
      </w:r>
      <w:r w:rsidRPr="00DB150F">
        <w:rPr>
          <w:rFonts w:ascii="Verdana" w:hAnsi="Verdana"/>
          <w:sz w:val="20"/>
          <w:szCs w:val="20"/>
          <w:lang w:val="en-US"/>
        </w:rPr>
        <w:t>Times</w:t>
      </w:r>
      <w:r w:rsidRPr="005533D0">
        <w:rPr>
          <w:rFonts w:ascii="Verdana" w:hAnsi="Verdana"/>
          <w:sz w:val="20"/>
          <w:szCs w:val="20"/>
          <w:lang w:val="en-US"/>
        </w:rPr>
        <w:t xml:space="preserve"> 22, </w:t>
      </w:r>
      <w:r w:rsidR="00F9446F" w:rsidRPr="005533D0">
        <w:rPr>
          <w:rFonts w:ascii="Verdana" w:hAnsi="Verdana"/>
          <w:sz w:val="20"/>
          <w:szCs w:val="20"/>
          <w:lang w:val="en-US"/>
        </w:rPr>
        <w:t>40,</w:t>
      </w:r>
      <w:r w:rsidRPr="005533D0">
        <w:rPr>
          <w:rFonts w:ascii="Verdana" w:hAnsi="Verdana"/>
          <w:sz w:val="20"/>
          <w:szCs w:val="20"/>
          <w:lang w:val="en-US"/>
        </w:rPr>
        <w:t xml:space="preserve"> </w:t>
      </w:r>
      <w:r w:rsidRPr="00DB150F">
        <w:rPr>
          <w:rFonts w:ascii="Verdana" w:hAnsi="Verdana"/>
          <w:sz w:val="20"/>
          <w:szCs w:val="20"/>
          <w:lang w:val="en-US"/>
        </w:rPr>
        <w:t>p</w:t>
      </w:r>
      <w:r w:rsidRPr="005533D0">
        <w:rPr>
          <w:rFonts w:ascii="Verdana" w:hAnsi="Verdana"/>
          <w:sz w:val="20"/>
          <w:szCs w:val="20"/>
          <w:lang w:val="en-US"/>
        </w:rPr>
        <w:t>. 6)</w:t>
      </w:r>
    </w:p>
    <w:p w:rsidR="00B31514" w:rsidRPr="005533D0" w:rsidRDefault="00B31514" w:rsidP="0079766C">
      <w:pPr>
        <w:rPr>
          <w:rStyle w:val="ab"/>
          <w:rFonts w:ascii="Verdana" w:hAnsi="Verdana"/>
          <w:b w:val="0"/>
          <w:sz w:val="20"/>
          <w:szCs w:val="20"/>
          <w:lang w:val="en-US"/>
        </w:rPr>
      </w:pPr>
    </w:p>
    <w:p w:rsidR="003E128A" w:rsidRPr="0079766C" w:rsidRDefault="003E128A" w:rsidP="0079766C">
      <w:pPr>
        <w:rPr>
          <w:rStyle w:val="ab"/>
          <w:rFonts w:ascii="Verdana" w:hAnsi="Verdana"/>
          <w:b w:val="0"/>
          <w:sz w:val="20"/>
          <w:szCs w:val="20"/>
        </w:rPr>
      </w:pPr>
      <w:r w:rsidRPr="0079766C">
        <w:rPr>
          <w:rStyle w:val="ab"/>
          <w:rFonts w:ascii="Verdana" w:hAnsi="Verdana"/>
          <w:b w:val="0"/>
          <w:sz w:val="20"/>
          <w:szCs w:val="20"/>
        </w:rPr>
        <w:t>Божий дар спасения.</w:t>
      </w:r>
    </w:p>
    <w:p w:rsidR="003E128A" w:rsidRPr="003A17D2" w:rsidRDefault="003E128A" w:rsidP="00DB150F">
      <w:pPr>
        <w:ind w:firstLine="708"/>
        <w:jc w:val="both"/>
        <w:rPr>
          <w:rFonts w:ascii="Verdana" w:hAnsi="Verdana"/>
          <w:sz w:val="20"/>
          <w:szCs w:val="20"/>
        </w:rPr>
      </w:pPr>
      <w:r w:rsidRPr="003A17D2">
        <w:rPr>
          <w:rFonts w:ascii="Verdana" w:hAnsi="Verdana"/>
          <w:sz w:val="20"/>
          <w:szCs w:val="20"/>
        </w:rPr>
        <w:t xml:space="preserve">Статья с католическим учением об епитимье, которая делает каждого человека своим собственным спасителем, рассматривалась нами две недели назад, и чтение этой статьи мы закончили следующим выводом: "бог папства, исходя из достоверных источников самого папства, имеет такой характер и такую позицию, что люди, грешные люди, должны делать "добрые дела" для того, чтобы изменить отношение этого бога к ним. И даже после того, как он изменяет своё отношение к ним, им всё ещё нужно платить ему долг "временного наказания", чтобы побудить его жаловать им оправдание, которое они заработали с таким трудом". </w:t>
      </w:r>
    </w:p>
    <w:p w:rsidR="003E128A" w:rsidRPr="003A17D2" w:rsidRDefault="003E128A" w:rsidP="00C91E69">
      <w:pPr>
        <w:jc w:val="both"/>
        <w:rPr>
          <w:rFonts w:ascii="Verdana" w:hAnsi="Verdana"/>
          <w:sz w:val="20"/>
          <w:szCs w:val="20"/>
        </w:rPr>
      </w:pPr>
      <w:r w:rsidRPr="003A17D2">
        <w:rPr>
          <w:rFonts w:ascii="Verdana" w:hAnsi="Verdana"/>
          <w:sz w:val="20"/>
          <w:szCs w:val="20"/>
        </w:rPr>
        <w:tab/>
        <w:t xml:space="preserve">Но такого "бога" в Библии мы не находим. Бог и Отец Господа нашего Иисуса Христа не такой. Те такой у Него и способ оправдания людей. Не такой у Него и путь спасения. Вот как Он объявляет Своё имя, провозглашая Свой характер и открывая своё отношение ко всему человечеству: "И сказал [Господь]: Я проведу пред тобою всю славу Мою и провозглашу имя Иеговы пред тобою...  И прошел Господь пред </w:t>
      </w:r>
      <w:proofErr w:type="spellStart"/>
      <w:r w:rsidRPr="003A17D2">
        <w:rPr>
          <w:rFonts w:ascii="Verdana" w:hAnsi="Verdana"/>
          <w:sz w:val="20"/>
          <w:szCs w:val="20"/>
        </w:rPr>
        <w:t>лицем</w:t>
      </w:r>
      <w:proofErr w:type="spellEnd"/>
      <w:r w:rsidRPr="003A17D2">
        <w:rPr>
          <w:rFonts w:ascii="Verdana" w:hAnsi="Verdana"/>
          <w:sz w:val="20"/>
          <w:szCs w:val="20"/>
        </w:rPr>
        <w:t xml:space="preserve"> его и возгласил: Господь, Господь, Бог человеколюбивый и милосердый, долготерпеливый и </w:t>
      </w:r>
      <w:proofErr w:type="gramStart"/>
      <w:r w:rsidRPr="003A17D2">
        <w:rPr>
          <w:rFonts w:ascii="Verdana" w:hAnsi="Verdana"/>
          <w:sz w:val="20"/>
          <w:szCs w:val="20"/>
        </w:rPr>
        <w:t>многомилостивый</w:t>
      </w:r>
      <w:proofErr w:type="gramEnd"/>
      <w:r w:rsidRPr="003A17D2">
        <w:rPr>
          <w:rFonts w:ascii="Verdana" w:hAnsi="Verdana"/>
          <w:sz w:val="20"/>
          <w:szCs w:val="20"/>
        </w:rPr>
        <w:t xml:space="preserve"> и истинный, сохраняющий милость в тысячи [родов], прощающий вину и преступление и грех..." (Исход 33:19; 34:6,7) Вот каков истинный Бог. </w:t>
      </w:r>
    </w:p>
    <w:p w:rsidR="003E128A" w:rsidRPr="003A17D2" w:rsidRDefault="003E128A" w:rsidP="00C91E69">
      <w:pPr>
        <w:jc w:val="both"/>
        <w:rPr>
          <w:rFonts w:ascii="Verdana" w:hAnsi="Verdana"/>
          <w:sz w:val="20"/>
          <w:szCs w:val="20"/>
        </w:rPr>
      </w:pPr>
      <w:r w:rsidRPr="003A17D2">
        <w:rPr>
          <w:rFonts w:ascii="Verdana" w:hAnsi="Verdana"/>
          <w:sz w:val="20"/>
          <w:szCs w:val="20"/>
        </w:rPr>
        <w:tab/>
        <w:t xml:space="preserve">"Милостивый" - это значит исполненный решимости относиться к людям лучше, чем они того заслуживают. Милость заключается не в том, чтобы обращаться с людьми так, как они того заслуживают своим поведением. Милость не значит ожидание каких-то стимулов в виде добрых дел и наказания виновных, достаточных для оказания этой милости. Нет, нет. Это значит готовность и глубокое сердечное желание обращаться со всеми лучше, чем они того заслуживают. Таков наш </w:t>
      </w:r>
      <w:r w:rsidRPr="003A17D2">
        <w:rPr>
          <w:rFonts w:ascii="Verdana" w:hAnsi="Verdana"/>
          <w:sz w:val="20"/>
          <w:szCs w:val="20"/>
        </w:rPr>
        <w:lastRenderedPageBreak/>
        <w:t xml:space="preserve">Господь, истинный Бог. "Ибо Он не по изволению сердца Своего наказывает и огорчает сынов человеческих" (Плач Иеремии 3:33). "Не по беззакониям нашим сотворил нам, и не по грехам нашим воздал нам: ибо как высоко небо над землею, так велика милость [Господа] к боящимся Его; как далеко восток от запада, так удалил Он от нас беззакония наши; как отец милует сынов, так милует Господь боящихся Его. Ибо Он знает состав наш, помнит, что мы - персть" (Псалтирь 102:10-14). Его милость велика, превыше всякого величия небес (Псалтирь 117:4). </w:t>
      </w:r>
    </w:p>
    <w:p w:rsidR="003E128A" w:rsidRPr="003A17D2" w:rsidRDefault="003E128A" w:rsidP="00C91E69">
      <w:pPr>
        <w:jc w:val="both"/>
        <w:rPr>
          <w:rFonts w:ascii="Verdana" w:hAnsi="Verdana"/>
          <w:sz w:val="20"/>
          <w:szCs w:val="20"/>
        </w:rPr>
      </w:pPr>
      <w:r w:rsidRPr="003A17D2">
        <w:rPr>
          <w:rFonts w:ascii="Verdana" w:hAnsi="Verdana"/>
          <w:sz w:val="20"/>
          <w:szCs w:val="20"/>
        </w:rPr>
        <w:tab/>
        <w:t xml:space="preserve">"Благой" означает одобряющий. И этот дар дан нам без меры, потому что написано: "Каждому же из нас дана благодать по мере дара Христова" (К </w:t>
      </w:r>
      <w:proofErr w:type="spellStart"/>
      <w:r w:rsidRPr="003A17D2">
        <w:rPr>
          <w:rFonts w:ascii="Verdana" w:hAnsi="Verdana"/>
          <w:sz w:val="20"/>
          <w:szCs w:val="20"/>
        </w:rPr>
        <w:t>Ефесянам</w:t>
      </w:r>
      <w:proofErr w:type="spellEnd"/>
      <w:r w:rsidRPr="003A17D2">
        <w:rPr>
          <w:rFonts w:ascii="Verdana" w:hAnsi="Verdana"/>
          <w:sz w:val="20"/>
          <w:szCs w:val="20"/>
        </w:rPr>
        <w:t xml:space="preserve"> 4:7). Мера же дара Христова - это мера "всей полноты божества телесно". Такова мера полного и свободного благоволения, которое Бог распростёр над каждой душой на этой земле, какой бы она ни была и где бы этот человек ни находился. И эта безграничная благодать включает каждого, приносит спасение каждому в той же мере, в которой она дана, то есть в мере дара Христова. Снова мы читаем: "Ибо явилась благодать Божия, спасительная для всех </w:t>
      </w:r>
      <w:proofErr w:type="spellStart"/>
      <w:r w:rsidRPr="003A17D2">
        <w:rPr>
          <w:rFonts w:ascii="Verdana" w:hAnsi="Verdana"/>
          <w:sz w:val="20"/>
          <w:szCs w:val="20"/>
        </w:rPr>
        <w:t>человеков</w:t>
      </w:r>
      <w:proofErr w:type="spellEnd"/>
      <w:r w:rsidRPr="003A17D2">
        <w:rPr>
          <w:rFonts w:ascii="Verdana" w:hAnsi="Verdana"/>
          <w:sz w:val="20"/>
          <w:szCs w:val="20"/>
        </w:rPr>
        <w:t xml:space="preserve">" (К Титу 2:11). Поскольку эта благодать, это благоволение Бога является полным и безвозмездным для каждого, и поскольку эта благодать приносит спасение, то и спасение Божье является полным и безвозмездным даром для каждого. Однако несмотря на то, что это спасение даётся безвозмездно, Бог не будет никого принуждать к его получению. Раз оно даётся свободно, то и приниматься оно должно также свободно. Принятие этого свободного дара от Бога и является проявлением веры, которая также даётся всем безвозмездно. "Ибо благодатью вы спасены через веру, и сие не от вас, Божий дар" (К </w:t>
      </w:r>
      <w:proofErr w:type="spellStart"/>
      <w:r w:rsidRPr="003A17D2">
        <w:rPr>
          <w:rFonts w:ascii="Verdana" w:hAnsi="Verdana"/>
          <w:sz w:val="20"/>
          <w:szCs w:val="20"/>
        </w:rPr>
        <w:t>Ефесянам</w:t>
      </w:r>
      <w:proofErr w:type="spellEnd"/>
      <w:r w:rsidRPr="003A17D2">
        <w:rPr>
          <w:rFonts w:ascii="Verdana" w:hAnsi="Verdana"/>
          <w:sz w:val="20"/>
          <w:szCs w:val="20"/>
        </w:rPr>
        <w:t xml:space="preserve"> 2:8). "Итак по вере, чтобы [было] по милости, дабы обетование было непреложно для всех" (К Римлянам 4:16).</w:t>
      </w:r>
    </w:p>
    <w:p w:rsidR="003E128A" w:rsidRPr="003A17D2" w:rsidRDefault="003E128A" w:rsidP="00C91E69">
      <w:pPr>
        <w:jc w:val="both"/>
        <w:rPr>
          <w:rFonts w:ascii="Verdana" w:hAnsi="Verdana"/>
          <w:sz w:val="20"/>
          <w:szCs w:val="20"/>
        </w:rPr>
      </w:pPr>
      <w:r w:rsidRPr="003A17D2">
        <w:rPr>
          <w:rFonts w:ascii="Verdana" w:hAnsi="Verdana"/>
          <w:sz w:val="20"/>
          <w:szCs w:val="20"/>
        </w:rPr>
        <w:tab/>
        <w:t xml:space="preserve">Вот каков Божий способ оправдания - благодатью через веру, и от веры, чтобы было по благодати. "получая оправдание даром, по благодати Его, искуплением во Христе Иисусе, которого Бог предложил в жертву умилостивления в Крови Его через </w:t>
      </w:r>
      <w:r w:rsidRPr="003A17D2">
        <w:rPr>
          <w:rFonts w:ascii="Verdana" w:hAnsi="Verdana"/>
          <w:sz w:val="20"/>
          <w:szCs w:val="20"/>
        </w:rPr>
        <w:lastRenderedPageBreak/>
        <w:t xml:space="preserve">веру, для показания правды Его в прощении грехов, соделанных прежде" (К Римлянам 3:24,25). Оправдание - это безвозмездный дар Бога через праведность Иисуса Христа, Который Сам является безвозмездным даром. Ибо "как преступлением одного всем человекам осуждение, так правдою одного всем человекам оправдание жизни" (К Римлянам 5:18). А принятие этого дара оправдания, дара праведности, как свободного дара от Бога, чем он и является, и есть проявление веры, которую Бог уже дал. Вот что такое оправдание верой или праведность через веру: "праведность Божия через веру в Иисуса Христа во всех и на всех верующих, ибо нет различия" (К Римлянам 3:22). Вера как дар от Бога, праведность, которую она приносит и источником которой она является - это праведность Божья. И об этой праведности, об этом оправдании, которое достигается исключительно верой, хвастающаяся католическая церковь ничего не знает. Её похвальба только показывает, что она с христианством вовсе не имеет ничего общего. </w:t>
      </w:r>
    </w:p>
    <w:p w:rsidR="003E128A" w:rsidRPr="003A17D2" w:rsidRDefault="003E128A" w:rsidP="00C91E69">
      <w:pPr>
        <w:jc w:val="both"/>
        <w:rPr>
          <w:rFonts w:ascii="Verdana" w:hAnsi="Verdana"/>
          <w:sz w:val="20"/>
          <w:szCs w:val="20"/>
        </w:rPr>
      </w:pPr>
      <w:r w:rsidRPr="003A17D2">
        <w:rPr>
          <w:rFonts w:ascii="Verdana" w:hAnsi="Verdana"/>
          <w:sz w:val="20"/>
          <w:szCs w:val="20"/>
        </w:rPr>
        <w:tab/>
        <w:t xml:space="preserve">Правда то, что людям необходимо каяться. И они покаются, когда увидят Бога таким, какой Он есть поистине, каким Он открывается в Иисусе Христе. Ибо "благость Божья" ведёт людей к покаянию, и даже само покаяние является даром от Бога (Римлянам 2:4, Деяния 5:31). Истинное покаяние - это дар от Бога, совершенный дар сам по себе, и не нуждается ни в каких наказаниях и самобичеваниях для того, чтобы его дополнить. Но когда так называемое покаяние исходит от нас, оно не имеет никакой ценности, и не в состоянии принести нам никакую пользу, и все самобичевания и наказания, которые мы можем себе причинить, ни десять тысяч чистилищ никогда не смогут дополнить его несовершенство. Ибо человеку просто невозможно спасти себя ни наказанием, ни какими-либо другими средствами. </w:t>
      </w:r>
    </w:p>
    <w:p w:rsidR="003E128A" w:rsidRPr="003A17D2" w:rsidRDefault="003E128A" w:rsidP="00C91E69">
      <w:pPr>
        <w:jc w:val="both"/>
        <w:rPr>
          <w:rFonts w:ascii="Verdana" w:hAnsi="Verdana"/>
          <w:sz w:val="20"/>
          <w:szCs w:val="20"/>
        </w:rPr>
      </w:pPr>
      <w:r w:rsidRPr="003A17D2">
        <w:rPr>
          <w:rFonts w:ascii="Verdana" w:hAnsi="Verdana"/>
          <w:sz w:val="20"/>
          <w:szCs w:val="20"/>
        </w:rPr>
        <w:tab/>
        <w:t xml:space="preserve">Спасение и оправдание, предлагаемое человечеству христианством, полностью исходит от Бога и принимается верой. Спасение и оправдание, предлагаемое человечеству папством, полностью исходит от человека и якобы достигается епитимьей. Спасение, предлагаемое христианством, спасает до </w:t>
      </w:r>
      <w:r w:rsidRPr="003A17D2">
        <w:rPr>
          <w:rFonts w:ascii="Verdana" w:hAnsi="Verdana"/>
          <w:sz w:val="20"/>
          <w:szCs w:val="20"/>
        </w:rPr>
        <w:lastRenderedPageBreak/>
        <w:t>краёв земли всех принимающих его. Спасение, предлагаемое папством, приводит к совершенной погибели всех, кто следует его советам. И тем не менее, так называемые протестанты сегодня каким-то образом видят в папской системе христианство! Ничто кроме этого факта не может показать более красноречиво глубину полного отступления такого протестантизма, отступления не только от принципов протестантизма, но и от самого истинного христианства.</w:t>
      </w:r>
    </w:p>
    <w:p w:rsidR="0079766C" w:rsidRDefault="0079766C" w:rsidP="00C91E69">
      <w:pPr>
        <w:jc w:val="both"/>
        <w:rPr>
          <w:rFonts w:ascii="Verdana" w:hAnsi="Verdana"/>
          <w:sz w:val="20"/>
          <w:szCs w:val="20"/>
        </w:rPr>
      </w:pPr>
    </w:p>
    <w:p w:rsidR="00DB150F" w:rsidRDefault="00DB150F" w:rsidP="00C91E69">
      <w:pPr>
        <w:jc w:val="both"/>
        <w:rPr>
          <w:rFonts w:ascii="Verdana" w:hAnsi="Verdana"/>
          <w:sz w:val="20"/>
          <w:szCs w:val="20"/>
        </w:rPr>
      </w:pPr>
    </w:p>
    <w:p w:rsidR="00DB150F" w:rsidRDefault="00DB150F" w:rsidP="00C91E69">
      <w:pPr>
        <w:jc w:val="both"/>
        <w:rPr>
          <w:rFonts w:ascii="Verdana" w:hAnsi="Verdana"/>
          <w:sz w:val="20"/>
          <w:szCs w:val="20"/>
        </w:rPr>
      </w:pPr>
    </w:p>
    <w:p w:rsidR="00DB150F" w:rsidRDefault="00DB150F" w:rsidP="00C91E69">
      <w:pPr>
        <w:jc w:val="both"/>
        <w:rPr>
          <w:rFonts w:ascii="Verdana" w:hAnsi="Verdana"/>
          <w:sz w:val="20"/>
          <w:szCs w:val="20"/>
        </w:rPr>
      </w:pPr>
    </w:p>
    <w:p w:rsidR="00DB150F" w:rsidRDefault="00DB150F" w:rsidP="00C91E69">
      <w:pPr>
        <w:jc w:val="both"/>
        <w:rPr>
          <w:rFonts w:ascii="Verdana" w:hAnsi="Verdana"/>
          <w:sz w:val="20"/>
          <w:szCs w:val="20"/>
        </w:rPr>
      </w:pPr>
    </w:p>
    <w:p w:rsidR="00DB150F" w:rsidRDefault="00DB150F" w:rsidP="00C91E69">
      <w:pPr>
        <w:jc w:val="both"/>
        <w:rPr>
          <w:rFonts w:ascii="Verdana" w:hAnsi="Verdana"/>
          <w:sz w:val="20"/>
          <w:szCs w:val="20"/>
        </w:rPr>
      </w:pPr>
    </w:p>
    <w:p w:rsidR="00DB150F" w:rsidRDefault="00DB150F" w:rsidP="00C91E69">
      <w:pPr>
        <w:jc w:val="both"/>
        <w:rPr>
          <w:rFonts w:ascii="Verdana" w:hAnsi="Verdana"/>
          <w:sz w:val="20"/>
          <w:szCs w:val="20"/>
        </w:rPr>
      </w:pPr>
    </w:p>
    <w:p w:rsidR="00DB150F" w:rsidRDefault="00DB150F" w:rsidP="00C91E69">
      <w:pPr>
        <w:jc w:val="both"/>
        <w:rPr>
          <w:rFonts w:ascii="Verdana" w:hAnsi="Verdana"/>
          <w:sz w:val="20"/>
          <w:szCs w:val="20"/>
        </w:rPr>
      </w:pPr>
    </w:p>
    <w:p w:rsidR="00DB150F" w:rsidRDefault="00DB150F" w:rsidP="00C91E69">
      <w:pPr>
        <w:jc w:val="both"/>
        <w:rPr>
          <w:rFonts w:ascii="Verdana" w:hAnsi="Verdana"/>
          <w:sz w:val="20"/>
          <w:szCs w:val="20"/>
        </w:rPr>
      </w:pPr>
    </w:p>
    <w:p w:rsidR="00DB150F" w:rsidRDefault="00DB150F" w:rsidP="00C91E69">
      <w:pPr>
        <w:jc w:val="both"/>
        <w:rPr>
          <w:rFonts w:ascii="Verdana" w:hAnsi="Verdana"/>
          <w:sz w:val="20"/>
          <w:szCs w:val="20"/>
        </w:rPr>
      </w:pPr>
    </w:p>
    <w:p w:rsidR="00DB150F" w:rsidRDefault="00DB150F" w:rsidP="00C91E69">
      <w:pPr>
        <w:jc w:val="both"/>
        <w:rPr>
          <w:rFonts w:ascii="Verdana" w:hAnsi="Verdana"/>
          <w:sz w:val="20"/>
          <w:szCs w:val="20"/>
        </w:rPr>
      </w:pPr>
    </w:p>
    <w:p w:rsidR="00DB150F" w:rsidRDefault="00DB150F" w:rsidP="00C91E69">
      <w:pPr>
        <w:jc w:val="both"/>
        <w:rPr>
          <w:rFonts w:ascii="Verdana" w:hAnsi="Verdana"/>
          <w:sz w:val="20"/>
          <w:szCs w:val="20"/>
        </w:rPr>
      </w:pPr>
    </w:p>
    <w:p w:rsidR="00DB150F" w:rsidRDefault="00DB150F" w:rsidP="00C91E69">
      <w:pPr>
        <w:jc w:val="both"/>
        <w:rPr>
          <w:rFonts w:ascii="Verdana" w:hAnsi="Verdana"/>
          <w:sz w:val="20"/>
          <w:szCs w:val="20"/>
        </w:rPr>
      </w:pPr>
    </w:p>
    <w:p w:rsidR="00DB150F" w:rsidRDefault="00DB150F" w:rsidP="00C91E69">
      <w:pPr>
        <w:jc w:val="both"/>
        <w:rPr>
          <w:rFonts w:ascii="Verdana" w:hAnsi="Verdana"/>
          <w:sz w:val="20"/>
          <w:szCs w:val="20"/>
        </w:rPr>
      </w:pPr>
    </w:p>
    <w:p w:rsidR="00DB150F" w:rsidRDefault="00DB150F" w:rsidP="00C91E69">
      <w:pPr>
        <w:jc w:val="both"/>
        <w:rPr>
          <w:rFonts w:ascii="Verdana" w:hAnsi="Verdana"/>
          <w:sz w:val="20"/>
          <w:szCs w:val="20"/>
        </w:rPr>
      </w:pPr>
    </w:p>
    <w:p w:rsidR="00DB150F" w:rsidRDefault="00DB150F" w:rsidP="00C91E69">
      <w:pPr>
        <w:jc w:val="both"/>
        <w:rPr>
          <w:rFonts w:ascii="Verdana" w:hAnsi="Verdana"/>
          <w:sz w:val="20"/>
          <w:szCs w:val="20"/>
        </w:rPr>
      </w:pPr>
    </w:p>
    <w:p w:rsidR="00DB150F" w:rsidRDefault="00DB150F" w:rsidP="00C91E69">
      <w:pPr>
        <w:jc w:val="both"/>
        <w:rPr>
          <w:rFonts w:ascii="Verdana" w:hAnsi="Verdana"/>
          <w:sz w:val="20"/>
          <w:szCs w:val="20"/>
        </w:rPr>
      </w:pPr>
    </w:p>
    <w:p w:rsidR="00DB150F" w:rsidRDefault="00DB150F" w:rsidP="00C91E69">
      <w:pPr>
        <w:jc w:val="both"/>
        <w:rPr>
          <w:rFonts w:ascii="Verdana" w:hAnsi="Verdana"/>
          <w:sz w:val="20"/>
          <w:szCs w:val="20"/>
        </w:rPr>
      </w:pPr>
    </w:p>
    <w:p w:rsidR="003E128A" w:rsidRPr="00DB150F" w:rsidRDefault="003E128A" w:rsidP="00DB150F">
      <w:pPr>
        <w:pStyle w:val="a9"/>
        <w:pBdr>
          <w:bottom w:val="single" w:sz="4" w:space="1" w:color="auto"/>
        </w:pBdr>
        <w:rPr>
          <w:rFonts w:ascii="Verdana" w:hAnsi="Verdana"/>
          <w:sz w:val="20"/>
          <w:szCs w:val="20"/>
        </w:rPr>
      </w:pPr>
      <w:r w:rsidRPr="00DB150F">
        <w:rPr>
          <w:rFonts w:ascii="Verdana" w:hAnsi="Verdana"/>
          <w:sz w:val="20"/>
          <w:szCs w:val="20"/>
        </w:rPr>
        <w:lastRenderedPageBreak/>
        <w:t xml:space="preserve">Том 22-й. Год 1896-й. 15 октября. </w:t>
      </w:r>
    </w:p>
    <w:p w:rsidR="003E128A" w:rsidRPr="00DB150F" w:rsidRDefault="003E128A" w:rsidP="00DB150F">
      <w:pPr>
        <w:pStyle w:val="a9"/>
        <w:pBdr>
          <w:bottom w:val="single" w:sz="4" w:space="1" w:color="auto"/>
        </w:pBdr>
        <w:rPr>
          <w:rFonts w:ascii="Verdana" w:hAnsi="Verdana"/>
          <w:b/>
          <w:sz w:val="20"/>
          <w:szCs w:val="20"/>
        </w:rPr>
      </w:pPr>
      <w:r w:rsidRPr="00DB150F">
        <w:rPr>
          <w:rFonts w:ascii="Verdana" w:hAnsi="Verdana"/>
          <w:b/>
          <w:sz w:val="20"/>
          <w:szCs w:val="20"/>
        </w:rPr>
        <w:t>«Отличия католицизма от христианства</w:t>
      </w:r>
      <w:r w:rsidR="00445A36">
        <w:rPr>
          <w:rFonts w:ascii="Verdana" w:hAnsi="Verdana"/>
          <w:b/>
          <w:sz w:val="20"/>
          <w:szCs w:val="20"/>
        </w:rPr>
        <w:t>. Часть 3-я</w:t>
      </w:r>
      <w:r w:rsidR="00445A36" w:rsidRPr="00DB150F">
        <w:rPr>
          <w:rFonts w:ascii="Verdana" w:hAnsi="Verdana"/>
          <w:b/>
          <w:sz w:val="20"/>
          <w:szCs w:val="20"/>
        </w:rPr>
        <w:t>»</w:t>
      </w:r>
    </w:p>
    <w:p w:rsidR="003E128A" w:rsidRPr="005533D0" w:rsidRDefault="003E128A" w:rsidP="00DB150F">
      <w:pPr>
        <w:pStyle w:val="a9"/>
        <w:pBdr>
          <w:bottom w:val="single" w:sz="4" w:space="1" w:color="auto"/>
        </w:pBdr>
        <w:rPr>
          <w:rFonts w:ascii="Verdana" w:hAnsi="Verdana"/>
          <w:sz w:val="20"/>
          <w:szCs w:val="20"/>
          <w:lang w:val="en-US"/>
        </w:rPr>
      </w:pPr>
      <w:r w:rsidRPr="005533D0">
        <w:rPr>
          <w:rFonts w:ascii="Verdana" w:hAnsi="Verdana"/>
          <w:sz w:val="20"/>
          <w:szCs w:val="20"/>
          <w:lang w:val="en-US"/>
        </w:rPr>
        <w:t>(</w:t>
      </w:r>
      <w:r w:rsidRPr="00DB150F">
        <w:rPr>
          <w:rFonts w:ascii="Verdana" w:hAnsi="Verdana"/>
          <w:sz w:val="20"/>
          <w:szCs w:val="20"/>
          <w:lang w:val="en-US"/>
        </w:rPr>
        <w:t>The</w:t>
      </w:r>
      <w:r w:rsidRPr="005533D0">
        <w:rPr>
          <w:rFonts w:ascii="Verdana" w:hAnsi="Verdana"/>
          <w:sz w:val="20"/>
          <w:szCs w:val="20"/>
          <w:lang w:val="en-US"/>
        </w:rPr>
        <w:t xml:space="preserve"> </w:t>
      </w:r>
      <w:r w:rsidRPr="00DB150F">
        <w:rPr>
          <w:rFonts w:ascii="Verdana" w:hAnsi="Verdana"/>
          <w:sz w:val="20"/>
          <w:szCs w:val="20"/>
          <w:lang w:val="en-US"/>
        </w:rPr>
        <w:t>Signs</w:t>
      </w:r>
      <w:r w:rsidRPr="005533D0">
        <w:rPr>
          <w:rFonts w:ascii="Verdana" w:hAnsi="Verdana"/>
          <w:sz w:val="20"/>
          <w:szCs w:val="20"/>
          <w:lang w:val="en-US"/>
        </w:rPr>
        <w:t xml:space="preserve"> </w:t>
      </w:r>
      <w:r w:rsidRPr="00DB150F">
        <w:rPr>
          <w:rFonts w:ascii="Verdana" w:hAnsi="Verdana"/>
          <w:sz w:val="20"/>
          <w:szCs w:val="20"/>
          <w:lang w:val="en-US"/>
        </w:rPr>
        <w:t>of</w:t>
      </w:r>
      <w:r w:rsidRPr="005533D0">
        <w:rPr>
          <w:rFonts w:ascii="Verdana" w:hAnsi="Verdana"/>
          <w:sz w:val="20"/>
          <w:szCs w:val="20"/>
          <w:lang w:val="en-US"/>
        </w:rPr>
        <w:t xml:space="preserve"> </w:t>
      </w:r>
      <w:r w:rsidRPr="00DB150F">
        <w:rPr>
          <w:rFonts w:ascii="Verdana" w:hAnsi="Verdana"/>
          <w:sz w:val="20"/>
          <w:szCs w:val="20"/>
          <w:lang w:val="en-US"/>
        </w:rPr>
        <w:t>the</w:t>
      </w:r>
      <w:r w:rsidRPr="005533D0">
        <w:rPr>
          <w:rFonts w:ascii="Verdana" w:hAnsi="Verdana"/>
          <w:sz w:val="20"/>
          <w:szCs w:val="20"/>
          <w:lang w:val="en-US"/>
        </w:rPr>
        <w:t xml:space="preserve"> </w:t>
      </w:r>
      <w:r w:rsidRPr="00DB150F">
        <w:rPr>
          <w:rFonts w:ascii="Verdana" w:hAnsi="Verdana"/>
          <w:sz w:val="20"/>
          <w:szCs w:val="20"/>
          <w:lang w:val="en-US"/>
        </w:rPr>
        <w:t>Times</w:t>
      </w:r>
      <w:r w:rsidRPr="005533D0">
        <w:rPr>
          <w:rFonts w:ascii="Verdana" w:hAnsi="Verdana"/>
          <w:sz w:val="20"/>
          <w:szCs w:val="20"/>
          <w:lang w:val="en-US"/>
        </w:rPr>
        <w:t xml:space="preserve"> 22, 41, </w:t>
      </w:r>
      <w:r w:rsidRPr="00DB150F">
        <w:rPr>
          <w:rFonts w:ascii="Verdana" w:hAnsi="Verdana"/>
          <w:sz w:val="20"/>
          <w:szCs w:val="20"/>
          <w:lang w:val="en-US"/>
        </w:rPr>
        <w:t>pp</w:t>
      </w:r>
      <w:r w:rsidRPr="005533D0">
        <w:rPr>
          <w:rFonts w:ascii="Verdana" w:hAnsi="Verdana"/>
          <w:sz w:val="20"/>
          <w:szCs w:val="20"/>
          <w:lang w:val="en-US"/>
        </w:rPr>
        <w:t>. 4, 5)</w:t>
      </w:r>
    </w:p>
    <w:p w:rsidR="00DB150F" w:rsidRPr="005533D0" w:rsidRDefault="00DB150F" w:rsidP="00DB150F">
      <w:pPr>
        <w:pStyle w:val="a9"/>
        <w:rPr>
          <w:rFonts w:ascii="Verdana" w:hAnsi="Verdana"/>
          <w:sz w:val="20"/>
          <w:szCs w:val="20"/>
          <w:lang w:val="en-US"/>
        </w:rPr>
      </w:pPr>
    </w:p>
    <w:p w:rsidR="00DB150F" w:rsidRPr="005533D0" w:rsidRDefault="00DB150F" w:rsidP="00DB150F">
      <w:pPr>
        <w:pStyle w:val="a9"/>
        <w:rPr>
          <w:rFonts w:ascii="Verdana" w:hAnsi="Verdana"/>
          <w:sz w:val="20"/>
          <w:szCs w:val="20"/>
          <w:lang w:val="en-US"/>
        </w:rPr>
      </w:pPr>
    </w:p>
    <w:p w:rsidR="003E128A" w:rsidRPr="003A17D2" w:rsidRDefault="003E128A" w:rsidP="00DB150F">
      <w:pPr>
        <w:ind w:firstLine="708"/>
        <w:jc w:val="both"/>
        <w:rPr>
          <w:rFonts w:ascii="Verdana" w:hAnsi="Verdana"/>
          <w:sz w:val="20"/>
          <w:szCs w:val="20"/>
        </w:rPr>
      </w:pPr>
      <w:r w:rsidRPr="003A17D2">
        <w:rPr>
          <w:rFonts w:ascii="Verdana" w:hAnsi="Verdana"/>
          <w:sz w:val="20"/>
          <w:szCs w:val="20"/>
        </w:rPr>
        <w:t xml:space="preserve">На прошлой неделе мы рассматривали безвозмездное спасение от Бога по вере: по вере, которая в свою очередь также представляет собой свободный дар Божий, по вере, которая действует любовью. </w:t>
      </w:r>
    </w:p>
    <w:p w:rsidR="003E128A" w:rsidRPr="003A17D2" w:rsidRDefault="003E128A" w:rsidP="00C91E69">
      <w:pPr>
        <w:jc w:val="both"/>
        <w:rPr>
          <w:rFonts w:ascii="Verdana" w:hAnsi="Verdana"/>
          <w:sz w:val="20"/>
          <w:szCs w:val="20"/>
        </w:rPr>
      </w:pPr>
      <w:r w:rsidRPr="003A17D2">
        <w:rPr>
          <w:rFonts w:ascii="Verdana" w:hAnsi="Verdana"/>
          <w:sz w:val="20"/>
          <w:szCs w:val="20"/>
        </w:rPr>
        <w:t xml:space="preserve">Отвержение веры католицизмом. </w:t>
      </w:r>
    </w:p>
    <w:p w:rsidR="003E128A" w:rsidRPr="003A17D2" w:rsidRDefault="003E128A" w:rsidP="00C91E69">
      <w:pPr>
        <w:jc w:val="both"/>
        <w:rPr>
          <w:rFonts w:ascii="Verdana" w:hAnsi="Verdana"/>
          <w:sz w:val="20"/>
          <w:szCs w:val="20"/>
        </w:rPr>
      </w:pPr>
      <w:r w:rsidRPr="003A17D2">
        <w:rPr>
          <w:rFonts w:ascii="Verdana" w:hAnsi="Verdana"/>
          <w:sz w:val="20"/>
          <w:szCs w:val="20"/>
        </w:rPr>
        <w:t xml:space="preserve">Этой верой хвалится католическая церковь, ничего о ней не зная. Но именно учение о вере и об оправдании верой привело к реформации и создало подлинный, истинный протестантизм. И об этой вере, как и о реформации, которая была этой верой создана, католическая церковь говорит следующее: </w:t>
      </w:r>
    </w:p>
    <w:p w:rsidR="003E128A" w:rsidRPr="003A17D2" w:rsidRDefault="003E128A" w:rsidP="00C91E69">
      <w:pPr>
        <w:jc w:val="both"/>
        <w:rPr>
          <w:rFonts w:ascii="Verdana" w:hAnsi="Verdana"/>
          <w:sz w:val="20"/>
          <w:szCs w:val="20"/>
        </w:rPr>
      </w:pPr>
      <w:r w:rsidRPr="003A17D2">
        <w:rPr>
          <w:rFonts w:ascii="Verdana" w:hAnsi="Verdana"/>
          <w:sz w:val="20"/>
          <w:szCs w:val="20"/>
        </w:rPr>
        <w:tab/>
        <w:t xml:space="preserve">«Как лидеры-революционеры пытаются увлечь людей приманкой обещаний о независимости, так было и </w:t>
      </w:r>
      <w:proofErr w:type="gramStart"/>
      <w:r w:rsidR="00DB150F" w:rsidRPr="003A17D2">
        <w:rPr>
          <w:rFonts w:ascii="Verdana" w:hAnsi="Verdana"/>
          <w:sz w:val="20"/>
          <w:szCs w:val="20"/>
        </w:rPr>
        <w:t>во</w:t>
      </w:r>
      <w:r w:rsidR="00DB150F">
        <w:rPr>
          <w:rFonts w:ascii="Verdana" w:hAnsi="Verdana"/>
          <w:sz w:val="20"/>
          <w:szCs w:val="20"/>
        </w:rPr>
        <w:t xml:space="preserve"> </w:t>
      </w:r>
      <w:r w:rsidR="00DB150F" w:rsidRPr="003A17D2">
        <w:rPr>
          <w:rFonts w:ascii="Verdana" w:hAnsi="Verdana"/>
          <w:sz w:val="20"/>
          <w:szCs w:val="20"/>
        </w:rPr>
        <w:t>время</w:t>
      </w:r>
      <w:proofErr w:type="gramEnd"/>
      <w:r w:rsidRPr="003A17D2">
        <w:rPr>
          <w:rFonts w:ascii="Verdana" w:hAnsi="Verdana"/>
          <w:sz w:val="20"/>
          <w:szCs w:val="20"/>
        </w:rPr>
        <w:t xml:space="preserve"> так называемой реформации, которая была революцией, направленной против церковной власти и порядка в религии. Такой и представляется цель реформаторов в переманивании людей под предлогом борьбы за независимость от священников, в руки которых наш Спаситель доверил служение семи таинств прощения и благодати. Поэтому-то они и начинают с отвержения этих таинств… которые низводятся, судя по всему, к обычной форме, и из которых они оставляют всего две, а именно: святое крещение и святую евхаристию. Чтобы компенсировать это отвержение, а также чтобы сделать каждого человека способным определять для себя и обеспечивать себе прощение грехов и божественную благодать, независимо от священников и от святых таинств, они изобрели для этого эксклюзивные средства, неизвестные ранее церкви Божьей, и до сих пор не признаваемые ни одной восточной церковью, а равно и католической церковью по всему миру… Они сформировали новую догму об оправдании одной только верой, и исключительно верой. Лютер изобрёл, как мы уже говорили, это учение, и был первым, кто придал такое значение слову </w:t>
      </w:r>
      <w:r w:rsidRPr="003A17D2">
        <w:rPr>
          <w:rFonts w:ascii="Verdana" w:hAnsi="Verdana"/>
          <w:sz w:val="20"/>
          <w:szCs w:val="20"/>
        </w:rPr>
        <w:lastRenderedPageBreak/>
        <w:t xml:space="preserve">вера… И только в то время появился человек, который увидел в слове «вера», так часто встречающемся в Священном Писании, то, что никогда не видели ни отцы, ни доктора-богословы, ни святые, ни вся Церковь Божья».  («Католическое учение», </w:t>
      </w:r>
      <w:proofErr w:type="spellStart"/>
      <w:r w:rsidRPr="003A17D2">
        <w:rPr>
          <w:rFonts w:ascii="Verdana" w:hAnsi="Verdana"/>
          <w:sz w:val="20"/>
          <w:szCs w:val="20"/>
        </w:rPr>
        <w:t>стр</w:t>
      </w:r>
      <w:proofErr w:type="spellEnd"/>
      <w:r w:rsidRPr="003A17D2">
        <w:rPr>
          <w:rFonts w:ascii="Verdana" w:hAnsi="Verdana"/>
          <w:sz w:val="20"/>
          <w:szCs w:val="20"/>
        </w:rPr>
        <w:t xml:space="preserve"> 365, 366, 374). </w:t>
      </w:r>
    </w:p>
    <w:p w:rsidR="003E128A" w:rsidRPr="003A17D2" w:rsidRDefault="003E128A" w:rsidP="00C91E69">
      <w:pPr>
        <w:jc w:val="both"/>
        <w:rPr>
          <w:rFonts w:ascii="Verdana" w:hAnsi="Verdana"/>
          <w:sz w:val="20"/>
          <w:szCs w:val="20"/>
        </w:rPr>
      </w:pPr>
      <w:r w:rsidRPr="003A17D2">
        <w:rPr>
          <w:rFonts w:ascii="Verdana" w:hAnsi="Verdana"/>
          <w:sz w:val="20"/>
          <w:szCs w:val="20"/>
        </w:rPr>
        <w:t xml:space="preserve">Вера в учение. </w:t>
      </w:r>
    </w:p>
    <w:p w:rsidR="003E128A" w:rsidRPr="003A17D2" w:rsidRDefault="003E128A" w:rsidP="00DB150F">
      <w:pPr>
        <w:ind w:firstLine="708"/>
        <w:jc w:val="both"/>
        <w:rPr>
          <w:rFonts w:ascii="Verdana" w:hAnsi="Verdana"/>
          <w:sz w:val="20"/>
          <w:szCs w:val="20"/>
        </w:rPr>
      </w:pPr>
      <w:r w:rsidRPr="003A17D2">
        <w:rPr>
          <w:rFonts w:ascii="Verdana" w:hAnsi="Verdana"/>
          <w:sz w:val="20"/>
          <w:szCs w:val="20"/>
        </w:rPr>
        <w:t xml:space="preserve">Этих цитат с их ясными формулировками достаточно, чтобы показать абсолютное неведение католической церкви в вопросах веры, которая исходит от Бога, и которая по той причине, что исходит от Бога, несёт в себе достаточно сил и заслуг, чтобы оправдать и спасти грешника, позволившего ей производить в нём праведность Божью. Какое же значение эта церковь придаёт слову «вера»? Цитирую: «Все эти тексты, которые говорят о спасительной вере, не оставляют никаких сомнений в том, что никак не доверие Христу в вопросе вашего личного спасения, а именно вера в учение… является верой, приносящей оправдание» (там же, стр. 370). </w:t>
      </w:r>
    </w:p>
    <w:p w:rsidR="003E128A" w:rsidRPr="003A17D2" w:rsidRDefault="003E128A" w:rsidP="00C91E69">
      <w:pPr>
        <w:jc w:val="both"/>
        <w:rPr>
          <w:rFonts w:ascii="Verdana" w:hAnsi="Verdana"/>
          <w:sz w:val="20"/>
          <w:szCs w:val="20"/>
        </w:rPr>
      </w:pPr>
      <w:r w:rsidRPr="003A17D2">
        <w:rPr>
          <w:rFonts w:ascii="Verdana" w:hAnsi="Verdana"/>
          <w:sz w:val="20"/>
          <w:szCs w:val="20"/>
        </w:rPr>
        <w:tab/>
        <w:t xml:space="preserve">Но кто создал это учение? – Люди, и только люди. Император Константин был главной фигурой в создании самого первого католического учения - Никейского символа веры. Поскольку люди были единственными авторами как этого учения, так и «веры», названной «верой в учение», то из этого неизменно следует, что данная вера исходит исключительно от них, созидается ими самими, и вовсе не является даром от Бога, а поэтому не имеет с истинной верой ничего общего. Ведь истинная вера, спасающая вера, «не от вас, дар Божий». Поскольку одни только люди создали католическое учение, и поскольку «католическая вера» является только «верой в учение», нет ничего яснее и понятнее, чем тот факт, что «католическая вера» является главной подделкой, которую католическая церковь желает распространить по всему миру, не брезгуя даже применением силы в деле замены истинной веры этой подделкой. Более того, недостаточно сказать, что мы имеем дело только с человеческим изобретением. Это изобретение проистекает от более «низших» источников. И сама католическая </w:t>
      </w:r>
      <w:r w:rsidRPr="003A17D2">
        <w:rPr>
          <w:rFonts w:ascii="Verdana" w:hAnsi="Verdana"/>
          <w:sz w:val="20"/>
          <w:szCs w:val="20"/>
        </w:rPr>
        <w:lastRenderedPageBreak/>
        <w:t xml:space="preserve">церковь даёт нам инструменты для того, чтобы проследить происхождение этого учения. Цитирую: «Под верой подразумевается отнюдь не доверие Христу в вопросе личного спасения, но твёрдая вера в то, что Иисус – это Мессия, Христос, Сын Божий, твёрдая вера во всё, что написано о Нём в Евангелиях, и вера в истинность того, чему Он учил (там же, </w:t>
      </w:r>
      <w:proofErr w:type="spellStart"/>
      <w:r w:rsidRPr="003A17D2">
        <w:rPr>
          <w:rFonts w:ascii="Verdana" w:hAnsi="Verdana"/>
          <w:sz w:val="20"/>
          <w:szCs w:val="20"/>
        </w:rPr>
        <w:t>стр</w:t>
      </w:r>
      <w:proofErr w:type="spellEnd"/>
      <w:r w:rsidRPr="003A17D2">
        <w:rPr>
          <w:rFonts w:ascii="Verdana" w:hAnsi="Verdana"/>
          <w:sz w:val="20"/>
          <w:szCs w:val="20"/>
        </w:rPr>
        <w:t xml:space="preserve"> 369)</w:t>
      </w:r>
    </w:p>
    <w:p w:rsidR="003E128A" w:rsidRPr="003A17D2" w:rsidRDefault="003E128A" w:rsidP="00C91E69">
      <w:pPr>
        <w:jc w:val="both"/>
        <w:rPr>
          <w:rFonts w:ascii="Verdana" w:hAnsi="Verdana"/>
          <w:sz w:val="20"/>
          <w:szCs w:val="20"/>
        </w:rPr>
      </w:pPr>
      <w:r w:rsidRPr="003A17D2">
        <w:rPr>
          <w:rFonts w:ascii="Verdana" w:hAnsi="Verdana"/>
          <w:sz w:val="20"/>
          <w:szCs w:val="20"/>
        </w:rPr>
        <w:t xml:space="preserve">Примеры этой веры. </w:t>
      </w:r>
    </w:p>
    <w:p w:rsidR="003E128A" w:rsidRPr="003A17D2" w:rsidRDefault="003E128A" w:rsidP="00DB150F">
      <w:pPr>
        <w:ind w:firstLine="708"/>
        <w:jc w:val="both"/>
        <w:rPr>
          <w:rFonts w:ascii="Verdana" w:hAnsi="Verdana"/>
          <w:sz w:val="20"/>
          <w:szCs w:val="20"/>
        </w:rPr>
      </w:pPr>
      <w:r w:rsidRPr="003A17D2">
        <w:rPr>
          <w:rFonts w:ascii="Verdana" w:hAnsi="Verdana"/>
          <w:sz w:val="20"/>
          <w:szCs w:val="20"/>
        </w:rPr>
        <w:t xml:space="preserve">В Писании отмечены несколько примеров этой так называемой «веры», о которой мы читали. И сейчас, рассматривая эти примеры, принимая ясное свидетельство слова Божьего о тех, кто придерживался такой «веры», мы без труда узнаем об истинной природе и происхождении католической «веры», или «веры в учение». </w:t>
      </w:r>
    </w:p>
    <w:p w:rsidR="003E128A" w:rsidRPr="003A17D2" w:rsidRDefault="003E128A" w:rsidP="00C91E69">
      <w:pPr>
        <w:jc w:val="both"/>
        <w:rPr>
          <w:rFonts w:ascii="Verdana" w:hAnsi="Verdana"/>
          <w:sz w:val="20"/>
          <w:szCs w:val="20"/>
        </w:rPr>
      </w:pPr>
      <w:r w:rsidRPr="003A17D2">
        <w:rPr>
          <w:rFonts w:ascii="Verdana" w:hAnsi="Verdana"/>
          <w:sz w:val="20"/>
          <w:szCs w:val="20"/>
        </w:rPr>
        <w:tab/>
        <w:t xml:space="preserve">Вот один из примеров: «Был в синагоге человек, имевший нечистого духа бесовского, и он закричал громким голосом: оставь; что Тебе до нас, Иисус Назарянин? Ты пришел погубить нас; знаю Тебя, кто Ты, </w:t>
      </w:r>
      <w:proofErr w:type="spellStart"/>
      <w:r w:rsidRPr="003A17D2">
        <w:rPr>
          <w:rFonts w:ascii="Verdana" w:hAnsi="Verdana"/>
          <w:sz w:val="20"/>
          <w:szCs w:val="20"/>
        </w:rPr>
        <w:t>Святый</w:t>
      </w:r>
      <w:proofErr w:type="spellEnd"/>
      <w:r w:rsidRPr="003A17D2">
        <w:rPr>
          <w:rFonts w:ascii="Verdana" w:hAnsi="Verdana"/>
          <w:sz w:val="20"/>
          <w:szCs w:val="20"/>
        </w:rPr>
        <w:t xml:space="preserve"> Божий. Иисус запретил ему, сказав: замолчи и выйди из него. И бес, повергнув его посреди [синагоги], вышел из него, нимало не повредив ему» (От Луки 4:33-35).</w:t>
      </w:r>
    </w:p>
    <w:p w:rsidR="003E128A" w:rsidRPr="003A17D2" w:rsidRDefault="003E128A" w:rsidP="00C91E69">
      <w:pPr>
        <w:jc w:val="both"/>
        <w:rPr>
          <w:rFonts w:ascii="Verdana" w:hAnsi="Verdana"/>
          <w:sz w:val="20"/>
          <w:szCs w:val="20"/>
        </w:rPr>
      </w:pPr>
      <w:r w:rsidRPr="003A17D2">
        <w:rPr>
          <w:rFonts w:ascii="Verdana" w:hAnsi="Verdana"/>
          <w:sz w:val="20"/>
          <w:szCs w:val="20"/>
        </w:rPr>
        <w:tab/>
        <w:t>Вот следующий пример: «И духи нечистые, когда видели Его, падали пред Ним и кричали: Ты Сын Божий. Но Он строго запрещал им, чтобы не делали Его известным» (От Марка 3:11,12)</w:t>
      </w:r>
    </w:p>
    <w:p w:rsidR="003E128A" w:rsidRPr="003A17D2" w:rsidRDefault="003E128A" w:rsidP="00C91E69">
      <w:pPr>
        <w:jc w:val="both"/>
        <w:rPr>
          <w:rFonts w:ascii="Verdana" w:hAnsi="Verdana"/>
          <w:sz w:val="20"/>
          <w:szCs w:val="20"/>
        </w:rPr>
      </w:pPr>
      <w:r w:rsidRPr="003A17D2">
        <w:rPr>
          <w:rFonts w:ascii="Verdana" w:hAnsi="Verdana"/>
          <w:sz w:val="20"/>
          <w:szCs w:val="20"/>
        </w:rPr>
        <w:tab/>
        <w:t xml:space="preserve">И ещё один пример: «И когда Он прибыл на другой берег в страну </w:t>
      </w:r>
      <w:proofErr w:type="spellStart"/>
      <w:r w:rsidRPr="003A17D2">
        <w:rPr>
          <w:rFonts w:ascii="Verdana" w:hAnsi="Verdana"/>
          <w:sz w:val="20"/>
          <w:szCs w:val="20"/>
        </w:rPr>
        <w:t>Гергесинскую</w:t>
      </w:r>
      <w:proofErr w:type="spellEnd"/>
      <w:r w:rsidRPr="003A17D2">
        <w:rPr>
          <w:rFonts w:ascii="Verdana" w:hAnsi="Verdana"/>
          <w:sz w:val="20"/>
          <w:szCs w:val="20"/>
        </w:rPr>
        <w:t>, Его встретили два бесноватые, вышедшие из гробов, весьма свирепые, так что никто не смел проходить тем путем. И вот, они закричали: что Тебе до нас, Иисус, Сын Божий? пришел Ты сюда прежде времени мучить нас» (От Матфея 8:28,29).</w:t>
      </w:r>
    </w:p>
    <w:p w:rsidR="003E128A" w:rsidRPr="003A17D2" w:rsidRDefault="003E128A" w:rsidP="00C91E69">
      <w:pPr>
        <w:jc w:val="both"/>
        <w:rPr>
          <w:rFonts w:ascii="Verdana" w:hAnsi="Verdana"/>
          <w:sz w:val="20"/>
          <w:szCs w:val="20"/>
        </w:rPr>
      </w:pPr>
      <w:r w:rsidRPr="003A17D2">
        <w:rPr>
          <w:rFonts w:ascii="Verdana" w:hAnsi="Verdana"/>
          <w:sz w:val="20"/>
          <w:szCs w:val="20"/>
        </w:rPr>
        <w:tab/>
        <w:t xml:space="preserve">И ещё один: «Даже некоторые из скитающихся Иудейских заклинателей стали употреблять над имеющими злых </w:t>
      </w:r>
      <w:r w:rsidRPr="003A17D2">
        <w:rPr>
          <w:rFonts w:ascii="Verdana" w:hAnsi="Verdana"/>
          <w:sz w:val="20"/>
          <w:szCs w:val="20"/>
        </w:rPr>
        <w:lastRenderedPageBreak/>
        <w:t xml:space="preserve">духов имя Господа Иисуса, говоря: заклинаем вас Иисусом, Которого Павел проповедует. Это делали какие-то семь сынов Иудейского первосвященника </w:t>
      </w:r>
      <w:proofErr w:type="spellStart"/>
      <w:r w:rsidRPr="003A17D2">
        <w:rPr>
          <w:rFonts w:ascii="Verdana" w:hAnsi="Verdana"/>
          <w:sz w:val="20"/>
          <w:szCs w:val="20"/>
        </w:rPr>
        <w:t>Скевы</w:t>
      </w:r>
      <w:proofErr w:type="spellEnd"/>
      <w:r w:rsidRPr="003A17D2">
        <w:rPr>
          <w:rFonts w:ascii="Verdana" w:hAnsi="Verdana"/>
          <w:sz w:val="20"/>
          <w:szCs w:val="20"/>
        </w:rPr>
        <w:t>. Но злой дух сказал в ответ: Иисуса знаю, и Павел мне известен, а вы кто?» (Деяния 19:13-15).</w:t>
      </w:r>
    </w:p>
    <w:p w:rsidR="003E128A" w:rsidRPr="003A17D2" w:rsidRDefault="003E128A" w:rsidP="00C91E69">
      <w:pPr>
        <w:jc w:val="both"/>
        <w:rPr>
          <w:rFonts w:ascii="Verdana" w:hAnsi="Verdana"/>
          <w:sz w:val="20"/>
          <w:szCs w:val="20"/>
        </w:rPr>
      </w:pPr>
      <w:r w:rsidRPr="003A17D2">
        <w:rPr>
          <w:rFonts w:ascii="Verdana" w:hAnsi="Verdana"/>
          <w:sz w:val="20"/>
          <w:szCs w:val="20"/>
        </w:rPr>
        <w:tab/>
        <w:t xml:space="preserve">В приведённых примерах присутствует каждый элемент той «веры», которая описана католической церковью в качестве «спасительной веры». Каждый из тех бесов показывал «твёрдую веру» и даже вслух провозглашал, что «Иисус – это Мессия, Сын Божий!». И даже тот легион бесов, который нашёл себе пристанище в стаде свиней, доведя все две тысячи голов этого стада до помешательства, показал единым голосом «очевидную веру в то, что сказанное в Евангелиях об Иисусе – истинно». Ибо от самого начала проповеди евангелия в этом мире об Иисусе было сказано, что Он «поразит дьявола в голову»; было сказано о том, что Он уничтожит дьявола. Весь этот легион бесов имел «явную и твёрдую веру» в истинность сказанного о Христе, о чём ясно свидетельствует их исполненный страха возглас: «пришел Ты сюда прежде времени мучить нас». Они твёрдо верили в свой грядущий мучительный час, о чём и было сказано издревле, и сейчас они со страхом думали только о том, что этот час застал их «прежде времени». </w:t>
      </w:r>
    </w:p>
    <w:p w:rsidR="003E128A" w:rsidRPr="003A17D2" w:rsidRDefault="003E128A" w:rsidP="00C91E69">
      <w:pPr>
        <w:jc w:val="both"/>
        <w:rPr>
          <w:rFonts w:ascii="Verdana" w:hAnsi="Verdana"/>
          <w:sz w:val="20"/>
          <w:szCs w:val="20"/>
        </w:rPr>
      </w:pPr>
      <w:r w:rsidRPr="003A17D2">
        <w:rPr>
          <w:rFonts w:ascii="Verdana" w:hAnsi="Verdana"/>
          <w:sz w:val="20"/>
          <w:szCs w:val="20"/>
        </w:rPr>
        <w:tab/>
        <w:t xml:space="preserve">Не только эти примеры демонстрируют все характеристики той «спасительной веры», которая с таким авторитетом определена и установлена католичеством. И хотя эту «веру» имели даже бесы, Писание ясно показывает её точные признаки. Вот что о ней сказано: «Ты веруешь, что Бог един: хорошо делаешь; и бесы веруют, и трепещут» (Иакова 2:19). Мы имеем ясное свидетельство Господа о том, что эту «веру», которая так высокомерно восхваляется в качестве католической «веры», имеют бесы. Но она их не спасает. Она не имеет силы изменить их жизнь. Они продолжают оставаться бесами. Более того, Иисус запретил им распространять эту «веру». </w:t>
      </w:r>
    </w:p>
    <w:p w:rsidR="00DB150F" w:rsidRDefault="00DB150F" w:rsidP="00C91E69">
      <w:pPr>
        <w:jc w:val="both"/>
        <w:rPr>
          <w:rFonts w:ascii="Verdana" w:hAnsi="Verdana"/>
          <w:sz w:val="20"/>
          <w:szCs w:val="20"/>
        </w:rPr>
      </w:pPr>
    </w:p>
    <w:p w:rsidR="00DB150F" w:rsidRDefault="00DB150F" w:rsidP="00C91E69">
      <w:pPr>
        <w:jc w:val="both"/>
        <w:rPr>
          <w:rFonts w:ascii="Verdana" w:hAnsi="Verdana"/>
          <w:sz w:val="20"/>
          <w:szCs w:val="20"/>
        </w:rPr>
      </w:pPr>
    </w:p>
    <w:p w:rsidR="003E128A" w:rsidRPr="003A17D2" w:rsidRDefault="003E128A" w:rsidP="00C91E69">
      <w:pPr>
        <w:jc w:val="both"/>
        <w:rPr>
          <w:rFonts w:ascii="Verdana" w:hAnsi="Verdana"/>
          <w:sz w:val="20"/>
          <w:szCs w:val="20"/>
        </w:rPr>
      </w:pPr>
      <w:r w:rsidRPr="003A17D2">
        <w:rPr>
          <w:rFonts w:ascii="Verdana" w:hAnsi="Verdana"/>
          <w:sz w:val="20"/>
          <w:szCs w:val="20"/>
        </w:rPr>
        <w:lastRenderedPageBreak/>
        <w:t xml:space="preserve">Принятие мёртвой веры. </w:t>
      </w:r>
    </w:p>
    <w:p w:rsidR="003E128A" w:rsidRPr="003A17D2" w:rsidRDefault="003E128A" w:rsidP="00C91E69">
      <w:pPr>
        <w:jc w:val="both"/>
        <w:rPr>
          <w:rFonts w:ascii="Verdana" w:hAnsi="Verdana"/>
          <w:sz w:val="20"/>
          <w:szCs w:val="20"/>
        </w:rPr>
      </w:pPr>
      <w:r w:rsidRPr="003A17D2">
        <w:rPr>
          <w:rFonts w:ascii="Verdana" w:hAnsi="Verdana"/>
          <w:sz w:val="20"/>
          <w:szCs w:val="20"/>
        </w:rPr>
        <w:t xml:space="preserve">Вот какую природу имеет данная «вера в учение». Она исходит от людей, а не от Бога. И поскольку она исходит только от людей, она бессильна принести им какую-либо добродетель и изменить их жизнь. Она бессильна произвести в них хоть что-то хорошее. А если эта вера неспособна действовать, то она мертва. Поэтому те, кто её придерживается, понимая и видя её безжизненность и неспособность принести какую-то пользу, вынуждены производить видимость жизни, делая какие-то «великие» дела вместо неё, увеличивая количество своих мертвых дел. Дела, которые «не от веры», которые не производятся самой верой, являются мёртвыми делами. Они более чем бесполезны, ибо «всё, что не по вере – грех». Любая «вера», которая неспособна производить дела Божьи в тех людях, которые ею обладают – мёртвая вера, или всего лишь «вера в учение». Такова «вера» бесов. Такова «вера» папства. И когда эта вера выдаётся за христианство, это называется «тайной беззакония», где бы её ни исповедовали. Поэтому Писание сразу же после описания этой «веры» бесов восклицает: «Но хочешь ли знать, неосновательный человек, что вера без дел мертва?» «Видишь ли, что вера содействовала делам его, и делами вера достигла совершенства?» (Иакова 2:20,22) Дела, посредством которых вера достигла совершенства, производились самой же верой. Если эта вера – живая вера, то дела этой веры появятся также неизменно, как и плоды на живом дереве во время сбора урожая. </w:t>
      </w:r>
    </w:p>
    <w:p w:rsidR="003E128A" w:rsidRPr="003A17D2" w:rsidRDefault="003E128A" w:rsidP="00C91E69">
      <w:pPr>
        <w:jc w:val="both"/>
        <w:rPr>
          <w:rFonts w:ascii="Verdana" w:hAnsi="Verdana"/>
          <w:sz w:val="20"/>
          <w:szCs w:val="20"/>
        </w:rPr>
      </w:pPr>
      <w:r w:rsidRPr="003A17D2">
        <w:rPr>
          <w:rFonts w:ascii="Verdana" w:hAnsi="Verdana"/>
          <w:sz w:val="20"/>
          <w:szCs w:val="20"/>
        </w:rPr>
        <w:tab/>
        <w:t>Единственное, что будет принято на суде – это дела. Единственный вид дел, которые будут приняты на суде – это дела праведности. Единственная праведность, которая будет принята и одобрена на суде – это праведность Божья. И эта праведность даётся людям как безвозмездный дар; она действует в людях исключительно верой - «праведность Божия через веру в Иисуса Христа во всех и на всех верующих, ибо нет различия».</w:t>
      </w:r>
    </w:p>
    <w:p w:rsidR="003E128A" w:rsidRPr="003A17D2" w:rsidRDefault="003E128A" w:rsidP="00C91E69">
      <w:pPr>
        <w:jc w:val="both"/>
        <w:rPr>
          <w:rFonts w:ascii="Verdana" w:hAnsi="Verdana"/>
          <w:sz w:val="20"/>
          <w:szCs w:val="20"/>
        </w:rPr>
      </w:pPr>
      <w:r w:rsidRPr="003A17D2">
        <w:rPr>
          <w:rFonts w:ascii="Verdana" w:hAnsi="Verdana"/>
          <w:sz w:val="20"/>
          <w:szCs w:val="20"/>
        </w:rPr>
        <w:tab/>
        <w:t xml:space="preserve">Католическая церковь и вправду говорит, что её «вера», или «вера в учение», или «вера бесов», ведёт к доверию во </w:t>
      </w:r>
      <w:r w:rsidRPr="003A17D2">
        <w:rPr>
          <w:rFonts w:ascii="Verdana" w:hAnsi="Verdana"/>
          <w:sz w:val="20"/>
          <w:szCs w:val="20"/>
        </w:rPr>
        <w:lastRenderedPageBreak/>
        <w:t>Христа и всем другим добродетелям». Но не секрет, что для бесов эта вера такого сделать не смогла. Не секрет также, что на протяжении долгих столетий такая вера не смогла привести даже католическую церковь к доверию Христу и другим добродетелям, что можно утверждать со всей очевидностью.</w:t>
      </w:r>
    </w:p>
    <w:p w:rsidR="003E128A" w:rsidRPr="003A17D2" w:rsidRDefault="003E128A" w:rsidP="00C91E69">
      <w:pPr>
        <w:jc w:val="both"/>
        <w:rPr>
          <w:rFonts w:ascii="Verdana" w:hAnsi="Verdana"/>
          <w:sz w:val="20"/>
          <w:szCs w:val="20"/>
        </w:rPr>
      </w:pPr>
    </w:p>
    <w:p w:rsidR="00DB150F" w:rsidRDefault="00DB150F" w:rsidP="00C91E69">
      <w:pPr>
        <w:jc w:val="both"/>
        <w:rPr>
          <w:rFonts w:ascii="Verdana" w:hAnsi="Verdana"/>
          <w:sz w:val="20"/>
          <w:szCs w:val="20"/>
        </w:rPr>
      </w:pPr>
    </w:p>
    <w:p w:rsidR="00DB150F" w:rsidRDefault="00DB150F" w:rsidP="00C91E69">
      <w:pPr>
        <w:jc w:val="both"/>
        <w:rPr>
          <w:rFonts w:ascii="Verdana" w:hAnsi="Verdana"/>
          <w:sz w:val="20"/>
          <w:szCs w:val="20"/>
        </w:rPr>
      </w:pPr>
    </w:p>
    <w:p w:rsidR="00DB150F" w:rsidRDefault="00DB150F" w:rsidP="00C91E69">
      <w:pPr>
        <w:jc w:val="both"/>
        <w:rPr>
          <w:rFonts w:ascii="Verdana" w:hAnsi="Verdana"/>
          <w:sz w:val="20"/>
          <w:szCs w:val="20"/>
        </w:rPr>
      </w:pPr>
    </w:p>
    <w:p w:rsidR="00DB150F" w:rsidRDefault="00DB150F" w:rsidP="00C91E69">
      <w:pPr>
        <w:jc w:val="both"/>
        <w:rPr>
          <w:rFonts w:ascii="Verdana" w:hAnsi="Verdana"/>
          <w:sz w:val="20"/>
          <w:szCs w:val="20"/>
        </w:rPr>
      </w:pPr>
    </w:p>
    <w:p w:rsidR="00DB150F" w:rsidRDefault="00DB150F" w:rsidP="00C91E69">
      <w:pPr>
        <w:jc w:val="both"/>
        <w:rPr>
          <w:rFonts w:ascii="Verdana" w:hAnsi="Verdana"/>
          <w:sz w:val="20"/>
          <w:szCs w:val="20"/>
        </w:rPr>
      </w:pPr>
    </w:p>
    <w:p w:rsidR="00DB150F" w:rsidRDefault="00DB150F" w:rsidP="00C91E69">
      <w:pPr>
        <w:jc w:val="both"/>
        <w:rPr>
          <w:rFonts w:ascii="Verdana" w:hAnsi="Verdana"/>
          <w:sz w:val="20"/>
          <w:szCs w:val="20"/>
        </w:rPr>
      </w:pPr>
    </w:p>
    <w:p w:rsidR="00DB150F" w:rsidRDefault="00DB150F" w:rsidP="00C91E69">
      <w:pPr>
        <w:jc w:val="both"/>
        <w:rPr>
          <w:rFonts w:ascii="Verdana" w:hAnsi="Verdana"/>
          <w:sz w:val="20"/>
          <w:szCs w:val="20"/>
        </w:rPr>
      </w:pPr>
    </w:p>
    <w:p w:rsidR="00DB150F" w:rsidRDefault="00DB150F" w:rsidP="00C91E69">
      <w:pPr>
        <w:jc w:val="both"/>
        <w:rPr>
          <w:rFonts w:ascii="Verdana" w:hAnsi="Verdana"/>
          <w:sz w:val="20"/>
          <w:szCs w:val="20"/>
        </w:rPr>
      </w:pPr>
    </w:p>
    <w:p w:rsidR="00DB150F" w:rsidRDefault="00DB150F" w:rsidP="00C91E69">
      <w:pPr>
        <w:jc w:val="both"/>
        <w:rPr>
          <w:rFonts w:ascii="Verdana" w:hAnsi="Verdana"/>
          <w:sz w:val="20"/>
          <w:szCs w:val="20"/>
        </w:rPr>
      </w:pPr>
    </w:p>
    <w:p w:rsidR="00DB150F" w:rsidRDefault="00DB150F" w:rsidP="00C91E69">
      <w:pPr>
        <w:jc w:val="both"/>
        <w:rPr>
          <w:rFonts w:ascii="Verdana" w:hAnsi="Verdana"/>
          <w:sz w:val="20"/>
          <w:szCs w:val="20"/>
        </w:rPr>
      </w:pPr>
    </w:p>
    <w:p w:rsidR="00DB150F" w:rsidRDefault="00DB150F" w:rsidP="00C91E69">
      <w:pPr>
        <w:jc w:val="both"/>
        <w:rPr>
          <w:rFonts w:ascii="Verdana" w:hAnsi="Verdana"/>
          <w:sz w:val="20"/>
          <w:szCs w:val="20"/>
        </w:rPr>
      </w:pPr>
    </w:p>
    <w:p w:rsidR="00DB150F" w:rsidRDefault="00DB150F" w:rsidP="00C91E69">
      <w:pPr>
        <w:jc w:val="both"/>
        <w:rPr>
          <w:rFonts w:ascii="Verdana" w:hAnsi="Verdana"/>
          <w:sz w:val="20"/>
          <w:szCs w:val="20"/>
        </w:rPr>
      </w:pPr>
    </w:p>
    <w:p w:rsidR="00DB150F" w:rsidRDefault="00DB150F" w:rsidP="00C91E69">
      <w:pPr>
        <w:jc w:val="both"/>
        <w:rPr>
          <w:rFonts w:ascii="Verdana" w:hAnsi="Verdana"/>
          <w:sz w:val="20"/>
          <w:szCs w:val="20"/>
        </w:rPr>
      </w:pPr>
    </w:p>
    <w:p w:rsidR="00DB150F" w:rsidRDefault="00DB150F" w:rsidP="00C91E69">
      <w:pPr>
        <w:jc w:val="both"/>
        <w:rPr>
          <w:rFonts w:ascii="Verdana" w:hAnsi="Verdana"/>
          <w:sz w:val="20"/>
          <w:szCs w:val="20"/>
        </w:rPr>
      </w:pPr>
    </w:p>
    <w:p w:rsidR="00DB150F" w:rsidRDefault="00DB150F" w:rsidP="00C91E69">
      <w:pPr>
        <w:jc w:val="both"/>
        <w:rPr>
          <w:rFonts w:ascii="Verdana" w:hAnsi="Verdana"/>
          <w:sz w:val="20"/>
          <w:szCs w:val="20"/>
        </w:rPr>
      </w:pPr>
    </w:p>
    <w:p w:rsidR="00DB150F" w:rsidRDefault="00DB150F" w:rsidP="00C91E69">
      <w:pPr>
        <w:jc w:val="both"/>
        <w:rPr>
          <w:rFonts w:ascii="Verdana" w:hAnsi="Verdana"/>
          <w:sz w:val="20"/>
          <w:szCs w:val="20"/>
        </w:rPr>
      </w:pPr>
    </w:p>
    <w:p w:rsidR="00DB150F" w:rsidRDefault="00DB150F" w:rsidP="00C91E69">
      <w:pPr>
        <w:jc w:val="both"/>
        <w:rPr>
          <w:rFonts w:ascii="Verdana" w:hAnsi="Verdana"/>
          <w:sz w:val="20"/>
          <w:szCs w:val="20"/>
        </w:rPr>
      </w:pPr>
    </w:p>
    <w:p w:rsidR="00DB150F" w:rsidRDefault="00DB150F" w:rsidP="00C91E69">
      <w:pPr>
        <w:jc w:val="both"/>
        <w:rPr>
          <w:rFonts w:ascii="Verdana" w:hAnsi="Verdana"/>
          <w:sz w:val="20"/>
          <w:szCs w:val="20"/>
        </w:rPr>
      </w:pPr>
    </w:p>
    <w:p w:rsidR="00DB150F" w:rsidRDefault="00DB150F" w:rsidP="00C91E69">
      <w:pPr>
        <w:jc w:val="both"/>
        <w:rPr>
          <w:rFonts w:ascii="Verdana" w:hAnsi="Verdana"/>
          <w:sz w:val="20"/>
          <w:szCs w:val="20"/>
        </w:rPr>
      </w:pPr>
    </w:p>
    <w:p w:rsidR="003E128A" w:rsidRPr="000B7D50" w:rsidRDefault="003E128A" w:rsidP="000B7D50">
      <w:pPr>
        <w:pStyle w:val="a9"/>
        <w:pBdr>
          <w:bottom w:val="single" w:sz="4" w:space="1" w:color="auto"/>
        </w:pBdr>
        <w:rPr>
          <w:rFonts w:ascii="Verdana" w:hAnsi="Verdana"/>
          <w:sz w:val="20"/>
          <w:szCs w:val="20"/>
        </w:rPr>
      </w:pPr>
      <w:r w:rsidRPr="000B7D50">
        <w:rPr>
          <w:rFonts w:ascii="Verdana" w:hAnsi="Verdana"/>
          <w:sz w:val="20"/>
          <w:szCs w:val="20"/>
        </w:rPr>
        <w:lastRenderedPageBreak/>
        <w:t xml:space="preserve">Том 22-й. Год 1896-й. 22 октября. </w:t>
      </w:r>
    </w:p>
    <w:p w:rsidR="003E128A" w:rsidRPr="000B7D50" w:rsidRDefault="003E128A" w:rsidP="000B7D50">
      <w:pPr>
        <w:pStyle w:val="a9"/>
        <w:pBdr>
          <w:bottom w:val="single" w:sz="4" w:space="1" w:color="auto"/>
        </w:pBdr>
        <w:rPr>
          <w:rStyle w:val="ab"/>
          <w:rFonts w:ascii="Verdana" w:hAnsi="Verdana"/>
          <w:sz w:val="20"/>
          <w:szCs w:val="20"/>
        </w:rPr>
      </w:pPr>
      <w:r w:rsidRPr="000B7D50">
        <w:rPr>
          <w:rStyle w:val="ab"/>
          <w:rFonts w:ascii="Verdana" w:hAnsi="Verdana"/>
          <w:sz w:val="20"/>
          <w:szCs w:val="20"/>
        </w:rPr>
        <w:t>«Отличия католицизма от христианства</w:t>
      </w:r>
      <w:r w:rsidR="00445A36">
        <w:rPr>
          <w:rStyle w:val="ab"/>
          <w:rFonts w:ascii="Verdana" w:hAnsi="Verdana"/>
          <w:sz w:val="20"/>
          <w:szCs w:val="20"/>
        </w:rPr>
        <w:t>. Часть 4-я</w:t>
      </w:r>
      <w:r w:rsidR="00445A36" w:rsidRPr="000B7D50">
        <w:rPr>
          <w:rStyle w:val="ab"/>
          <w:rFonts w:ascii="Verdana" w:hAnsi="Verdana"/>
          <w:sz w:val="20"/>
          <w:szCs w:val="20"/>
        </w:rPr>
        <w:t>»</w:t>
      </w:r>
    </w:p>
    <w:p w:rsidR="003E128A" w:rsidRPr="005533D0" w:rsidRDefault="003E128A" w:rsidP="000B7D50">
      <w:pPr>
        <w:pStyle w:val="a9"/>
        <w:pBdr>
          <w:bottom w:val="single" w:sz="4" w:space="1" w:color="auto"/>
        </w:pBdr>
        <w:rPr>
          <w:rFonts w:ascii="Verdana" w:hAnsi="Verdana"/>
          <w:sz w:val="20"/>
          <w:szCs w:val="20"/>
          <w:lang w:val="en-US"/>
        </w:rPr>
      </w:pPr>
      <w:r w:rsidRPr="005533D0">
        <w:rPr>
          <w:rFonts w:ascii="Verdana" w:hAnsi="Verdana"/>
          <w:sz w:val="20"/>
          <w:szCs w:val="20"/>
          <w:lang w:val="en-US"/>
        </w:rPr>
        <w:t>(</w:t>
      </w:r>
      <w:r w:rsidRPr="000B7D50">
        <w:rPr>
          <w:rFonts w:ascii="Verdana" w:hAnsi="Verdana"/>
          <w:sz w:val="20"/>
          <w:szCs w:val="20"/>
          <w:lang w:val="en-US"/>
        </w:rPr>
        <w:t>The</w:t>
      </w:r>
      <w:r w:rsidRPr="005533D0">
        <w:rPr>
          <w:rFonts w:ascii="Verdana" w:hAnsi="Verdana"/>
          <w:sz w:val="20"/>
          <w:szCs w:val="20"/>
          <w:lang w:val="en-US"/>
        </w:rPr>
        <w:t xml:space="preserve"> </w:t>
      </w:r>
      <w:r w:rsidRPr="000B7D50">
        <w:rPr>
          <w:rFonts w:ascii="Verdana" w:hAnsi="Verdana"/>
          <w:sz w:val="20"/>
          <w:szCs w:val="20"/>
          <w:lang w:val="en-US"/>
        </w:rPr>
        <w:t>Signs</w:t>
      </w:r>
      <w:r w:rsidRPr="005533D0">
        <w:rPr>
          <w:rFonts w:ascii="Verdana" w:hAnsi="Verdana"/>
          <w:sz w:val="20"/>
          <w:szCs w:val="20"/>
          <w:lang w:val="en-US"/>
        </w:rPr>
        <w:t xml:space="preserve"> </w:t>
      </w:r>
      <w:r w:rsidRPr="000B7D50">
        <w:rPr>
          <w:rFonts w:ascii="Verdana" w:hAnsi="Verdana"/>
          <w:sz w:val="20"/>
          <w:szCs w:val="20"/>
          <w:lang w:val="en-US"/>
        </w:rPr>
        <w:t>of</w:t>
      </w:r>
      <w:r w:rsidRPr="005533D0">
        <w:rPr>
          <w:rFonts w:ascii="Verdana" w:hAnsi="Verdana"/>
          <w:sz w:val="20"/>
          <w:szCs w:val="20"/>
          <w:lang w:val="en-US"/>
        </w:rPr>
        <w:t xml:space="preserve"> </w:t>
      </w:r>
      <w:r w:rsidRPr="000B7D50">
        <w:rPr>
          <w:rFonts w:ascii="Verdana" w:hAnsi="Verdana"/>
          <w:sz w:val="20"/>
          <w:szCs w:val="20"/>
          <w:lang w:val="en-US"/>
        </w:rPr>
        <w:t>the</w:t>
      </w:r>
      <w:r w:rsidRPr="005533D0">
        <w:rPr>
          <w:rFonts w:ascii="Verdana" w:hAnsi="Verdana"/>
          <w:sz w:val="20"/>
          <w:szCs w:val="20"/>
          <w:lang w:val="en-US"/>
        </w:rPr>
        <w:t xml:space="preserve"> </w:t>
      </w:r>
      <w:r w:rsidRPr="000B7D50">
        <w:rPr>
          <w:rFonts w:ascii="Verdana" w:hAnsi="Verdana"/>
          <w:sz w:val="20"/>
          <w:szCs w:val="20"/>
          <w:lang w:val="en-US"/>
        </w:rPr>
        <w:t>Times</w:t>
      </w:r>
      <w:r w:rsidRPr="005533D0">
        <w:rPr>
          <w:rFonts w:ascii="Verdana" w:hAnsi="Verdana"/>
          <w:sz w:val="20"/>
          <w:szCs w:val="20"/>
          <w:lang w:val="en-US"/>
        </w:rPr>
        <w:t xml:space="preserve"> 22, 42, </w:t>
      </w:r>
      <w:r w:rsidRPr="000B7D50">
        <w:rPr>
          <w:rFonts w:ascii="Verdana" w:hAnsi="Verdana"/>
          <w:sz w:val="20"/>
          <w:szCs w:val="20"/>
          <w:lang w:val="en-US"/>
        </w:rPr>
        <w:t>pp</w:t>
      </w:r>
      <w:r w:rsidRPr="005533D0">
        <w:rPr>
          <w:rFonts w:ascii="Verdana" w:hAnsi="Verdana"/>
          <w:sz w:val="20"/>
          <w:szCs w:val="20"/>
          <w:lang w:val="en-US"/>
        </w:rPr>
        <w:t>. 6, 7)</w:t>
      </w:r>
    </w:p>
    <w:p w:rsidR="003E128A" w:rsidRPr="005533D0" w:rsidRDefault="003E128A" w:rsidP="00C91E69">
      <w:pPr>
        <w:jc w:val="both"/>
        <w:rPr>
          <w:rFonts w:ascii="Verdana" w:hAnsi="Verdana"/>
          <w:sz w:val="20"/>
          <w:szCs w:val="20"/>
          <w:lang w:val="en-US"/>
        </w:rPr>
      </w:pPr>
    </w:p>
    <w:p w:rsidR="008050A4" w:rsidRDefault="003E128A" w:rsidP="008050A4">
      <w:pPr>
        <w:ind w:firstLine="708"/>
        <w:jc w:val="both"/>
        <w:rPr>
          <w:rFonts w:ascii="Verdana" w:hAnsi="Verdana"/>
          <w:sz w:val="20"/>
          <w:szCs w:val="20"/>
        </w:rPr>
      </w:pPr>
      <w:r w:rsidRPr="003A17D2">
        <w:rPr>
          <w:rFonts w:ascii="Verdana" w:hAnsi="Verdana"/>
          <w:sz w:val="20"/>
          <w:szCs w:val="20"/>
        </w:rPr>
        <w:t xml:space="preserve">Рим предоставляет нам иллюстрацию, чтобы показать разницу между верой Иисуса и «верой в учение». Вот она: </w:t>
      </w:r>
    </w:p>
    <w:p w:rsidR="003E128A" w:rsidRPr="003A17D2" w:rsidRDefault="003E128A" w:rsidP="008050A4">
      <w:pPr>
        <w:ind w:firstLine="708"/>
        <w:jc w:val="both"/>
        <w:rPr>
          <w:rFonts w:ascii="Verdana" w:hAnsi="Verdana"/>
          <w:sz w:val="20"/>
          <w:szCs w:val="20"/>
        </w:rPr>
      </w:pPr>
      <w:r w:rsidRPr="003A17D2">
        <w:rPr>
          <w:rFonts w:ascii="Verdana" w:hAnsi="Verdana"/>
          <w:sz w:val="20"/>
          <w:szCs w:val="20"/>
        </w:rPr>
        <w:t xml:space="preserve">«Позвольте показать ошибочность придания слову «вера», употребляемому в Святых Писаниях, этого нового протестантского значения – «доверие Христу для прощения грехов», исключающего любые другие методы и средства. Это значение расходится с католическим смыслом этого слова – «вера в открытую истину». Приведу следующую иллюстрацию: Предположим кто-то заболел смертельной болезнью. Этот человек вызывает известного врача. Врач приходит и после назначения лекарств он желает придать пациенту больше уверенности, говоря ему: «Только верьте </w:t>
      </w:r>
      <w:r w:rsidR="008050A4" w:rsidRPr="003A17D2">
        <w:rPr>
          <w:rFonts w:ascii="Verdana" w:hAnsi="Verdana"/>
          <w:sz w:val="20"/>
          <w:szCs w:val="20"/>
        </w:rPr>
        <w:t>в меня,</w:t>
      </w:r>
      <w:r w:rsidRPr="003A17D2">
        <w:rPr>
          <w:rFonts w:ascii="Verdana" w:hAnsi="Verdana"/>
          <w:sz w:val="20"/>
          <w:szCs w:val="20"/>
        </w:rPr>
        <w:t xml:space="preserve"> и вы будете здоровы». Можете ли вы предположить, что бедный страдалец после ухода врача скажет: «Мне нельзя принимать никаких лекарств, потому что врач сказал: «Только верьте, и вы будете здоровы»? Такое поведение и такие рассуждения кажутся нам просто неприемлемыми, когда речь заходит об исцелении тела. Но что касается исцеления души, то к большому сожалению тысячи людей совершают ту же самую ошибку» («Католическая вера», </w:t>
      </w:r>
      <w:proofErr w:type="spellStart"/>
      <w:r w:rsidRPr="003A17D2">
        <w:rPr>
          <w:rFonts w:ascii="Verdana" w:hAnsi="Verdana"/>
          <w:sz w:val="20"/>
          <w:szCs w:val="20"/>
        </w:rPr>
        <w:t>стр</w:t>
      </w:r>
      <w:proofErr w:type="spellEnd"/>
      <w:r w:rsidRPr="003A17D2">
        <w:rPr>
          <w:rFonts w:ascii="Verdana" w:hAnsi="Verdana"/>
          <w:sz w:val="20"/>
          <w:szCs w:val="20"/>
        </w:rPr>
        <w:t xml:space="preserve"> 374, 375).</w:t>
      </w:r>
    </w:p>
    <w:p w:rsidR="003E128A" w:rsidRPr="003A17D2" w:rsidRDefault="003E128A" w:rsidP="00C91E69">
      <w:pPr>
        <w:jc w:val="both"/>
        <w:rPr>
          <w:rFonts w:ascii="Verdana" w:hAnsi="Verdana"/>
          <w:sz w:val="20"/>
          <w:szCs w:val="20"/>
        </w:rPr>
      </w:pPr>
      <w:r w:rsidRPr="003A17D2">
        <w:rPr>
          <w:rFonts w:ascii="Verdana" w:hAnsi="Verdana"/>
          <w:sz w:val="20"/>
          <w:szCs w:val="20"/>
        </w:rPr>
        <w:tab/>
        <w:t xml:space="preserve">Нет ни малейших сомнений в том, что это утверждение совершенным образом иллюстрирует разницу между верой Христа и «католической верой». В нём выражено ясное мнение о том, что в слове Божьем не больше силы и добродетели, чем в слове человеческом; что слово Христа, небесного Врача, имеет не больше исцеляющей силы, чем слово земного врача. И действительно, в этом и состоит разница между верой от Бога и католической верой, или «верой в учение». </w:t>
      </w:r>
    </w:p>
    <w:p w:rsidR="003E128A" w:rsidRPr="003A17D2" w:rsidRDefault="003E128A" w:rsidP="008050A4">
      <w:pPr>
        <w:jc w:val="both"/>
        <w:rPr>
          <w:rFonts w:ascii="Verdana" w:hAnsi="Verdana"/>
          <w:sz w:val="20"/>
          <w:szCs w:val="20"/>
        </w:rPr>
      </w:pPr>
      <w:r w:rsidRPr="003A17D2">
        <w:rPr>
          <w:rFonts w:ascii="Verdana" w:hAnsi="Verdana"/>
          <w:sz w:val="20"/>
          <w:szCs w:val="20"/>
        </w:rPr>
        <w:t xml:space="preserve">Вера как действующая сила. </w:t>
      </w:r>
    </w:p>
    <w:p w:rsidR="003E128A" w:rsidRPr="003A17D2" w:rsidRDefault="003E128A" w:rsidP="008050A4">
      <w:pPr>
        <w:ind w:firstLine="708"/>
        <w:jc w:val="both"/>
        <w:rPr>
          <w:rFonts w:ascii="Verdana" w:hAnsi="Verdana"/>
          <w:sz w:val="20"/>
          <w:szCs w:val="20"/>
        </w:rPr>
      </w:pPr>
      <w:r w:rsidRPr="003A17D2">
        <w:rPr>
          <w:rFonts w:ascii="Verdana" w:hAnsi="Verdana"/>
          <w:sz w:val="20"/>
          <w:szCs w:val="20"/>
        </w:rPr>
        <w:t xml:space="preserve">Истинная вера открывает в слове Божьем, в слове Небесного Врача, живую творческую силу от Бога, способную </w:t>
      </w:r>
      <w:r w:rsidRPr="003A17D2">
        <w:rPr>
          <w:rFonts w:ascii="Verdana" w:hAnsi="Verdana"/>
          <w:sz w:val="20"/>
          <w:szCs w:val="20"/>
        </w:rPr>
        <w:lastRenderedPageBreak/>
        <w:t xml:space="preserve">совершить всё, что это слово говорит. Когда римский сотник попросил Иисуса исцелить его больного слугу, Иисус ответил: «Я приду и исцелю его». Но сотник возразил: «Скажи только слово, и исцелится слуга мой». И Сам Иисус назвал эту «веру», или даже «эту великую веру», такой, которой Он не встречал во всём Израиле, а затем сказал сотнику: «Иди, и как ты веровал, да будет тебе». И его слуга исцелился в тот же час (Матфея 8:5-13). </w:t>
      </w:r>
    </w:p>
    <w:p w:rsidR="003E128A" w:rsidRPr="003A17D2" w:rsidRDefault="003E128A" w:rsidP="00C91E69">
      <w:pPr>
        <w:jc w:val="both"/>
        <w:rPr>
          <w:rFonts w:ascii="Verdana" w:hAnsi="Verdana"/>
          <w:sz w:val="20"/>
          <w:szCs w:val="20"/>
        </w:rPr>
      </w:pPr>
      <w:r w:rsidRPr="003A17D2">
        <w:rPr>
          <w:rFonts w:ascii="Verdana" w:hAnsi="Verdana"/>
          <w:sz w:val="20"/>
          <w:szCs w:val="20"/>
        </w:rPr>
        <w:tab/>
        <w:t>Один богатый человек также пришёл к Иисусу и умолял Его: «Господин, приди ко мне, иначе мой ребёнок умрёт. Иисус сказал ему: «Иди, сын твой жив». Отец поверил слову, сказанному Иисусом, и пошёл домой». И когда он приближался к дому, «слуги его встретили его и сказали ему: сын твой жив. Он спросил у них, в котором часу ему стало легче. Они ответили: «Вчера в седьмом часу горячка оставила его». Отец знал, что этот был тот же самый час, в который Иисус сказал ему: «сын твой жив». И уверовал он, и весь дом его» (Иоанна 4:46-53).</w:t>
      </w:r>
    </w:p>
    <w:p w:rsidR="003E128A" w:rsidRPr="003A17D2" w:rsidRDefault="003E128A" w:rsidP="00C91E69">
      <w:pPr>
        <w:jc w:val="both"/>
        <w:rPr>
          <w:rFonts w:ascii="Verdana" w:hAnsi="Verdana"/>
          <w:sz w:val="20"/>
          <w:szCs w:val="20"/>
        </w:rPr>
      </w:pPr>
      <w:r w:rsidRPr="003A17D2">
        <w:rPr>
          <w:rFonts w:ascii="Verdana" w:hAnsi="Verdana"/>
          <w:sz w:val="20"/>
          <w:szCs w:val="20"/>
        </w:rPr>
        <w:tab/>
        <w:t xml:space="preserve">Вот что такое вера, истинная вера. Она признаёт слово Божье полностью способным совершить всё, что в этом же слове выражено. Снова и снова мы встречаем в перечисленных в Новом Завете случаях веру в сказанное слово. Эта вера принимает силу и способность этого слова самостоятельно совершить всё, что было сказано этим словом. Этой верой исцелялись больные, поднимались парализованные, немые становились говорящими, грешники – прощёнными. Так верили Богу. Вот что такое вера. </w:t>
      </w:r>
    </w:p>
    <w:p w:rsidR="003E128A" w:rsidRPr="003A17D2" w:rsidRDefault="003E128A" w:rsidP="00C91E69">
      <w:pPr>
        <w:jc w:val="both"/>
        <w:rPr>
          <w:rFonts w:ascii="Verdana" w:hAnsi="Verdana"/>
          <w:sz w:val="20"/>
          <w:szCs w:val="20"/>
        </w:rPr>
      </w:pPr>
      <w:r w:rsidRPr="003A17D2">
        <w:rPr>
          <w:rFonts w:ascii="Verdana" w:hAnsi="Verdana"/>
          <w:sz w:val="20"/>
          <w:szCs w:val="20"/>
        </w:rPr>
        <w:tab/>
        <w:t xml:space="preserve">Но когда слово Божье  считается таким же бессильным, что и слово человеческое; когда слово Иисуса Христа  считается таким же лишённым целительной силы, что и слово обычного земного врача; когда слово живого Бога низводится до уровня слов обычных людей, и принимается как слово человеческое, с такими же намерениями и целями; когда слова людей, сформированные в символ учения, ставятся на место слова Божьего – тогда такая вера, такая убеждённость исходит только от самих людей, и поэтому также бессильна, также пуста и лишена спасительных добродетелей, как и сами эти люди. И </w:t>
      </w:r>
      <w:r w:rsidRPr="003A17D2">
        <w:rPr>
          <w:rFonts w:ascii="Verdana" w:hAnsi="Verdana"/>
          <w:sz w:val="20"/>
          <w:szCs w:val="20"/>
        </w:rPr>
        <w:lastRenderedPageBreak/>
        <w:t xml:space="preserve">снова повторяется старая добрая история, связанная с усилиями людей спасти себя от самих себя и с помощью самих себя. И эта «вера», исходящая исключительно от самих людей, основывающаяся только на словах и на мудрости человеческих, эта «вера в учение», которая идентична вере бесов, эта вера, показывающая только себя, хвалящаяся только собой, с помощью данной иллюстрации показала свою принадлежность к католической церкви. Очень хорошо. Мы принимаем эту иллюстрацию данной «веры». Без сомнения, иллюстрация точна. Она иллюстрирует данный вопрос совершенным образом. </w:t>
      </w:r>
    </w:p>
    <w:p w:rsidR="003E128A" w:rsidRPr="003A17D2" w:rsidRDefault="003E128A" w:rsidP="008050A4">
      <w:pPr>
        <w:rPr>
          <w:rFonts w:ascii="Verdana" w:hAnsi="Verdana"/>
          <w:sz w:val="20"/>
          <w:szCs w:val="20"/>
        </w:rPr>
      </w:pPr>
      <w:r w:rsidRPr="003A17D2">
        <w:rPr>
          <w:rFonts w:ascii="Verdana" w:hAnsi="Verdana"/>
          <w:sz w:val="20"/>
          <w:szCs w:val="20"/>
        </w:rPr>
        <w:t xml:space="preserve">Человеческое «я» в действии. </w:t>
      </w:r>
    </w:p>
    <w:p w:rsidR="003E128A" w:rsidRPr="003A17D2" w:rsidRDefault="003E128A" w:rsidP="008050A4">
      <w:pPr>
        <w:ind w:firstLine="708"/>
        <w:jc w:val="both"/>
        <w:rPr>
          <w:rFonts w:ascii="Verdana" w:hAnsi="Verdana"/>
          <w:sz w:val="20"/>
          <w:szCs w:val="20"/>
        </w:rPr>
      </w:pPr>
      <w:r w:rsidRPr="003A17D2">
        <w:rPr>
          <w:rFonts w:ascii="Verdana" w:hAnsi="Verdana"/>
          <w:sz w:val="20"/>
          <w:szCs w:val="20"/>
        </w:rPr>
        <w:t xml:space="preserve">Нашего внимания достойно ещё одно утверждение католической церкви, которое снова нам весьма ясно открывает саму природу той «веры», которую она исповедует, и того спасения, которое она предлагает. Вот это утверждение: «Мы как будто слышим Иисуса, нашего Небесного Врача, говорящего нам: «Я умер за всех, и таким образом приготовил для всех искупление в Моей крови. Если вы желаете воспользоваться преимуществами и заслугами моих крестных страданий и смерти, вменёнными вам, чтобы освободить свои души от греха, вы должны… верить в то, что </w:t>
      </w:r>
      <w:proofErr w:type="gramStart"/>
      <w:r w:rsidRPr="003A17D2">
        <w:rPr>
          <w:rFonts w:ascii="Verdana" w:hAnsi="Verdana"/>
          <w:sz w:val="20"/>
          <w:szCs w:val="20"/>
        </w:rPr>
        <w:t>Я</w:t>
      </w:r>
      <w:proofErr w:type="gramEnd"/>
      <w:r w:rsidRPr="003A17D2">
        <w:rPr>
          <w:rFonts w:ascii="Verdana" w:hAnsi="Verdana"/>
          <w:sz w:val="20"/>
          <w:szCs w:val="20"/>
        </w:rPr>
        <w:t xml:space="preserve"> тот, кем Себя называю, и верить в то, чему Я учу. Делайте также и то, что я велел вам делать, и вам вменятся заслуги Моих страданий и смерти; вы будете оправданы». </w:t>
      </w:r>
    </w:p>
    <w:p w:rsidR="003E128A" w:rsidRPr="003A17D2" w:rsidRDefault="003E128A" w:rsidP="00C91E69">
      <w:pPr>
        <w:jc w:val="both"/>
        <w:rPr>
          <w:rFonts w:ascii="Verdana" w:hAnsi="Verdana"/>
          <w:sz w:val="20"/>
          <w:szCs w:val="20"/>
        </w:rPr>
      </w:pPr>
      <w:r w:rsidRPr="003A17D2">
        <w:rPr>
          <w:rFonts w:ascii="Verdana" w:hAnsi="Verdana"/>
          <w:sz w:val="20"/>
          <w:szCs w:val="20"/>
        </w:rPr>
        <w:tab/>
        <w:t xml:space="preserve">В этом заключается сама суть и даже дословная формулировка Ветхого Завета. Это звучит подобным же образом, что и завет «с горы </w:t>
      </w:r>
      <w:proofErr w:type="spellStart"/>
      <w:r w:rsidRPr="003A17D2">
        <w:rPr>
          <w:rFonts w:ascii="Verdana" w:hAnsi="Verdana"/>
          <w:sz w:val="20"/>
          <w:szCs w:val="20"/>
        </w:rPr>
        <w:t>Синай</w:t>
      </w:r>
      <w:proofErr w:type="spellEnd"/>
      <w:r w:rsidRPr="003A17D2">
        <w:rPr>
          <w:rFonts w:ascii="Verdana" w:hAnsi="Verdana"/>
          <w:sz w:val="20"/>
          <w:szCs w:val="20"/>
        </w:rPr>
        <w:t xml:space="preserve">, который рождает в рабство» (Галатам 4:24). Таковы условия Ветхого Завета, завета «от </w:t>
      </w:r>
      <w:proofErr w:type="spellStart"/>
      <w:r w:rsidRPr="003A17D2">
        <w:rPr>
          <w:rFonts w:ascii="Verdana" w:hAnsi="Verdana"/>
          <w:sz w:val="20"/>
          <w:szCs w:val="20"/>
        </w:rPr>
        <w:t>Синая</w:t>
      </w:r>
      <w:proofErr w:type="spellEnd"/>
      <w:r w:rsidRPr="003A17D2">
        <w:rPr>
          <w:rFonts w:ascii="Verdana" w:hAnsi="Verdana"/>
          <w:sz w:val="20"/>
          <w:szCs w:val="20"/>
        </w:rPr>
        <w:t xml:space="preserve">». </w:t>
      </w:r>
    </w:p>
    <w:p w:rsidR="003E128A" w:rsidRPr="003A17D2" w:rsidRDefault="003E128A" w:rsidP="00C91E69">
      <w:pPr>
        <w:jc w:val="both"/>
        <w:rPr>
          <w:rFonts w:ascii="Verdana" w:hAnsi="Verdana"/>
          <w:sz w:val="20"/>
          <w:szCs w:val="20"/>
        </w:rPr>
      </w:pPr>
      <w:r w:rsidRPr="003A17D2">
        <w:rPr>
          <w:rFonts w:ascii="Verdana" w:hAnsi="Verdana"/>
          <w:sz w:val="20"/>
          <w:szCs w:val="20"/>
        </w:rPr>
        <w:tab/>
        <w:t xml:space="preserve">«вы видели, что </w:t>
      </w:r>
      <w:proofErr w:type="gramStart"/>
      <w:r w:rsidRPr="003A17D2">
        <w:rPr>
          <w:rFonts w:ascii="Verdana" w:hAnsi="Verdana"/>
          <w:sz w:val="20"/>
          <w:szCs w:val="20"/>
        </w:rPr>
        <w:t>Я</w:t>
      </w:r>
      <w:proofErr w:type="gramEnd"/>
      <w:r w:rsidRPr="003A17D2">
        <w:rPr>
          <w:rFonts w:ascii="Verdana" w:hAnsi="Verdana"/>
          <w:sz w:val="20"/>
          <w:szCs w:val="20"/>
        </w:rPr>
        <w:t xml:space="preserve"> сделал Египтянам, и как Я носил вас [как бы] на орлиных крыльях, и принес вас к Себе; итак, если вы будете слушаться гласа Моего и соблюдать завет Мой, то будете Моим уделом из всех народов, ибо Моя вся земля, а вы будете у Меня царством священников и народом святым; вот слова, которые ты скажешь сынам </w:t>
      </w:r>
      <w:proofErr w:type="spellStart"/>
      <w:r w:rsidRPr="003A17D2">
        <w:rPr>
          <w:rFonts w:ascii="Verdana" w:hAnsi="Verdana"/>
          <w:sz w:val="20"/>
          <w:szCs w:val="20"/>
        </w:rPr>
        <w:t>Израилевым</w:t>
      </w:r>
      <w:proofErr w:type="spellEnd"/>
      <w:r w:rsidRPr="003A17D2">
        <w:rPr>
          <w:rFonts w:ascii="Verdana" w:hAnsi="Verdana"/>
          <w:sz w:val="20"/>
          <w:szCs w:val="20"/>
        </w:rPr>
        <w:t>… И весь народ отвечал единогласно, говоря: все, что сказал Господь, мы исполним» (Исх.19:4-6, 8)</w:t>
      </w:r>
    </w:p>
    <w:p w:rsidR="003E128A" w:rsidRPr="003A17D2" w:rsidRDefault="003E128A" w:rsidP="00C91E69">
      <w:pPr>
        <w:jc w:val="both"/>
        <w:rPr>
          <w:rFonts w:ascii="Verdana" w:hAnsi="Verdana"/>
          <w:sz w:val="20"/>
          <w:szCs w:val="20"/>
        </w:rPr>
      </w:pPr>
      <w:r w:rsidRPr="003A17D2">
        <w:rPr>
          <w:rFonts w:ascii="Verdana" w:hAnsi="Verdana"/>
          <w:sz w:val="20"/>
          <w:szCs w:val="20"/>
        </w:rPr>
        <w:lastRenderedPageBreak/>
        <w:tab/>
        <w:t xml:space="preserve">Их соглашение слушать гласа Господа по сути было соглашением по-настоящему соблюдать десять заповедей. Ибо когда голос Бога был слышен с горы </w:t>
      </w:r>
      <w:proofErr w:type="spellStart"/>
      <w:r w:rsidRPr="003A17D2">
        <w:rPr>
          <w:rFonts w:ascii="Verdana" w:hAnsi="Verdana"/>
          <w:sz w:val="20"/>
          <w:szCs w:val="20"/>
        </w:rPr>
        <w:t>Синай</w:t>
      </w:r>
      <w:proofErr w:type="spellEnd"/>
      <w:r w:rsidRPr="003A17D2">
        <w:rPr>
          <w:rFonts w:ascii="Verdana" w:hAnsi="Verdana"/>
          <w:sz w:val="20"/>
          <w:szCs w:val="20"/>
        </w:rPr>
        <w:t>, этот голос объявил только десять заповедей. Об этом мы читаем: «… бойся Бога и заповеди Его соблюдай, потому что в этом все для человека» (Еккл.12:13)</w:t>
      </w:r>
    </w:p>
    <w:p w:rsidR="003E128A" w:rsidRPr="003A17D2" w:rsidRDefault="003E128A" w:rsidP="00C91E69">
      <w:pPr>
        <w:jc w:val="both"/>
        <w:rPr>
          <w:rFonts w:ascii="Verdana" w:hAnsi="Verdana"/>
          <w:sz w:val="20"/>
          <w:szCs w:val="20"/>
        </w:rPr>
      </w:pPr>
      <w:r w:rsidRPr="003A17D2">
        <w:rPr>
          <w:rFonts w:ascii="Verdana" w:hAnsi="Verdana"/>
          <w:sz w:val="20"/>
          <w:szCs w:val="20"/>
        </w:rPr>
        <w:tab/>
      </w:r>
      <w:r w:rsidR="008050A4" w:rsidRPr="003A17D2">
        <w:rPr>
          <w:rFonts w:ascii="Verdana" w:hAnsi="Verdana"/>
          <w:sz w:val="20"/>
          <w:szCs w:val="20"/>
        </w:rPr>
        <w:t>В сущности,</w:t>
      </w:r>
      <w:r w:rsidRPr="003A17D2">
        <w:rPr>
          <w:rFonts w:ascii="Verdana" w:hAnsi="Verdana"/>
          <w:sz w:val="20"/>
          <w:szCs w:val="20"/>
        </w:rPr>
        <w:t xml:space="preserve"> этот завет «от горы </w:t>
      </w:r>
      <w:proofErr w:type="spellStart"/>
      <w:r w:rsidRPr="003A17D2">
        <w:rPr>
          <w:rFonts w:ascii="Verdana" w:hAnsi="Verdana"/>
          <w:sz w:val="20"/>
          <w:szCs w:val="20"/>
        </w:rPr>
        <w:t>Синай</w:t>
      </w:r>
      <w:proofErr w:type="spellEnd"/>
      <w:r w:rsidRPr="003A17D2">
        <w:rPr>
          <w:rFonts w:ascii="Verdana" w:hAnsi="Verdana"/>
          <w:sz w:val="20"/>
          <w:szCs w:val="20"/>
        </w:rPr>
        <w:t xml:space="preserve">», точно </w:t>
      </w:r>
      <w:r w:rsidR="00445A36" w:rsidRPr="003A17D2">
        <w:rPr>
          <w:rFonts w:ascii="Verdana" w:hAnsi="Verdana"/>
          <w:sz w:val="20"/>
          <w:szCs w:val="20"/>
        </w:rPr>
        <w:t>также,</w:t>
      </w:r>
      <w:r w:rsidRPr="003A17D2">
        <w:rPr>
          <w:rFonts w:ascii="Verdana" w:hAnsi="Verdana"/>
          <w:sz w:val="20"/>
          <w:szCs w:val="20"/>
        </w:rPr>
        <w:t xml:space="preserve"> как и данное утверждение католической церкви, </w:t>
      </w:r>
      <w:r w:rsidR="00445A36" w:rsidRPr="003A17D2">
        <w:rPr>
          <w:rFonts w:ascii="Verdana" w:hAnsi="Verdana"/>
          <w:sz w:val="20"/>
          <w:szCs w:val="20"/>
        </w:rPr>
        <w:t>говорит,</w:t>
      </w:r>
      <w:r w:rsidRPr="003A17D2">
        <w:rPr>
          <w:rFonts w:ascii="Verdana" w:hAnsi="Verdana"/>
          <w:sz w:val="20"/>
          <w:szCs w:val="20"/>
        </w:rPr>
        <w:t xml:space="preserve"> как бы от имени Бога: «Я сделал для тебя великие дела. И сейчас, если ты желаешь воспользоваться преимуществами этого, верь в то, чему я учу, делай то, что я повелел тебе делать, и затем ты будешь иметь эти преимущества, ты будешь оправдан». И весь народ сказал, что сделает это, и сказали они это в надежде на своё оправдание. Так что данные два утверждения совершенно идентичны как по внутренней сути, так и по внешней формулировке. В обоих содержится мысль о том, что человек должен творить праведные дела для того, чтобы быть праведным, вместо того, чтобы сначала стать праведным, а затем, будучи праведным, творить праведные дела. </w:t>
      </w:r>
    </w:p>
    <w:p w:rsidR="003E128A" w:rsidRPr="003A17D2" w:rsidRDefault="003E128A" w:rsidP="00C91E69">
      <w:pPr>
        <w:jc w:val="both"/>
        <w:rPr>
          <w:rFonts w:ascii="Verdana" w:hAnsi="Verdana"/>
          <w:sz w:val="20"/>
          <w:szCs w:val="20"/>
        </w:rPr>
      </w:pPr>
      <w:r w:rsidRPr="003A17D2">
        <w:rPr>
          <w:rFonts w:ascii="Verdana" w:hAnsi="Verdana"/>
          <w:sz w:val="20"/>
          <w:szCs w:val="20"/>
        </w:rPr>
        <w:t>Суть Ветхого Завета.</w:t>
      </w:r>
    </w:p>
    <w:p w:rsidR="003E128A" w:rsidRPr="003A17D2" w:rsidRDefault="003E128A" w:rsidP="008050A4">
      <w:pPr>
        <w:ind w:firstLine="708"/>
        <w:jc w:val="both"/>
        <w:rPr>
          <w:rFonts w:ascii="Verdana" w:hAnsi="Verdana"/>
          <w:sz w:val="20"/>
          <w:szCs w:val="20"/>
        </w:rPr>
      </w:pPr>
      <w:r w:rsidRPr="003A17D2">
        <w:rPr>
          <w:rFonts w:ascii="Verdana" w:hAnsi="Verdana"/>
          <w:sz w:val="20"/>
          <w:szCs w:val="20"/>
        </w:rPr>
        <w:t xml:space="preserve">Ошибочно было бы предположить, что повеление Господа, данное на </w:t>
      </w:r>
      <w:proofErr w:type="spellStart"/>
      <w:r w:rsidRPr="003A17D2">
        <w:rPr>
          <w:rFonts w:ascii="Verdana" w:hAnsi="Verdana"/>
          <w:sz w:val="20"/>
          <w:szCs w:val="20"/>
        </w:rPr>
        <w:t>Синае</w:t>
      </w:r>
      <w:proofErr w:type="spellEnd"/>
      <w:r w:rsidRPr="003A17D2">
        <w:rPr>
          <w:rFonts w:ascii="Verdana" w:hAnsi="Verdana"/>
          <w:sz w:val="20"/>
          <w:szCs w:val="20"/>
        </w:rPr>
        <w:t xml:space="preserve">, только одобряет и утверждает сказанное Римом как истину. Господь имел особое намерение для этого «завета на </w:t>
      </w:r>
      <w:proofErr w:type="spellStart"/>
      <w:r w:rsidRPr="003A17D2">
        <w:rPr>
          <w:rFonts w:ascii="Verdana" w:hAnsi="Verdana"/>
          <w:sz w:val="20"/>
          <w:szCs w:val="20"/>
        </w:rPr>
        <w:t>Синае</w:t>
      </w:r>
      <w:proofErr w:type="spellEnd"/>
      <w:r w:rsidRPr="003A17D2">
        <w:rPr>
          <w:rFonts w:ascii="Verdana" w:hAnsi="Verdana"/>
          <w:sz w:val="20"/>
          <w:szCs w:val="20"/>
        </w:rPr>
        <w:t xml:space="preserve">», хоть он и «рождал в рабство». Этот завет «от горы </w:t>
      </w:r>
      <w:proofErr w:type="spellStart"/>
      <w:r w:rsidRPr="003A17D2">
        <w:rPr>
          <w:rFonts w:ascii="Verdana" w:hAnsi="Verdana"/>
          <w:sz w:val="20"/>
          <w:szCs w:val="20"/>
        </w:rPr>
        <w:t>Синай</w:t>
      </w:r>
      <w:proofErr w:type="spellEnd"/>
      <w:r w:rsidRPr="003A17D2">
        <w:rPr>
          <w:rFonts w:ascii="Verdana" w:hAnsi="Verdana"/>
          <w:sz w:val="20"/>
          <w:szCs w:val="20"/>
        </w:rPr>
        <w:t xml:space="preserve">» соответствует </w:t>
      </w:r>
      <w:proofErr w:type="spellStart"/>
      <w:r w:rsidRPr="003A17D2">
        <w:rPr>
          <w:rFonts w:ascii="Verdana" w:hAnsi="Verdana"/>
          <w:sz w:val="20"/>
          <w:szCs w:val="20"/>
        </w:rPr>
        <w:t>Агари</w:t>
      </w:r>
      <w:proofErr w:type="spellEnd"/>
      <w:r w:rsidRPr="003A17D2">
        <w:rPr>
          <w:rFonts w:ascii="Verdana" w:hAnsi="Verdana"/>
          <w:sz w:val="20"/>
          <w:szCs w:val="20"/>
        </w:rPr>
        <w:t xml:space="preserve"> в семье Авраама. Дети этого завета, и народ, вошедший в него, соответствуют Измаилу, сыну </w:t>
      </w:r>
      <w:proofErr w:type="spellStart"/>
      <w:r w:rsidRPr="003A17D2">
        <w:rPr>
          <w:rFonts w:ascii="Verdana" w:hAnsi="Verdana"/>
          <w:sz w:val="20"/>
          <w:szCs w:val="20"/>
        </w:rPr>
        <w:t>Агари</w:t>
      </w:r>
      <w:proofErr w:type="spellEnd"/>
      <w:r w:rsidRPr="003A17D2">
        <w:rPr>
          <w:rFonts w:ascii="Verdana" w:hAnsi="Verdana"/>
          <w:sz w:val="20"/>
          <w:szCs w:val="20"/>
        </w:rPr>
        <w:t xml:space="preserve">. </w:t>
      </w:r>
      <w:proofErr w:type="spellStart"/>
      <w:r w:rsidRPr="003A17D2">
        <w:rPr>
          <w:rFonts w:ascii="Verdana" w:hAnsi="Verdana"/>
          <w:sz w:val="20"/>
          <w:szCs w:val="20"/>
        </w:rPr>
        <w:t>Агарь</w:t>
      </w:r>
      <w:proofErr w:type="spellEnd"/>
      <w:r w:rsidRPr="003A17D2">
        <w:rPr>
          <w:rFonts w:ascii="Verdana" w:hAnsi="Verdana"/>
          <w:sz w:val="20"/>
          <w:szCs w:val="20"/>
        </w:rPr>
        <w:t xml:space="preserve"> была рабыней, и поэтому ребёнок, родившийся у неё, был рабом. Таким образом </w:t>
      </w:r>
      <w:proofErr w:type="spellStart"/>
      <w:r w:rsidRPr="003A17D2">
        <w:rPr>
          <w:rFonts w:ascii="Verdana" w:hAnsi="Verdana"/>
          <w:sz w:val="20"/>
          <w:szCs w:val="20"/>
        </w:rPr>
        <w:t>Агарь</w:t>
      </w:r>
      <w:proofErr w:type="spellEnd"/>
      <w:r w:rsidRPr="003A17D2">
        <w:rPr>
          <w:rFonts w:ascii="Verdana" w:hAnsi="Verdana"/>
          <w:sz w:val="20"/>
          <w:szCs w:val="20"/>
        </w:rPr>
        <w:t xml:space="preserve"> «рождала в рабство». Поскольку </w:t>
      </w:r>
      <w:proofErr w:type="spellStart"/>
      <w:r w:rsidRPr="003A17D2">
        <w:rPr>
          <w:rFonts w:ascii="Verdana" w:hAnsi="Verdana"/>
          <w:sz w:val="20"/>
          <w:szCs w:val="20"/>
        </w:rPr>
        <w:t>Агарь</w:t>
      </w:r>
      <w:proofErr w:type="spellEnd"/>
      <w:r w:rsidRPr="003A17D2">
        <w:rPr>
          <w:rFonts w:ascii="Verdana" w:hAnsi="Verdana"/>
          <w:sz w:val="20"/>
          <w:szCs w:val="20"/>
        </w:rPr>
        <w:t xml:space="preserve"> символизирует завет «от горы </w:t>
      </w:r>
      <w:proofErr w:type="spellStart"/>
      <w:r w:rsidRPr="003A17D2">
        <w:rPr>
          <w:rFonts w:ascii="Verdana" w:hAnsi="Verdana"/>
          <w:sz w:val="20"/>
          <w:szCs w:val="20"/>
        </w:rPr>
        <w:t>Синай</w:t>
      </w:r>
      <w:proofErr w:type="spellEnd"/>
      <w:r w:rsidRPr="003A17D2">
        <w:rPr>
          <w:rFonts w:ascii="Verdana" w:hAnsi="Verdana"/>
          <w:sz w:val="20"/>
          <w:szCs w:val="20"/>
        </w:rPr>
        <w:t xml:space="preserve">», а её сын был рабом, то и завет «от </w:t>
      </w:r>
      <w:proofErr w:type="spellStart"/>
      <w:r w:rsidRPr="003A17D2">
        <w:rPr>
          <w:rFonts w:ascii="Verdana" w:hAnsi="Verdana"/>
          <w:sz w:val="20"/>
          <w:szCs w:val="20"/>
        </w:rPr>
        <w:t>Синая</w:t>
      </w:r>
      <w:proofErr w:type="spellEnd"/>
      <w:r w:rsidRPr="003A17D2">
        <w:rPr>
          <w:rFonts w:ascii="Verdana" w:hAnsi="Verdana"/>
          <w:sz w:val="20"/>
          <w:szCs w:val="20"/>
        </w:rPr>
        <w:t xml:space="preserve">» «рождал в рабство», а дети этого завета были рабами. Более того, Измаил был «рождён по плоти». И поскольку Измаил символизирует детей этого завета, они также были «плотскими». Они знали только «рождение по плоти». Зная только рождение по плоти, и думая только о плотском, они считали себя способными исполнить всякую праведность Божью. Господь очень </w:t>
      </w:r>
      <w:r w:rsidRPr="003A17D2">
        <w:rPr>
          <w:rFonts w:ascii="Verdana" w:hAnsi="Verdana"/>
          <w:sz w:val="20"/>
          <w:szCs w:val="20"/>
        </w:rPr>
        <w:lastRenderedPageBreak/>
        <w:t xml:space="preserve">хорошо знал, что они не смогут этого сделать. Но этого не знали они сами. И они не желали знать об этом и даже верить в то, что они на это не способны. И для того, чтобы открыть им тот факт, что они не смогут этого сделать, чтобы сделать их способными увидеть это так ясно, что они сами смогут исповедовать свою неспособность к этому, Господь дал им полную и честную возможность попытаться это сделать. Не прошло и сорока дней, как они полностью продемонстрировали свою абсолютную неспособность делать то, что Господь им повелел, то есть делать то, что они Ему пообещали делать. Они оказались в ещё более глубоком и суровом рабстве, чем раньше. И тогда они пожелали, чтобы Господь освободил их, переведя от рабства греху в свободу праведности, чтобы Он освободил их Своей собственной силой, Своим собственным словом, согласно Своим же собственным обещаниям, точно также, как Он освободил их праотца Авраама. Одним словом, тогда они пожелали достичь праведности и оправдания верой, вместо того, чтобы достигать этого делами. Они были готовы назваться детьми обетования, вместо того, чтобы называться плотскими детьми. </w:t>
      </w:r>
    </w:p>
    <w:p w:rsidR="003E128A" w:rsidRPr="003A17D2" w:rsidRDefault="003E128A" w:rsidP="00C91E69">
      <w:pPr>
        <w:jc w:val="both"/>
        <w:rPr>
          <w:rFonts w:ascii="Verdana" w:hAnsi="Verdana"/>
          <w:sz w:val="20"/>
          <w:szCs w:val="20"/>
        </w:rPr>
      </w:pPr>
      <w:r w:rsidRPr="003A17D2">
        <w:rPr>
          <w:rFonts w:ascii="Verdana" w:hAnsi="Verdana"/>
          <w:sz w:val="20"/>
          <w:szCs w:val="20"/>
        </w:rPr>
        <w:tab/>
        <w:t xml:space="preserve">Когда они осознали в результате этого опыта, что «плотский ум есть вражда против Бога, ибо закону Божьему не покоряется, да и не может», они были готовы к новому рождению, к рождению от Духа Божьего, вместо того, чтобы продолжать доверять делам, исходящим от рождения по плоти. Осознав, что в этом ветхом и временном завете они не устояли, они были готовы принять спасение от нового и вечного завета, который выражается в следующих словах: «вложу законы Мои в мысли их, и напишу их на сердцах их; и буду их Богом, а они будут Моим народом. И не будет учить каждый ближнего своего и каждый брата своего, говоря: познай Господа; потому что все, от малого до большого, будут знать Меня, потому что </w:t>
      </w:r>
      <w:proofErr w:type="gramStart"/>
      <w:r w:rsidRPr="003A17D2">
        <w:rPr>
          <w:rFonts w:ascii="Verdana" w:hAnsi="Verdana"/>
          <w:sz w:val="20"/>
          <w:szCs w:val="20"/>
        </w:rPr>
        <w:t>Я</w:t>
      </w:r>
      <w:proofErr w:type="gramEnd"/>
      <w:r w:rsidRPr="003A17D2">
        <w:rPr>
          <w:rFonts w:ascii="Verdana" w:hAnsi="Verdana"/>
          <w:sz w:val="20"/>
          <w:szCs w:val="20"/>
        </w:rPr>
        <w:t xml:space="preserve"> буду милостив к неправедности их, и грехов их и беззаконий их не </w:t>
      </w:r>
      <w:proofErr w:type="spellStart"/>
      <w:r w:rsidRPr="003A17D2">
        <w:rPr>
          <w:rFonts w:ascii="Verdana" w:hAnsi="Verdana"/>
          <w:sz w:val="20"/>
          <w:szCs w:val="20"/>
        </w:rPr>
        <w:t>воспомяну</w:t>
      </w:r>
      <w:proofErr w:type="spellEnd"/>
      <w:r w:rsidRPr="003A17D2">
        <w:rPr>
          <w:rFonts w:ascii="Verdana" w:hAnsi="Verdana"/>
          <w:sz w:val="20"/>
          <w:szCs w:val="20"/>
        </w:rPr>
        <w:t xml:space="preserve"> более». </w:t>
      </w:r>
    </w:p>
    <w:p w:rsidR="003E128A" w:rsidRPr="003A17D2" w:rsidRDefault="003E128A" w:rsidP="00C91E69">
      <w:pPr>
        <w:jc w:val="both"/>
        <w:rPr>
          <w:rFonts w:ascii="Verdana" w:hAnsi="Verdana"/>
          <w:sz w:val="20"/>
          <w:szCs w:val="20"/>
        </w:rPr>
      </w:pPr>
      <w:r w:rsidRPr="003A17D2">
        <w:rPr>
          <w:rFonts w:ascii="Verdana" w:hAnsi="Verdana"/>
          <w:sz w:val="20"/>
          <w:szCs w:val="20"/>
        </w:rPr>
        <w:tab/>
        <w:t xml:space="preserve">В этом завете нет ни одного «если». Поэтому он зависит не от того, что должны делать мы, а от того, что будет делать Бог «во всех и на всех верующих, ибо нет различия, потому что все согрешили и лишены славы Божией». </w:t>
      </w:r>
    </w:p>
    <w:p w:rsidR="003E128A" w:rsidRPr="003A17D2" w:rsidRDefault="003E128A" w:rsidP="00C91E69">
      <w:pPr>
        <w:jc w:val="both"/>
        <w:rPr>
          <w:rFonts w:ascii="Verdana" w:hAnsi="Verdana"/>
          <w:sz w:val="20"/>
          <w:szCs w:val="20"/>
        </w:rPr>
      </w:pPr>
      <w:r w:rsidRPr="003A17D2">
        <w:rPr>
          <w:rFonts w:ascii="Verdana" w:hAnsi="Verdana"/>
          <w:sz w:val="20"/>
          <w:szCs w:val="20"/>
        </w:rPr>
        <w:lastRenderedPageBreak/>
        <w:t xml:space="preserve">Вопиющее искажение истины. </w:t>
      </w:r>
    </w:p>
    <w:p w:rsidR="003E128A" w:rsidRPr="003A17D2" w:rsidRDefault="003E128A" w:rsidP="008050A4">
      <w:pPr>
        <w:ind w:firstLine="708"/>
        <w:jc w:val="both"/>
        <w:rPr>
          <w:rFonts w:ascii="Verdana" w:hAnsi="Verdana"/>
          <w:sz w:val="20"/>
          <w:szCs w:val="20"/>
        </w:rPr>
      </w:pPr>
      <w:r w:rsidRPr="003A17D2">
        <w:rPr>
          <w:rFonts w:ascii="Verdana" w:hAnsi="Verdana"/>
          <w:sz w:val="20"/>
          <w:szCs w:val="20"/>
        </w:rPr>
        <w:t xml:space="preserve">Мы взглянули на завет «от </w:t>
      </w:r>
      <w:proofErr w:type="spellStart"/>
      <w:r w:rsidRPr="003A17D2">
        <w:rPr>
          <w:rFonts w:ascii="Verdana" w:hAnsi="Verdana"/>
          <w:sz w:val="20"/>
          <w:szCs w:val="20"/>
        </w:rPr>
        <w:t>Синая</w:t>
      </w:r>
      <w:proofErr w:type="spellEnd"/>
      <w:r w:rsidRPr="003A17D2">
        <w:rPr>
          <w:rFonts w:ascii="Verdana" w:hAnsi="Verdana"/>
          <w:sz w:val="20"/>
          <w:szCs w:val="20"/>
        </w:rPr>
        <w:t xml:space="preserve">», на его природу и на его цель. Так о нём написано, включая состояние и опыт тех, кто послужил причиной его провозглашения, и включая </w:t>
      </w:r>
      <w:r w:rsidR="00445A36" w:rsidRPr="003A17D2">
        <w:rPr>
          <w:rFonts w:ascii="Verdana" w:hAnsi="Verdana"/>
          <w:sz w:val="20"/>
          <w:szCs w:val="20"/>
        </w:rPr>
        <w:t>тех,</w:t>
      </w:r>
      <w:r w:rsidRPr="003A17D2">
        <w:rPr>
          <w:rFonts w:ascii="Verdana" w:hAnsi="Verdana"/>
          <w:sz w:val="20"/>
          <w:szCs w:val="20"/>
        </w:rPr>
        <w:t xml:space="preserve"> кто вошёл в этот завет. Этот опыт был сохранён для будущих поколений, и он повторяется в католической системе их «веры», судя по прочитанным утверждениям этой же церкви. Этот завет был негодным, поскольку он зависел от исполненного обещания людей исполнять Божий закон без веры в Иисуса Христа; однако его повторение бесконечно более негодно и бесконечно более опасно по сравнению с первым вариантом. Ибо там, хоть к заключению этого завета их и привела их греховность и </w:t>
      </w:r>
      <w:proofErr w:type="spellStart"/>
      <w:r w:rsidRPr="003A17D2">
        <w:rPr>
          <w:rFonts w:ascii="Verdana" w:hAnsi="Verdana"/>
          <w:sz w:val="20"/>
          <w:szCs w:val="20"/>
        </w:rPr>
        <w:t>самоправедность</w:t>
      </w:r>
      <w:proofErr w:type="spellEnd"/>
      <w:r w:rsidRPr="003A17D2">
        <w:rPr>
          <w:rFonts w:ascii="Verdana" w:hAnsi="Verdana"/>
          <w:sz w:val="20"/>
          <w:szCs w:val="20"/>
        </w:rPr>
        <w:t xml:space="preserve">, но, тем не менее, по мере их прохождения через печальный опыт этого завета Бог вёл их от доверия себе самим к познанию Христа. Однако здесь в нашем случае папство берёт само откровение евангелия Иисуса Христа и извращает его, превращая его в Ветхий Завет, и посредством этого искажения истины уводит множество людей от Христа, возвышая человеческое «я». Оно подменяет Новый Завет Ветхим. Оно подменяет веру делами. Оно подменяет свободу рабством. Оно подменяет Христа церемониями и таинствами. Оно подменяет Бога человеком. </w:t>
      </w:r>
    </w:p>
    <w:p w:rsidR="003E128A" w:rsidRPr="003A17D2" w:rsidRDefault="003E128A" w:rsidP="00C91E69">
      <w:pPr>
        <w:jc w:val="both"/>
        <w:rPr>
          <w:rFonts w:ascii="Verdana" w:hAnsi="Verdana"/>
          <w:sz w:val="20"/>
          <w:szCs w:val="20"/>
        </w:rPr>
      </w:pPr>
      <w:r w:rsidRPr="003A17D2">
        <w:rPr>
          <w:rFonts w:ascii="Verdana" w:hAnsi="Verdana"/>
          <w:sz w:val="20"/>
          <w:szCs w:val="20"/>
        </w:rPr>
        <w:tab/>
        <w:t xml:space="preserve">Таково папство с его учением о «вере». И как Бог сказал об </w:t>
      </w:r>
      <w:proofErr w:type="spellStart"/>
      <w:r w:rsidRPr="003A17D2">
        <w:rPr>
          <w:rFonts w:ascii="Verdana" w:hAnsi="Verdana"/>
          <w:sz w:val="20"/>
          <w:szCs w:val="20"/>
        </w:rPr>
        <w:t>Агари</w:t>
      </w:r>
      <w:proofErr w:type="spellEnd"/>
      <w:r w:rsidRPr="003A17D2">
        <w:rPr>
          <w:rFonts w:ascii="Verdana" w:hAnsi="Verdana"/>
          <w:sz w:val="20"/>
          <w:szCs w:val="20"/>
        </w:rPr>
        <w:t xml:space="preserve"> и Измаиле в семье Авраама, как Он сказал от завете «от </w:t>
      </w:r>
      <w:proofErr w:type="spellStart"/>
      <w:r w:rsidRPr="003A17D2">
        <w:rPr>
          <w:rFonts w:ascii="Verdana" w:hAnsi="Verdana"/>
          <w:sz w:val="20"/>
          <w:szCs w:val="20"/>
        </w:rPr>
        <w:t>Синая</w:t>
      </w:r>
      <w:proofErr w:type="spellEnd"/>
      <w:r w:rsidRPr="003A17D2">
        <w:rPr>
          <w:rFonts w:ascii="Verdana" w:hAnsi="Verdana"/>
          <w:sz w:val="20"/>
          <w:szCs w:val="20"/>
        </w:rPr>
        <w:t>» и его детях в семье народа Израильского, так Он говорит и об этом вопиющем беззаконии во всемирной христианской семье: «Изгони рабу и сына ее, ибо сын рабы не будет наследником вместе с сыном свободной» (Гал.4:30).</w:t>
      </w:r>
    </w:p>
    <w:p w:rsidR="003E128A" w:rsidRPr="003A17D2" w:rsidRDefault="003E128A" w:rsidP="00C91E69">
      <w:pPr>
        <w:jc w:val="both"/>
        <w:rPr>
          <w:rFonts w:ascii="Verdana" w:hAnsi="Verdana"/>
          <w:sz w:val="20"/>
          <w:szCs w:val="20"/>
        </w:rPr>
      </w:pPr>
      <w:r w:rsidRPr="003A17D2">
        <w:rPr>
          <w:rFonts w:ascii="Verdana" w:hAnsi="Verdana"/>
          <w:sz w:val="20"/>
          <w:szCs w:val="20"/>
        </w:rPr>
        <w:tab/>
        <w:t xml:space="preserve">Никогда ещё не возникало более точного определения папства, </w:t>
      </w:r>
      <w:r w:rsidR="008050A4" w:rsidRPr="003A17D2">
        <w:rPr>
          <w:rFonts w:ascii="Verdana" w:hAnsi="Verdana"/>
          <w:sz w:val="20"/>
          <w:szCs w:val="20"/>
        </w:rPr>
        <w:t>чем-то</w:t>
      </w:r>
      <w:r w:rsidRPr="003A17D2">
        <w:rPr>
          <w:rFonts w:ascii="Verdana" w:hAnsi="Verdana"/>
          <w:sz w:val="20"/>
          <w:szCs w:val="20"/>
        </w:rPr>
        <w:t xml:space="preserve">, которое называет его «способом забыть о Боге, выдающем себя за способ помнить о Нём». </w:t>
      </w:r>
    </w:p>
    <w:p w:rsidR="003E128A" w:rsidRPr="003A17D2" w:rsidRDefault="003E128A" w:rsidP="00C91E69">
      <w:pPr>
        <w:jc w:val="both"/>
        <w:rPr>
          <w:rFonts w:ascii="Verdana" w:hAnsi="Verdana"/>
          <w:sz w:val="20"/>
          <w:szCs w:val="20"/>
        </w:rPr>
      </w:pPr>
    </w:p>
    <w:p w:rsidR="008050A4" w:rsidRDefault="008050A4" w:rsidP="00C91E69">
      <w:pPr>
        <w:jc w:val="both"/>
        <w:rPr>
          <w:rFonts w:ascii="Verdana" w:hAnsi="Verdana"/>
          <w:sz w:val="20"/>
          <w:szCs w:val="20"/>
        </w:rPr>
      </w:pPr>
    </w:p>
    <w:p w:rsidR="008050A4" w:rsidRDefault="008050A4" w:rsidP="00C91E69">
      <w:pPr>
        <w:jc w:val="both"/>
        <w:rPr>
          <w:rFonts w:ascii="Verdana" w:hAnsi="Verdana"/>
          <w:sz w:val="20"/>
          <w:szCs w:val="20"/>
        </w:rPr>
      </w:pPr>
    </w:p>
    <w:p w:rsidR="003E128A" w:rsidRPr="008050A4" w:rsidRDefault="003E128A" w:rsidP="008050A4">
      <w:pPr>
        <w:pStyle w:val="a9"/>
        <w:pBdr>
          <w:bottom w:val="single" w:sz="4" w:space="1" w:color="auto"/>
        </w:pBdr>
        <w:rPr>
          <w:rFonts w:ascii="Verdana" w:hAnsi="Verdana"/>
          <w:sz w:val="20"/>
          <w:szCs w:val="20"/>
        </w:rPr>
      </w:pPr>
      <w:r w:rsidRPr="008050A4">
        <w:rPr>
          <w:rFonts w:ascii="Verdana" w:hAnsi="Verdana"/>
          <w:sz w:val="20"/>
          <w:szCs w:val="20"/>
        </w:rPr>
        <w:lastRenderedPageBreak/>
        <w:t xml:space="preserve">Том 22-й. Год 1896-й. 29 октября. </w:t>
      </w:r>
    </w:p>
    <w:p w:rsidR="003E128A" w:rsidRPr="005533D0" w:rsidRDefault="003E128A" w:rsidP="008050A4">
      <w:pPr>
        <w:pStyle w:val="a9"/>
        <w:pBdr>
          <w:bottom w:val="single" w:sz="4" w:space="1" w:color="auto"/>
        </w:pBdr>
        <w:rPr>
          <w:rFonts w:ascii="Verdana" w:hAnsi="Verdana"/>
          <w:b/>
          <w:sz w:val="20"/>
          <w:szCs w:val="20"/>
          <w:lang w:val="en-US"/>
        </w:rPr>
      </w:pPr>
      <w:r w:rsidRPr="005533D0">
        <w:rPr>
          <w:rFonts w:ascii="Verdana" w:hAnsi="Verdana"/>
          <w:b/>
          <w:sz w:val="20"/>
          <w:szCs w:val="20"/>
          <w:lang w:val="en-US"/>
        </w:rPr>
        <w:t>«</w:t>
      </w:r>
      <w:r w:rsidRPr="008050A4">
        <w:rPr>
          <w:rFonts w:ascii="Verdana" w:hAnsi="Verdana"/>
          <w:b/>
          <w:sz w:val="20"/>
          <w:szCs w:val="20"/>
        </w:rPr>
        <w:t>Непорочное</w:t>
      </w:r>
      <w:r w:rsidRPr="005533D0">
        <w:rPr>
          <w:rFonts w:ascii="Verdana" w:hAnsi="Verdana"/>
          <w:b/>
          <w:sz w:val="20"/>
          <w:szCs w:val="20"/>
          <w:lang w:val="en-US"/>
        </w:rPr>
        <w:t xml:space="preserve"> </w:t>
      </w:r>
      <w:r w:rsidRPr="008050A4">
        <w:rPr>
          <w:rFonts w:ascii="Verdana" w:hAnsi="Verdana"/>
          <w:b/>
          <w:sz w:val="20"/>
          <w:szCs w:val="20"/>
        </w:rPr>
        <w:t>зачатие</w:t>
      </w:r>
      <w:r w:rsidR="00445A36" w:rsidRPr="005533D0">
        <w:rPr>
          <w:rFonts w:ascii="Verdana" w:hAnsi="Verdana"/>
          <w:b/>
          <w:sz w:val="20"/>
          <w:szCs w:val="20"/>
          <w:lang w:val="en-US"/>
        </w:rPr>
        <w:t>.</w:t>
      </w:r>
      <w:r w:rsidRPr="005533D0">
        <w:rPr>
          <w:rFonts w:ascii="Verdana" w:hAnsi="Verdana"/>
          <w:b/>
          <w:sz w:val="20"/>
          <w:szCs w:val="20"/>
          <w:lang w:val="en-US"/>
        </w:rPr>
        <w:t xml:space="preserve"> </w:t>
      </w:r>
      <w:r w:rsidR="00445A36">
        <w:rPr>
          <w:rFonts w:ascii="Verdana" w:hAnsi="Verdana"/>
          <w:b/>
          <w:sz w:val="20"/>
          <w:szCs w:val="20"/>
        </w:rPr>
        <w:t>Ч</w:t>
      </w:r>
      <w:r w:rsidRPr="008050A4">
        <w:rPr>
          <w:rFonts w:ascii="Verdana" w:hAnsi="Verdana"/>
          <w:b/>
          <w:sz w:val="20"/>
          <w:szCs w:val="20"/>
        </w:rPr>
        <w:t>асть</w:t>
      </w:r>
      <w:r w:rsidRPr="005533D0">
        <w:rPr>
          <w:rFonts w:ascii="Verdana" w:hAnsi="Verdana"/>
          <w:b/>
          <w:sz w:val="20"/>
          <w:szCs w:val="20"/>
          <w:lang w:val="en-US"/>
        </w:rPr>
        <w:t xml:space="preserve"> 1</w:t>
      </w:r>
      <w:r w:rsidR="00445A36" w:rsidRPr="005533D0">
        <w:rPr>
          <w:rFonts w:ascii="Verdana" w:hAnsi="Verdana"/>
          <w:b/>
          <w:sz w:val="20"/>
          <w:szCs w:val="20"/>
          <w:lang w:val="en-US"/>
        </w:rPr>
        <w:t>-</w:t>
      </w:r>
      <w:r w:rsidR="00445A36">
        <w:rPr>
          <w:rFonts w:ascii="Verdana" w:hAnsi="Verdana"/>
          <w:b/>
          <w:sz w:val="20"/>
          <w:szCs w:val="20"/>
        </w:rPr>
        <w:t>я</w:t>
      </w:r>
      <w:r w:rsidRPr="005533D0">
        <w:rPr>
          <w:rFonts w:ascii="Verdana" w:hAnsi="Verdana"/>
          <w:b/>
          <w:sz w:val="20"/>
          <w:szCs w:val="20"/>
          <w:lang w:val="en-US"/>
        </w:rPr>
        <w:t xml:space="preserve">» </w:t>
      </w:r>
    </w:p>
    <w:p w:rsidR="003E128A" w:rsidRPr="005533D0" w:rsidRDefault="003E128A" w:rsidP="008050A4">
      <w:pPr>
        <w:pStyle w:val="a9"/>
        <w:pBdr>
          <w:bottom w:val="single" w:sz="4" w:space="1" w:color="auto"/>
        </w:pBdr>
        <w:rPr>
          <w:rFonts w:ascii="Verdana" w:hAnsi="Verdana"/>
          <w:sz w:val="20"/>
          <w:szCs w:val="20"/>
          <w:lang w:val="en-US"/>
        </w:rPr>
      </w:pPr>
      <w:r w:rsidRPr="005533D0">
        <w:rPr>
          <w:rFonts w:ascii="Verdana" w:hAnsi="Verdana"/>
          <w:sz w:val="20"/>
          <w:szCs w:val="20"/>
          <w:lang w:val="en-US"/>
        </w:rPr>
        <w:t>(</w:t>
      </w:r>
      <w:r w:rsidRPr="008050A4">
        <w:rPr>
          <w:rFonts w:ascii="Verdana" w:hAnsi="Verdana"/>
          <w:sz w:val="20"/>
          <w:szCs w:val="20"/>
          <w:lang w:val="en-US"/>
        </w:rPr>
        <w:t>The</w:t>
      </w:r>
      <w:r w:rsidRPr="005533D0">
        <w:rPr>
          <w:rFonts w:ascii="Verdana" w:hAnsi="Verdana"/>
          <w:sz w:val="20"/>
          <w:szCs w:val="20"/>
          <w:lang w:val="en-US"/>
        </w:rPr>
        <w:t xml:space="preserve"> </w:t>
      </w:r>
      <w:r w:rsidRPr="008050A4">
        <w:rPr>
          <w:rFonts w:ascii="Verdana" w:hAnsi="Verdana"/>
          <w:sz w:val="20"/>
          <w:szCs w:val="20"/>
          <w:lang w:val="en-US"/>
        </w:rPr>
        <w:t>Signs</w:t>
      </w:r>
      <w:r w:rsidRPr="005533D0">
        <w:rPr>
          <w:rFonts w:ascii="Verdana" w:hAnsi="Verdana"/>
          <w:sz w:val="20"/>
          <w:szCs w:val="20"/>
          <w:lang w:val="en-US"/>
        </w:rPr>
        <w:t xml:space="preserve"> </w:t>
      </w:r>
      <w:r w:rsidRPr="008050A4">
        <w:rPr>
          <w:rFonts w:ascii="Verdana" w:hAnsi="Verdana"/>
          <w:sz w:val="20"/>
          <w:szCs w:val="20"/>
          <w:lang w:val="en-US"/>
        </w:rPr>
        <w:t>of</w:t>
      </w:r>
      <w:r w:rsidRPr="005533D0">
        <w:rPr>
          <w:rFonts w:ascii="Verdana" w:hAnsi="Verdana"/>
          <w:sz w:val="20"/>
          <w:szCs w:val="20"/>
          <w:lang w:val="en-US"/>
        </w:rPr>
        <w:t xml:space="preserve"> </w:t>
      </w:r>
      <w:r w:rsidRPr="008050A4">
        <w:rPr>
          <w:rFonts w:ascii="Verdana" w:hAnsi="Verdana"/>
          <w:sz w:val="20"/>
          <w:szCs w:val="20"/>
          <w:lang w:val="en-US"/>
        </w:rPr>
        <w:t>the</w:t>
      </w:r>
      <w:r w:rsidRPr="005533D0">
        <w:rPr>
          <w:rFonts w:ascii="Verdana" w:hAnsi="Verdana"/>
          <w:sz w:val="20"/>
          <w:szCs w:val="20"/>
          <w:lang w:val="en-US"/>
        </w:rPr>
        <w:t xml:space="preserve"> </w:t>
      </w:r>
      <w:r w:rsidRPr="008050A4">
        <w:rPr>
          <w:rFonts w:ascii="Verdana" w:hAnsi="Verdana"/>
          <w:sz w:val="20"/>
          <w:szCs w:val="20"/>
          <w:lang w:val="en-US"/>
        </w:rPr>
        <w:t>Times</w:t>
      </w:r>
      <w:r w:rsidRPr="005533D0">
        <w:rPr>
          <w:rFonts w:ascii="Verdana" w:hAnsi="Verdana"/>
          <w:sz w:val="20"/>
          <w:szCs w:val="20"/>
          <w:lang w:val="en-US"/>
        </w:rPr>
        <w:t xml:space="preserve"> 22, 43, </w:t>
      </w:r>
      <w:r w:rsidRPr="008050A4">
        <w:rPr>
          <w:rFonts w:ascii="Verdana" w:hAnsi="Verdana"/>
          <w:sz w:val="20"/>
          <w:szCs w:val="20"/>
          <w:lang w:val="en-US"/>
        </w:rPr>
        <w:t>pp</w:t>
      </w:r>
      <w:r w:rsidRPr="005533D0">
        <w:rPr>
          <w:rFonts w:ascii="Verdana" w:hAnsi="Verdana"/>
          <w:sz w:val="20"/>
          <w:szCs w:val="20"/>
          <w:lang w:val="en-US"/>
        </w:rPr>
        <w:t>. 6, 7)</w:t>
      </w:r>
    </w:p>
    <w:p w:rsidR="003E128A" w:rsidRPr="005533D0" w:rsidRDefault="003E128A" w:rsidP="00C91E69">
      <w:pPr>
        <w:jc w:val="both"/>
        <w:rPr>
          <w:rFonts w:ascii="Verdana" w:hAnsi="Verdana"/>
          <w:sz w:val="20"/>
          <w:szCs w:val="20"/>
          <w:lang w:val="en-US"/>
        </w:rPr>
      </w:pPr>
    </w:p>
    <w:p w:rsidR="003E128A" w:rsidRPr="003A17D2" w:rsidRDefault="003E128A" w:rsidP="008050A4">
      <w:pPr>
        <w:ind w:firstLine="708"/>
        <w:jc w:val="both"/>
        <w:rPr>
          <w:rFonts w:ascii="Verdana" w:hAnsi="Verdana"/>
          <w:sz w:val="20"/>
          <w:szCs w:val="20"/>
        </w:rPr>
      </w:pPr>
      <w:r w:rsidRPr="003A17D2">
        <w:rPr>
          <w:rFonts w:ascii="Verdana" w:hAnsi="Verdana"/>
          <w:sz w:val="20"/>
          <w:szCs w:val="20"/>
        </w:rPr>
        <w:t xml:space="preserve">Огромное количество протестантов, наряду с другими людьми, не принадлежащими католичеству, придерживаются ошибочного взгляда о том, что учение о непорочном зачатии имеет ввиду зачатие Иисуса девой Марией. Но дело в том, что эта доктрина относится не к зачатию Христа девой Марией, а к зачатию девы Марии её матерью. </w:t>
      </w:r>
    </w:p>
    <w:p w:rsidR="003E128A" w:rsidRPr="003A17D2" w:rsidRDefault="003E128A" w:rsidP="00C91E69">
      <w:pPr>
        <w:jc w:val="both"/>
        <w:rPr>
          <w:rFonts w:ascii="Verdana" w:hAnsi="Verdana"/>
          <w:sz w:val="20"/>
          <w:szCs w:val="20"/>
        </w:rPr>
      </w:pPr>
      <w:r w:rsidRPr="003A17D2">
        <w:rPr>
          <w:rFonts w:ascii="Verdana" w:hAnsi="Verdana"/>
          <w:sz w:val="20"/>
          <w:szCs w:val="20"/>
        </w:rPr>
        <w:tab/>
        <w:t xml:space="preserve">Официальная и так называемая «непогрешимая» доктрина о непорочном зачатии определена самым торжественным образом в статье об этом учении папы Пия 9-го, который сказал за кафедрой 8-го декабря 1854-го года следующее: </w:t>
      </w:r>
    </w:p>
    <w:p w:rsidR="003E128A" w:rsidRPr="003A17D2" w:rsidRDefault="003E128A" w:rsidP="00C91E69">
      <w:pPr>
        <w:jc w:val="both"/>
        <w:rPr>
          <w:rFonts w:ascii="Verdana" w:hAnsi="Verdana"/>
          <w:sz w:val="20"/>
          <w:szCs w:val="20"/>
        </w:rPr>
      </w:pPr>
      <w:r w:rsidRPr="003A17D2">
        <w:rPr>
          <w:rFonts w:ascii="Verdana" w:hAnsi="Verdana"/>
          <w:sz w:val="20"/>
          <w:szCs w:val="20"/>
        </w:rPr>
        <w:tab/>
        <w:t xml:space="preserve">«Властью нашего Господа Иисуса Христа, блаженных апостолов Петра и Павла, и своей собственной властью мы объявляем, произносим и определяем: учение о том, что блаженнейшая Дева Мария, при её зачатии посредством особой благодати и благоволения Всемогущего Бога в виду заслуг Иисуса Христа, Спасителя человечества, была избавлена от всякого следа первородного греха, что это учение, было открыто Богом и поэтому его должны с твёрдостью и постоянством придерживаться все верные. Поэтому, если кто-то вздумает, не доведи Господь, думать в своём сердце иначе, чем было определено нами, пусть такие люди знают, и пусть они понимают, что они осуждены своим же собственным суждением, и что они потерпели кораблекрушение в вере, и что они отпали от единства церкви. («Католическое учение», </w:t>
      </w:r>
      <w:proofErr w:type="spellStart"/>
      <w:r w:rsidRPr="003A17D2">
        <w:rPr>
          <w:rFonts w:ascii="Verdana" w:hAnsi="Verdana"/>
          <w:sz w:val="20"/>
          <w:szCs w:val="20"/>
        </w:rPr>
        <w:t>стр</w:t>
      </w:r>
      <w:proofErr w:type="spellEnd"/>
      <w:r w:rsidRPr="003A17D2">
        <w:rPr>
          <w:rFonts w:ascii="Verdana" w:hAnsi="Verdana"/>
          <w:sz w:val="20"/>
          <w:szCs w:val="20"/>
        </w:rPr>
        <w:t xml:space="preserve"> 214). </w:t>
      </w:r>
    </w:p>
    <w:p w:rsidR="003E128A" w:rsidRPr="003A17D2" w:rsidRDefault="003E128A" w:rsidP="00C91E69">
      <w:pPr>
        <w:jc w:val="both"/>
        <w:rPr>
          <w:rFonts w:ascii="Verdana" w:hAnsi="Verdana"/>
          <w:sz w:val="20"/>
          <w:szCs w:val="20"/>
        </w:rPr>
      </w:pPr>
      <w:r w:rsidRPr="003A17D2">
        <w:rPr>
          <w:rFonts w:ascii="Verdana" w:hAnsi="Verdana"/>
          <w:sz w:val="20"/>
          <w:szCs w:val="20"/>
        </w:rPr>
        <w:t>Что такое догма?</w:t>
      </w:r>
    </w:p>
    <w:p w:rsidR="003E128A" w:rsidRPr="003A17D2" w:rsidRDefault="003E128A" w:rsidP="006504A4">
      <w:pPr>
        <w:ind w:firstLine="708"/>
        <w:jc w:val="both"/>
        <w:rPr>
          <w:rFonts w:ascii="Verdana" w:hAnsi="Verdana"/>
          <w:sz w:val="20"/>
          <w:szCs w:val="20"/>
        </w:rPr>
      </w:pPr>
      <w:r w:rsidRPr="003A17D2">
        <w:rPr>
          <w:rFonts w:ascii="Verdana" w:hAnsi="Verdana"/>
          <w:sz w:val="20"/>
          <w:szCs w:val="20"/>
        </w:rPr>
        <w:t xml:space="preserve">В наши дни, когда католицизм повсюду воспринимают как христианскую деноминацию, во дни компромиссов с католической церковью, и даже во дни выступлений в её оправдание, хорошо бы нам находить ответы на этот вопрос, чтобы мы поняли для себя, каково реальное действие догм на </w:t>
      </w:r>
      <w:r w:rsidRPr="003A17D2">
        <w:rPr>
          <w:rFonts w:ascii="Verdana" w:hAnsi="Verdana"/>
          <w:sz w:val="20"/>
          <w:szCs w:val="20"/>
        </w:rPr>
        <w:lastRenderedPageBreak/>
        <w:t xml:space="preserve">учение Христово, и какие последствия ожидают тех, кто принимает эту догму. Первое последствие заключается в том, чтобы считать деву Марию если не буквальным божеством, то очень близкой к нему, ближе любого другого разумного существа во вселенной, и притом считать её таковой в её человеческой природе. Доказательством этому служит следующее утверждение католических отцов и святых: </w:t>
      </w:r>
    </w:p>
    <w:p w:rsidR="003E128A" w:rsidRPr="003A17D2" w:rsidRDefault="003E128A" w:rsidP="00C91E69">
      <w:pPr>
        <w:jc w:val="both"/>
        <w:rPr>
          <w:rFonts w:ascii="Verdana" w:hAnsi="Verdana"/>
          <w:sz w:val="20"/>
          <w:szCs w:val="20"/>
        </w:rPr>
      </w:pPr>
      <w:r w:rsidRPr="003A17D2">
        <w:rPr>
          <w:rFonts w:ascii="Verdana" w:hAnsi="Verdana"/>
          <w:sz w:val="20"/>
          <w:szCs w:val="20"/>
        </w:rPr>
        <w:tab/>
        <w:t>«Древний писатель труда "</w:t>
      </w:r>
      <w:r w:rsidRPr="003A17D2">
        <w:rPr>
          <w:rFonts w:ascii="Verdana" w:hAnsi="Verdana"/>
          <w:sz w:val="20"/>
          <w:szCs w:val="20"/>
          <w:lang w:val="en-US"/>
        </w:rPr>
        <w:t>De</w:t>
      </w:r>
      <w:r w:rsidRPr="003A17D2">
        <w:rPr>
          <w:rFonts w:ascii="Verdana" w:hAnsi="Verdana"/>
          <w:sz w:val="20"/>
          <w:szCs w:val="20"/>
        </w:rPr>
        <w:t xml:space="preserve"> </w:t>
      </w:r>
      <w:proofErr w:type="spellStart"/>
      <w:r w:rsidRPr="003A17D2">
        <w:rPr>
          <w:rFonts w:ascii="Verdana" w:hAnsi="Verdana"/>
          <w:sz w:val="20"/>
          <w:szCs w:val="20"/>
          <w:lang w:val="en-US"/>
        </w:rPr>
        <w:t>Nativitate</w:t>
      </w:r>
      <w:proofErr w:type="spellEnd"/>
      <w:r w:rsidRPr="003A17D2">
        <w:rPr>
          <w:rFonts w:ascii="Verdana" w:hAnsi="Verdana"/>
          <w:sz w:val="20"/>
          <w:szCs w:val="20"/>
        </w:rPr>
        <w:t xml:space="preserve"> </w:t>
      </w:r>
      <w:r w:rsidRPr="003A17D2">
        <w:rPr>
          <w:rFonts w:ascii="Verdana" w:hAnsi="Verdana"/>
          <w:sz w:val="20"/>
          <w:szCs w:val="20"/>
          <w:lang w:val="en-US"/>
        </w:rPr>
        <w:t>Christi</w:t>
      </w:r>
      <w:r w:rsidRPr="003A17D2">
        <w:rPr>
          <w:rFonts w:ascii="Verdana" w:hAnsi="Verdana"/>
          <w:sz w:val="20"/>
          <w:szCs w:val="20"/>
        </w:rPr>
        <w:t xml:space="preserve">", обнаруженного в произведениях Святого </w:t>
      </w:r>
      <w:proofErr w:type="spellStart"/>
      <w:r w:rsidRPr="003A17D2">
        <w:rPr>
          <w:rFonts w:ascii="Verdana" w:hAnsi="Verdana"/>
          <w:sz w:val="20"/>
          <w:szCs w:val="20"/>
        </w:rPr>
        <w:t>Кипрянина</w:t>
      </w:r>
      <w:proofErr w:type="spellEnd"/>
      <w:r w:rsidRPr="003A17D2">
        <w:rPr>
          <w:rFonts w:ascii="Verdana" w:hAnsi="Verdana"/>
          <w:sz w:val="20"/>
          <w:szCs w:val="20"/>
        </w:rPr>
        <w:t xml:space="preserve"> говорит: «Поскольку Мария «очень отличается от остальных представителей человечества в своей человеческой природе, то грех не проник в неё». </w:t>
      </w:r>
      <w:proofErr w:type="spellStart"/>
      <w:r w:rsidRPr="003A17D2">
        <w:rPr>
          <w:rFonts w:ascii="Verdana" w:hAnsi="Verdana"/>
          <w:sz w:val="20"/>
          <w:szCs w:val="20"/>
        </w:rPr>
        <w:t>Теодорет</w:t>
      </w:r>
      <w:proofErr w:type="spellEnd"/>
      <w:r w:rsidRPr="003A17D2">
        <w:rPr>
          <w:rFonts w:ascii="Verdana" w:hAnsi="Verdana"/>
          <w:sz w:val="20"/>
          <w:szCs w:val="20"/>
        </w:rPr>
        <w:t xml:space="preserve">, отец церкви, живший в пятом столетии, говорит, что Мария «далеко превзошла херувимов и серафимов в чистоте». В греческой литургии от святого </w:t>
      </w:r>
      <w:proofErr w:type="spellStart"/>
      <w:r w:rsidRPr="003A17D2">
        <w:rPr>
          <w:rFonts w:ascii="Verdana" w:hAnsi="Verdana"/>
          <w:sz w:val="20"/>
          <w:szCs w:val="20"/>
        </w:rPr>
        <w:t>Хрисостома</w:t>
      </w:r>
      <w:proofErr w:type="spellEnd"/>
      <w:r w:rsidRPr="003A17D2">
        <w:rPr>
          <w:rFonts w:ascii="Verdana" w:hAnsi="Verdana"/>
          <w:sz w:val="20"/>
          <w:szCs w:val="20"/>
        </w:rPr>
        <w:t xml:space="preserve">, отца церкви четвёртого столетия… следующие слова написаны для повторения хором в течение проведения таинства мессы: «Это верно, что нам нужно славить тебя, </w:t>
      </w:r>
      <w:proofErr w:type="gramStart"/>
      <w:r w:rsidRPr="003A17D2">
        <w:rPr>
          <w:rFonts w:ascii="Verdana" w:hAnsi="Verdana"/>
          <w:sz w:val="20"/>
          <w:szCs w:val="20"/>
        </w:rPr>
        <w:t>О</w:t>
      </w:r>
      <w:proofErr w:type="gramEnd"/>
      <w:r w:rsidRPr="003A17D2">
        <w:rPr>
          <w:rFonts w:ascii="Verdana" w:hAnsi="Verdana"/>
          <w:sz w:val="20"/>
          <w:szCs w:val="20"/>
        </w:rPr>
        <w:t xml:space="preserve"> матерь Божья… Ты мать нашего Бога, перед тобой нужно благоговеть больше, чем перед херувимами; ты вне всяких сравнений, ты славнее серафимов». </w:t>
      </w:r>
    </w:p>
    <w:p w:rsidR="003E128A" w:rsidRPr="003A17D2" w:rsidRDefault="003E128A" w:rsidP="00C91E69">
      <w:pPr>
        <w:jc w:val="both"/>
        <w:rPr>
          <w:rFonts w:ascii="Verdana" w:hAnsi="Verdana"/>
          <w:sz w:val="20"/>
          <w:szCs w:val="20"/>
        </w:rPr>
      </w:pPr>
      <w:r w:rsidRPr="003A17D2">
        <w:rPr>
          <w:rFonts w:ascii="Verdana" w:hAnsi="Verdana"/>
          <w:sz w:val="20"/>
          <w:szCs w:val="20"/>
        </w:rPr>
        <w:tab/>
        <w:t xml:space="preserve">Теодор, патриарх Иерусалима, сказал на втором совете в Ницце, что Мария «воистину матерь Божья, и дева как перед, так и после рождения ребёнка; она была сотворена </w:t>
      </w:r>
      <w:proofErr w:type="gramStart"/>
      <w:r w:rsidRPr="003A17D2">
        <w:rPr>
          <w:rFonts w:ascii="Verdana" w:hAnsi="Verdana"/>
          <w:sz w:val="20"/>
          <w:szCs w:val="20"/>
        </w:rPr>
        <w:t>в состоянии</w:t>
      </w:r>
      <w:proofErr w:type="gramEnd"/>
      <w:r w:rsidRPr="003A17D2">
        <w:rPr>
          <w:rFonts w:ascii="Verdana" w:hAnsi="Verdana"/>
          <w:sz w:val="20"/>
          <w:szCs w:val="20"/>
        </w:rPr>
        <w:t xml:space="preserve"> более возвышенном и славном, чем природа всех остальных, будь то интеллектуальная природа, либо природа материальная». («Католическое учение», </w:t>
      </w:r>
      <w:proofErr w:type="spellStart"/>
      <w:r w:rsidRPr="003A17D2">
        <w:rPr>
          <w:rFonts w:ascii="Verdana" w:hAnsi="Verdana"/>
          <w:sz w:val="20"/>
          <w:szCs w:val="20"/>
        </w:rPr>
        <w:t>стр</w:t>
      </w:r>
      <w:proofErr w:type="spellEnd"/>
      <w:r w:rsidRPr="003A17D2">
        <w:rPr>
          <w:rFonts w:ascii="Verdana" w:hAnsi="Verdana"/>
          <w:sz w:val="20"/>
          <w:szCs w:val="20"/>
        </w:rPr>
        <w:t xml:space="preserve"> 216, 217).</w:t>
      </w:r>
    </w:p>
    <w:p w:rsidR="003E128A" w:rsidRPr="003A17D2" w:rsidRDefault="003E128A" w:rsidP="00C91E69">
      <w:pPr>
        <w:jc w:val="both"/>
        <w:rPr>
          <w:rFonts w:ascii="Verdana" w:hAnsi="Verdana"/>
          <w:sz w:val="20"/>
          <w:szCs w:val="20"/>
        </w:rPr>
      </w:pPr>
      <w:r w:rsidRPr="003A17D2">
        <w:rPr>
          <w:rFonts w:ascii="Verdana" w:hAnsi="Verdana"/>
          <w:sz w:val="20"/>
          <w:szCs w:val="20"/>
        </w:rPr>
        <w:tab/>
        <w:t xml:space="preserve">Вот как природу Марии бесконечно превознесли выше всякого сходства и родства с человечеством. Усвоив хорошенько эту мысль, давайте сделаем ещё один шаг вперёд. Этот шаг мы найдём в словах кардинала </w:t>
      </w:r>
      <w:proofErr w:type="spellStart"/>
      <w:r w:rsidRPr="003A17D2">
        <w:rPr>
          <w:rFonts w:ascii="Verdana" w:hAnsi="Verdana"/>
          <w:sz w:val="20"/>
          <w:szCs w:val="20"/>
        </w:rPr>
        <w:t>Гиббонса</w:t>
      </w:r>
      <w:proofErr w:type="spellEnd"/>
      <w:r w:rsidRPr="003A17D2">
        <w:rPr>
          <w:rFonts w:ascii="Verdana" w:hAnsi="Verdana"/>
          <w:sz w:val="20"/>
          <w:szCs w:val="20"/>
        </w:rPr>
        <w:t xml:space="preserve">: </w:t>
      </w:r>
    </w:p>
    <w:p w:rsidR="003E128A" w:rsidRPr="003A17D2" w:rsidRDefault="003E128A" w:rsidP="00C91E69">
      <w:pPr>
        <w:jc w:val="both"/>
        <w:rPr>
          <w:rFonts w:ascii="Verdana" w:hAnsi="Verdana"/>
          <w:sz w:val="20"/>
          <w:szCs w:val="20"/>
        </w:rPr>
      </w:pPr>
      <w:r w:rsidRPr="003A17D2">
        <w:rPr>
          <w:rFonts w:ascii="Verdana" w:hAnsi="Verdana"/>
          <w:sz w:val="20"/>
          <w:szCs w:val="20"/>
        </w:rPr>
        <w:tab/>
        <w:t xml:space="preserve">«Мы утверждаем, что Вторая Личность в Блаженной Троице, Слово Божье, Который, в Своей божественной природе от вечности произошёл от Отца как Единосущный с Ним, был при наступлении полноты времён рождён снова, получив Своё рождение от Девы, приняв от её материнской утробы человеческую природу, явившись в такой же плоти, что и она. В той степени, </w:t>
      </w:r>
      <w:r w:rsidRPr="003A17D2">
        <w:rPr>
          <w:rFonts w:ascii="Verdana" w:hAnsi="Verdana"/>
          <w:sz w:val="20"/>
          <w:szCs w:val="20"/>
        </w:rPr>
        <w:lastRenderedPageBreak/>
        <w:t xml:space="preserve">в которой возможно приоткрыть величественную тайну воплощения плотскими средствами, Блаженная Дева, под покровительством Святого Духа, в единении со Второй Личностью неизменной Троицы, как и все матери, имеет и сама ту же природу, являясь Его матерью в полном и истинном смысле этого слова. («Вера наших отцов», </w:t>
      </w:r>
      <w:proofErr w:type="spellStart"/>
      <w:r w:rsidRPr="003A17D2">
        <w:rPr>
          <w:rFonts w:ascii="Verdana" w:hAnsi="Verdana"/>
          <w:sz w:val="20"/>
          <w:szCs w:val="20"/>
        </w:rPr>
        <w:t>стр</w:t>
      </w:r>
      <w:proofErr w:type="spellEnd"/>
      <w:r w:rsidRPr="003A17D2">
        <w:rPr>
          <w:rFonts w:ascii="Verdana" w:hAnsi="Verdana"/>
          <w:sz w:val="20"/>
          <w:szCs w:val="20"/>
        </w:rPr>
        <w:t xml:space="preserve"> 198, 199). </w:t>
      </w:r>
    </w:p>
    <w:p w:rsidR="003E128A" w:rsidRPr="003A17D2" w:rsidRDefault="003E128A" w:rsidP="00C91E69">
      <w:pPr>
        <w:jc w:val="both"/>
        <w:rPr>
          <w:rFonts w:ascii="Verdana" w:hAnsi="Verdana"/>
          <w:sz w:val="20"/>
          <w:szCs w:val="20"/>
        </w:rPr>
      </w:pPr>
      <w:r w:rsidRPr="003A17D2">
        <w:rPr>
          <w:rFonts w:ascii="Verdana" w:hAnsi="Verdana"/>
          <w:sz w:val="20"/>
          <w:szCs w:val="20"/>
        </w:rPr>
        <w:tab/>
        <w:t xml:space="preserve">Теперь давайте соединим оба этих утверждения. Во-первых, мы видим, что природа Марии </w:t>
      </w:r>
      <w:r w:rsidR="00445A36" w:rsidRPr="003A17D2">
        <w:rPr>
          <w:rFonts w:ascii="Verdana" w:hAnsi="Verdana"/>
          <w:sz w:val="20"/>
          <w:szCs w:val="20"/>
        </w:rPr>
        <w:t>названа не</w:t>
      </w:r>
      <w:r w:rsidRPr="003A17D2">
        <w:rPr>
          <w:rFonts w:ascii="Verdana" w:hAnsi="Verdana"/>
          <w:sz w:val="20"/>
          <w:szCs w:val="20"/>
        </w:rPr>
        <w:t xml:space="preserve"> только «весьма отличной от природы остальных людей человеческой семьи», но и «более величественной и славной, чем природа всех остальных». Таким образом Марию превознесли далеко за пределы всякого реального подобия или всякой связи с человечеством</w:t>
      </w:r>
    </w:p>
    <w:p w:rsidR="003E128A" w:rsidRPr="003A17D2" w:rsidRDefault="003E128A" w:rsidP="00C91E69">
      <w:pPr>
        <w:jc w:val="both"/>
        <w:rPr>
          <w:rFonts w:ascii="Verdana" w:hAnsi="Verdana"/>
          <w:sz w:val="20"/>
          <w:szCs w:val="20"/>
        </w:rPr>
      </w:pPr>
      <w:r w:rsidRPr="003A17D2">
        <w:rPr>
          <w:rFonts w:ascii="Verdana" w:hAnsi="Verdana"/>
          <w:sz w:val="20"/>
          <w:szCs w:val="20"/>
        </w:rPr>
        <w:tab/>
        <w:t xml:space="preserve">Далее, мы читали описание Иисуса, который взял от неё человеческую природу того же качества, что была и у неё. </w:t>
      </w:r>
    </w:p>
    <w:p w:rsidR="003E128A" w:rsidRPr="003A17D2" w:rsidRDefault="003E128A" w:rsidP="00C91E69">
      <w:pPr>
        <w:jc w:val="both"/>
        <w:rPr>
          <w:rFonts w:ascii="Verdana" w:hAnsi="Verdana"/>
          <w:sz w:val="20"/>
          <w:szCs w:val="20"/>
        </w:rPr>
      </w:pPr>
      <w:r w:rsidRPr="003A17D2">
        <w:rPr>
          <w:rFonts w:ascii="Verdana" w:hAnsi="Verdana"/>
          <w:sz w:val="20"/>
          <w:szCs w:val="20"/>
        </w:rPr>
        <w:t xml:space="preserve">Лишить мир Спасителя. </w:t>
      </w:r>
    </w:p>
    <w:p w:rsidR="003E128A" w:rsidRPr="003A17D2" w:rsidRDefault="003E128A" w:rsidP="006504A4">
      <w:pPr>
        <w:ind w:firstLine="708"/>
        <w:jc w:val="both"/>
        <w:rPr>
          <w:rFonts w:ascii="Verdana" w:hAnsi="Verdana"/>
          <w:sz w:val="20"/>
          <w:szCs w:val="20"/>
        </w:rPr>
      </w:pPr>
      <w:r w:rsidRPr="003A17D2">
        <w:rPr>
          <w:rFonts w:ascii="Verdana" w:hAnsi="Verdana"/>
          <w:sz w:val="20"/>
          <w:szCs w:val="20"/>
        </w:rPr>
        <w:t xml:space="preserve">Из этого следует, подобно как дважды два будет четыре, что в Своей человеческой природе Господь Иисус «весьма отличен» от остальных людей, что Он дальше от нас, чем даже херувимы и серафимы, и что Он далеко за пределами всякого реального подобия нам в Своих отношениях с нами, живущими в этом мире. Из этого также следует, что догма о непорочном зачатии отдаляет Иисуса Христа на запредельное расстояние от границ досягаемости человечества, будто бы Он никогда и не смирял Себя. Таким образом учение о непорочном зачатии полностью лишает мир Иисуса Христа как нашего Спасителя, ровно в той степени, в которой это учение принимается людьми. </w:t>
      </w:r>
    </w:p>
    <w:p w:rsidR="003E128A" w:rsidRPr="003A17D2" w:rsidRDefault="003E128A" w:rsidP="00C91E69">
      <w:pPr>
        <w:jc w:val="both"/>
        <w:rPr>
          <w:rFonts w:ascii="Verdana" w:hAnsi="Verdana"/>
          <w:sz w:val="20"/>
          <w:szCs w:val="20"/>
        </w:rPr>
      </w:pPr>
      <w:r w:rsidRPr="003A17D2">
        <w:rPr>
          <w:rFonts w:ascii="Verdana" w:hAnsi="Verdana"/>
          <w:sz w:val="20"/>
          <w:szCs w:val="20"/>
        </w:rPr>
        <w:tab/>
        <w:t xml:space="preserve">Мы знакомы с ответом, который так называемая «церковь» предоставляет на эти вопросы – что Мария и особенно Иосиф, со всеми другими святыми, ходатайствуют перед Христом за тех, кому нужна Его помощь, и что таким образом Он способен снисходить к нуждам человечества, хотя Сам Он весьма далёк от нас. Но это заблуждение ещё </w:t>
      </w:r>
      <w:proofErr w:type="spellStart"/>
      <w:r w:rsidRPr="003A17D2">
        <w:rPr>
          <w:rFonts w:ascii="Verdana" w:hAnsi="Verdana"/>
          <w:sz w:val="20"/>
          <w:szCs w:val="20"/>
        </w:rPr>
        <w:t>коварнее</w:t>
      </w:r>
      <w:proofErr w:type="spellEnd"/>
      <w:r w:rsidRPr="003A17D2">
        <w:rPr>
          <w:rFonts w:ascii="Verdana" w:hAnsi="Verdana"/>
          <w:sz w:val="20"/>
          <w:szCs w:val="20"/>
        </w:rPr>
        <w:t xml:space="preserve"> предыдущих заблуждений в этой системе. Ибо и дева Мария, и Иосиф, и все остальные святые уже мертвы, и не могут ходатайствовать </w:t>
      </w:r>
      <w:r w:rsidRPr="003A17D2">
        <w:rPr>
          <w:rFonts w:ascii="Verdana" w:hAnsi="Verdana"/>
          <w:sz w:val="20"/>
          <w:szCs w:val="20"/>
        </w:rPr>
        <w:lastRenderedPageBreak/>
        <w:t xml:space="preserve">ни за кого. Слово Божье ясно говорит, что «мёртвые ничего не знают» (Екклесиаста 9:5). И «в смерти нет памятования от Тебе» (Псалтирь 6:5). Иисус Сам сказал всем Своим ученикам: «Куда я иду, вы теперь не можете прийти» (Иоанна 13:33). </w:t>
      </w:r>
    </w:p>
    <w:p w:rsidR="003E128A" w:rsidRPr="003A17D2" w:rsidRDefault="003E128A" w:rsidP="00C91E69">
      <w:pPr>
        <w:jc w:val="both"/>
        <w:rPr>
          <w:rFonts w:ascii="Verdana" w:hAnsi="Verdana"/>
          <w:sz w:val="20"/>
          <w:szCs w:val="20"/>
        </w:rPr>
      </w:pPr>
    </w:p>
    <w:p w:rsidR="006504A4" w:rsidRDefault="006504A4" w:rsidP="00C91E69">
      <w:pPr>
        <w:jc w:val="both"/>
        <w:rPr>
          <w:rFonts w:ascii="Verdana" w:hAnsi="Verdana"/>
          <w:sz w:val="20"/>
          <w:szCs w:val="20"/>
        </w:rPr>
      </w:pPr>
    </w:p>
    <w:p w:rsidR="006504A4" w:rsidRDefault="006504A4" w:rsidP="00C91E69">
      <w:pPr>
        <w:jc w:val="both"/>
        <w:rPr>
          <w:rFonts w:ascii="Verdana" w:hAnsi="Verdana"/>
          <w:sz w:val="20"/>
          <w:szCs w:val="20"/>
        </w:rPr>
      </w:pPr>
    </w:p>
    <w:p w:rsidR="006504A4" w:rsidRDefault="006504A4" w:rsidP="00C91E69">
      <w:pPr>
        <w:jc w:val="both"/>
        <w:rPr>
          <w:rFonts w:ascii="Verdana" w:hAnsi="Verdana"/>
          <w:sz w:val="20"/>
          <w:szCs w:val="20"/>
        </w:rPr>
      </w:pPr>
    </w:p>
    <w:p w:rsidR="006504A4" w:rsidRDefault="006504A4" w:rsidP="00C91E69">
      <w:pPr>
        <w:jc w:val="both"/>
        <w:rPr>
          <w:rFonts w:ascii="Verdana" w:hAnsi="Verdana"/>
          <w:sz w:val="20"/>
          <w:szCs w:val="20"/>
        </w:rPr>
      </w:pPr>
    </w:p>
    <w:p w:rsidR="006504A4" w:rsidRDefault="006504A4" w:rsidP="00C91E69">
      <w:pPr>
        <w:jc w:val="both"/>
        <w:rPr>
          <w:rFonts w:ascii="Verdana" w:hAnsi="Verdana"/>
          <w:sz w:val="20"/>
          <w:szCs w:val="20"/>
        </w:rPr>
      </w:pPr>
    </w:p>
    <w:p w:rsidR="006504A4" w:rsidRDefault="006504A4" w:rsidP="00C91E69">
      <w:pPr>
        <w:jc w:val="both"/>
        <w:rPr>
          <w:rFonts w:ascii="Verdana" w:hAnsi="Verdana"/>
          <w:sz w:val="20"/>
          <w:szCs w:val="20"/>
        </w:rPr>
      </w:pPr>
    </w:p>
    <w:p w:rsidR="006504A4" w:rsidRDefault="006504A4" w:rsidP="00C91E69">
      <w:pPr>
        <w:jc w:val="both"/>
        <w:rPr>
          <w:rFonts w:ascii="Verdana" w:hAnsi="Verdana"/>
          <w:sz w:val="20"/>
          <w:szCs w:val="20"/>
        </w:rPr>
      </w:pPr>
    </w:p>
    <w:p w:rsidR="006504A4" w:rsidRDefault="006504A4" w:rsidP="00C91E69">
      <w:pPr>
        <w:jc w:val="both"/>
        <w:rPr>
          <w:rFonts w:ascii="Verdana" w:hAnsi="Verdana"/>
          <w:sz w:val="20"/>
          <w:szCs w:val="20"/>
        </w:rPr>
      </w:pPr>
    </w:p>
    <w:p w:rsidR="006504A4" w:rsidRDefault="006504A4" w:rsidP="00C91E69">
      <w:pPr>
        <w:jc w:val="both"/>
        <w:rPr>
          <w:rFonts w:ascii="Verdana" w:hAnsi="Verdana"/>
          <w:sz w:val="20"/>
          <w:szCs w:val="20"/>
        </w:rPr>
      </w:pPr>
    </w:p>
    <w:p w:rsidR="006504A4" w:rsidRDefault="006504A4" w:rsidP="00C91E69">
      <w:pPr>
        <w:jc w:val="both"/>
        <w:rPr>
          <w:rFonts w:ascii="Verdana" w:hAnsi="Verdana"/>
          <w:sz w:val="20"/>
          <w:szCs w:val="20"/>
        </w:rPr>
      </w:pPr>
    </w:p>
    <w:p w:rsidR="006504A4" w:rsidRDefault="006504A4" w:rsidP="00C91E69">
      <w:pPr>
        <w:jc w:val="both"/>
        <w:rPr>
          <w:rFonts w:ascii="Verdana" w:hAnsi="Verdana"/>
          <w:sz w:val="20"/>
          <w:szCs w:val="20"/>
        </w:rPr>
      </w:pPr>
    </w:p>
    <w:p w:rsidR="006504A4" w:rsidRDefault="006504A4" w:rsidP="00C91E69">
      <w:pPr>
        <w:jc w:val="both"/>
        <w:rPr>
          <w:rFonts w:ascii="Verdana" w:hAnsi="Verdana"/>
          <w:sz w:val="20"/>
          <w:szCs w:val="20"/>
        </w:rPr>
      </w:pPr>
    </w:p>
    <w:p w:rsidR="006504A4" w:rsidRDefault="006504A4" w:rsidP="00C91E69">
      <w:pPr>
        <w:jc w:val="both"/>
        <w:rPr>
          <w:rFonts w:ascii="Verdana" w:hAnsi="Verdana"/>
          <w:sz w:val="20"/>
          <w:szCs w:val="20"/>
        </w:rPr>
      </w:pPr>
    </w:p>
    <w:p w:rsidR="006504A4" w:rsidRDefault="006504A4" w:rsidP="00C91E69">
      <w:pPr>
        <w:jc w:val="both"/>
        <w:rPr>
          <w:rFonts w:ascii="Verdana" w:hAnsi="Verdana"/>
          <w:sz w:val="20"/>
          <w:szCs w:val="20"/>
        </w:rPr>
      </w:pPr>
    </w:p>
    <w:p w:rsidR="006504A4" w:rsidRDefault="006504A4" w:rsidP="00C91E69">
      <w:pPr>
        <w:jc w:val="both"/>
        <w:rPr>
          <w:rFonts w:ascii="Verdana" w:hAnsi="Verdana"/>
          <w:sz w:val="20"/>
          <w:szCs w:val="20"/>
        </w:rPr>
      </w:pPr>
    </w:p>
    <w:p w:rsidR="006504A4" w:rsidRDefault="006504A4" w:rsidP="00C91E69">
      <w:pPr>
        <w:jc w:val="both"/>
        <w:rPr>
          <w:rFonts w:ascii="Verdana" w:hAnsi="Verdana"/>
          <w:sz w:val="20"/>
          <w:szCs w:val="20"/>
        </w:rPr>
      </w:pPr>
    </w:p>
    <w:p w:rsidR="006504A4" w:rsidRDefault="006504A4" w:rsidP="00C91E69">
      <w:pPr>
        <w:jc w:val="both"/>
        <w:rPr>
          <w:rFonts w:ascii="Verdana" w:hAnsi="Verdana"/>
          <w:sz w:val="20"/>
          <w:szCs w:val="20"/>
        </w:rPr>
      </w:pPr>
    </w:p>
    <w:p w:rsidR="006504A4" w:rsidRDefault="006504A4" w:rsidP="00C91E69">
      <w:pPr>
        <w:jc w:val="both"/>
        <w:rPr>
          <w:rFonts w:ascii="Verdana" w:hAnsi="Verdana"/>
          <w:sz w:val="20"/>
          <w:szCs w:val="20"/>
        </w:rPr>
      </w:pPr>
    </w:p>
    <w:p w:rsidR="006504A4" w:rsidRDefault="006504A4" w:rsidP="00C91E69">
      <w:pPr>
        <w:jc w:val="both"/>
        <w:rPr>
          <w:rFonts w:ascii="Verdana" w:hAnsi="Verdana"/>
          <w:sz w:val="20"/>
          <w:szCs w:val="20"/>
        </w:rPr>
      </w:pPr>
    </w:p>
    <w:p w:rsidR="006504A4" w:rsidRDefault="006504A4" w:rsidP="00C91E69">
      <w:pPr>
        <w:jc w:val="both"/>
        <w:rPr>
          <w:rFonts w:ascii="Verdana" w:hAnsi="Verdana"/>
          <w:sz w:val="20"/>
          <w:szCs w:val="20"/>
        </w:rPr>
      </w:pPr>
    </w:p>
    <w:p w:rsidR="003E128A" w:rsidRPr="006504A4" w:rsidRDefault="003E128A" w:rsidP="006504A4">
      <w:pPr>
        <w:pStyle w:val="a9"/>
        <w:pBdr>
          <w:bottom w:val="single" w:sz="4" w:space="1" w:color="auto"/>
        </w:pBdr>
        <w:rPr>
          <w:rFonts w:ascii="Verdana" w:hAnsi="Verdana"/>
          <w:sz w:val="20"/>
          <w:szCs w:val="20"/>
        </w:rPr>
      </w:pPr>
      <w:r w:rsidRPr="006504A4">
        <w:rPr>
          <w:rFonts w:ascii="Verdana" w:hAnsi="Verdana"/>
          <w:sz w:val="20"/>
          <w:szCs w:val="20"/>
        </w:rPr>
        <w:lastRenderedPageBreak/>
        <w:t xml:space="preserve">Том 22-й. Год 1896-й. 5 ноября. </w:t>
      </w:r>
    </w:p>
    <w:p w:rsidR="003E128A" w:rsidRPr="006504A4" w:rsidRDefault="003E128A" w:rsidP="006504A4">
      <w:pPr>
        <w:pStyle w:val="a9"/>
        <w:pBdr>
          <w:bottom w:val="single" w:sz="4" w:space="1" w:color="auto"/>
        </w:pBdr>
        <w:rPr>
          <w:rFonts w:ascii="Verdana" w:hAnsi="Verdana"/>
          <w:b/>
          <w:sz w:val="20"/>
          <w:szCs w:val="20"/>
          <w:lang w:val="en-US"/>
        </w:rPr>
      </w:pPr>
      <w:r w:rsidRPr="006504A4">
        <w:rPr>
          <w:rFonts w:ascii="Verdana" w:hAnsi="Verdana"/>
          <w:b/>
          <w:sz w:val="20"/>
          <w:szCs w:val="20"/>
          <w:lang w:val="en-US"/>
        </w:rPr>
        <w:t>«</w:t>
      </w:r>
      <w:r w:rsidRPr="006504A4">
        <w:rPr>
          <w:rFonts w:ascii="Verdana" w:hAnsi="Verdana"/>
          <w:b/>
          <w:sz w:val="20"/>
          <w:szCs w:val="20"/>
        </w:rPr>
        <w:t>Непорочное</w:t>
      </w:r>
      <w:r w:rsidRPr="006504A4">
        <w:rPr>
          <w:rFonts w:ascii="Verdana" w:hAnsi="Verdana"/>
          <w:b/>
          <w:sz w:val="20"/>
          <w:szCs w:val="20"/>
          <w:lang w:val="en-US"/>
        </w:rPr>
        <w:t xml:space="preserve"> </w:t>
      </w:r>
      <w:r w:rsidRPr="006504A4">
        <w:rPr>
          <w:rFonts w:ascii="Verdana" w:hAnsi="Verdana"/>
          <w:b/>
          <w:sz w:val="20"/>
          <w:szCs w:val="20"/>
        </w:rPr>
        <w:t>зачатие</w:t>
      </w:r>
      <w:r w:rsidRPr="006504A4">
        <w:rPr>
          <w:rFonts w:ascii="Verdana" w:hAnsi="Verdana"/>
          <w:b/>
          <w:sz w:val="20"/>
          <w:szCs w:val="20"/>
          <w:lang w:val="en-US"/>
        </w:rPr>
        <w:t xml:space="preserve">. </w:t>
      </w:r>
      <w:r w:rsidRPr="006504A4">
        <w:rPr>
          <w:rFonts w:ascii="Verdana" w:hAnsi="Verdana"/>
          <w:b/>
          <w:sz w:val="20"/>
          <w:szCs w:val="20"/>
        </w:rPr>
        <w:t>Часть</w:t>
      </w:r>
      <w:r w:rsidRPr="006504A4">
        <w:rPr>
          <w:rFonts w:ascii="Verdana" w:hAnsi="Verdana"/>
          <w:b/>
          <w:sz w:val="20"/>
          <w:szCs w:val="20"/>
          <w:lang w:val="en-US"/>
        </w:rPr>
        <w:t xml:space="preserve"> 2-</w:t>
      </w:r>
      <w:r w:rsidRPr="006504A4">
        <w:rPr>
          <w:rFonts w:ascii="Verdana" w:hAnsi="Verdana"/>
          <w:b/>
          <w:sz w:val="20"/>
          <w:szCs w:val="20"/>
        </w:rPr>
        <w:t>я</w:t>
      </w:r>
      <w:r w:rsidRPr="006504A4">
        <w:rPr>
          <w:rFonts w:ascii="Verdana" w:hAnsi="Verdana"/>
          <w:b/>
          <w:sz w:val="20"/>
          <w:szCs w:val="20"/>
          <w:lang w:val="en-US"/>
        </w:rPr>
        <w:t>.»</w:t>
      </w:r>
    </w:p>
    <w:p w:rsidR="003E128A" w:rsidRPr="006504A4" w:rsidRDefault="003E128A" w:rsidP="006504A4">
      <w:pPr>
        <w:pStyle w:val="a9"/>
        <w:pBdr>
          <w:bottom w:val="single" w:sz="4" w:space="1" w:color="auto"/>
        </w:pBdr>
        <w:rPr>
          <w:rFonts w:ascii="Verdana" w:hAnsi="Verdana"/>
          <w:sz w:val="20"/>
          <w:szCs w:val="20"/>
          <w:lang w:val="en-US"/>
        </w:rPr>
      </w:pPr>
      <w:r w:rsidRPr="006504A4">
        <w:rPr>
          <w:rFonts w:ascii="Verdana" w:hAnsi="Verdana"/>
          <w:sz w:val="20"/>
          <w:szCs w:val="20"/>
          <w:lang w:val="en-US"/>
        </w:rPr>
        <w:t>(The Signs of the Times 22, 44, pp. 4, 5)</w:t>
      </w:r>
    </w:p>
    <w:p w:rsidR="003E128A" w:rsidRPr="003A17D2" w:rsidRDefault="003E128A" w:rsidP="00C91E69">
      <w:pPr>
        <w:jc w:val="both"/>
        <w:rPr>
          <w:rFonts w:ascii="Verdana" w:hAnsi="Verdana"/>
          <w:sz w:val="20"/>
          <w:szCs w:val="20"/>
          <w:lang w:val="en-US"/>
        </w:rPr>
      </w:pPr>
    </w:p>
    <w:p w:rsidR="003E128A" w:rsidRPr="003A17D2" w:rsidRDefault="003E128A" w:rsidP="00C91E69">
      <w:pPr>
        <w:jc w:val="both"/>
        <w:rPr>
          <w:rFonts w:ascii="Verdana" w:hAnsi="Verdana"/>
          <w:sz w:val="20"/>
          <w:szCs w:val="20"/>
        </w:rPr>
      </w:pPr>
      <w:r w:rsidRPr="003A17D2">
        <w:rPr>
          <w:rFonts w:ascii="Verdana" w:hAnsi="Verdana"/>
          <w:sz w:val="20"/>
          <w:szCs w:val="20"/>
        </w:rPr>
        <w:t xml:space="preserve">В нашем изучении данной католической догмы на прошлой неделе мы увидели, в какой степени она отдаляет Иисуса Христа от людей, наделяя Марию природой, которая бесконечно выше любого подобия людям. Мы увидели, насколько высока и далека её запредельная сущность, не имеющая с людьми ничего общего. Эта же догма учит, что от Марии Иисус Христос получил ту же природу, которая совершенно отличается от природы всего человечества. Нет ничего более далёкого от истины. </w:t>
      </w:r>
    </w:p>
    <w:p w:rsidR="003E128A" w:rsidRPr="003A17D2" w:rsidRDefault="003E128A" w:rsidP="006504A4">
      <w:pPr>
        <w:jc w:val="both"/>
        <w:rPr>
          <w:rFonts w:ascii="Verdana" w:hAnsi="Verdana"/>
          <w:sz w:val="20"/>
          <w:szCs w:val="20"/>
        </w:rPr>
      </w:pPr>
      <w:r w:rsidRPr="003A17D2">
        <w:rPr>
          <w:rFonts w:ascii="Verdana" w:hAnsi="Verdana"/>
          <w:sz w:val="20"/>
          <w:szCs w:val="20"/>
        </w:rPr>
        <w:t xml:space="preserve">Стал ниже ангелов. </w:t>
      </w:r>
    </w:p>
    <w:p w:rsidR="003E128A" w:rsidRPr="003A17D2" w:rsidRDefault="003E128A" w:rsidP="006504A4">
      <w:pPr>
        <w:ind w:firstLine="708"/>
        <w:jc w:val="both"/>
        <w:rPr>
          <w:rFonts w:ascii="Verdana" w:hAnsi="Verdana"/>
          <w:sz w:val="20"/>
          <w:szCs w:val="20"/>
        </w:rPr>
      </w:pPr>
      <w:r w:rsidRPr="003A17D2">
        <w:rPr>
          <w:rFonts w:ascii="Verdana" w:hAnsi="Verdana"/>
          <w:sz w:val="20"/>
          <w:szCs w:val="20"/>
        </w:rPr>
        <w:t xml:space="preserve">В первой главе послания к евреям Иисус, Сын Божий, показан в Своей божественной природе как равный с Богом и как истинный Бог, Создатель и Вседержитель всего, «будучи настолько </w:t>
      </w:r>
      <w:proofErr w:type="spellStart"/>
      <w:r w:rsidRPr="003A17D2">
        <w:rPr>
          <w:rFonts w:ascii="Verdana" w:hAnsi="Verdana"/>
          <w:sz w:val="20"/>
          <w:szCs w:val="20"/>
        </w:rPr>
        <w:t>превосходнее</w:t>
      </w:r>
      <w:proofErr w:type="spellEnd"/>
      <w:r w:rsidRPr="003A17D2">
        <w:rPr>
          <w:rFonts w:ascii="Verdana" w:hAnsi="Verdana"/>
          <w:sz w:val="20"/>
          <w:szCs w:val="20"/>
        </w:rPr>
        <w:t xml:space="preserve"> ангелов, насколько славнейшее перед ними наследовал имя», и будучи настолько выше ангелов, что «да поклонятся Ему все ангелы Божьи». Во второй главе этой же книги Он показан в Своей человеческой природе как «немного униженный перед ангелами», то есть как, собственно, человек. Мы читаем (переведено дословно):</w:t>
      </w:r>
    </w:p>
    <w:p w:rsidR="003E128A" w:rsidRPr="003A17D2" w:rsidRDefault="003E128A" w:rsidP="00C91E69">
      <w:pPr>
        <w:jc w:val="both"/>
        <w:rPr>
          <w:rFonts w:ascii="Verdana" w:hAnsi="Verdana"/>
          <w:sz w:val="20"/>
          <w:szCs w:val="20"/>
        </w:rPr>
      </w:pPr>
      <w:r w:rsidRPr="003A17D2">
        <w:rPr>
          <w:rFonts w:ascii="Verdana" w:hAnsi="Verdana"/>
          <w:sz w:val="20"/>
          <w:szCs w:val="20"/>
        </w:rPr>
        <w:tab/>
        <w:t xml:space="preserve">«некто негде засвидетельствовал, говоря: что значит человек, что Ты помнишь его? или сын человеческий, что Ты посещаешь его? Не много Ты унизил его пред Ангелами; славою и честью увенчал его, и поставил его над делами рук Твоих, все покорил под ноги его. Ибо если покорил ему все, то не оставил ничего непокоренным ему. Ныне же еще не видим, чтобы все было ему покорено; но видим Иисуса, Который не много был унижен пред Ангелами…» </w:t>
      </w:r>
    </w:p>
    <w:p w:rsidR="003E128A" w:rsidRPr="003A17D2" w:rsidRDefault="003E128A" w:rsidP="00C91E69">
      <w:pPr>
        <w:jc w:val="both"/>
        <w:rPr>
          <w:rFonts w:ascii="Verdana" w:hAnsi="Verdana"/>
          <w:sz w:val="20"/>
          <w:szCs w:val="20"/>
        </w:rPr>
      </w:pPr>
      <w:r w:rsidRPr="003A17D2">
        <w:rPr>
          <w:rFonts w:ascii="Verdana" w:hAnsi="Verdana"/>
          <w:sz w:val="20"/>
          <w:szCs w:val="20"/>
        </w:rPr>
        <w:tab/>
        <w:t xml:space="preserve">Таким образом, вместо того, чтобы принять такую человеческую природу, которая «за пределами всяких сравнений» с людьми, и которая выше природы ангелов, херувимов и серафимов, Он был настолько же «унижен» перед ними, насколько «унижены» перед ними сами люди, и притом речь идёт о людях </w:t>
      </w:r>
      <w:r w:rsidRPr="003A17D2">
        <w:rPr>
          <w:rFonts w:ascii="Verdana" w:hAnsi="Verdana"/>
          <w:sz w:val="20"/>
          <w:szCs w:val="20"/>
        </w:rPr>
        <w:lastRenderedPageBreak/>
        <w:t xml:space="preserve">не только в том состоянии, когда они были «ниже ангелов» до своего грехопадения. Речь идёт не о тех людях, которые были «ниже ангелов» в их безгрешном состоянии. Иисус сделался «ниже ангелов» по Своей человеческой природе не в этом смысле. Он стал «ниже ангелов», или принял природу человека в его греховном состоянии, которое присуще людям во все времена с того самого дня, в который они стали подвластны страданиям и смерти. Ибо написано: «Мы видим Иисуса, Который сделался немного ниже ангелов за </w:t>
      </w:r>
      <w:proofErr w:type="spellStart"/>
      <w:r w:rsidRPr="003A17D2">
        <w:rPr>
          <w:rFonts w:ascii="Verdana" w:hAnsi="Verdana"/>
          <w:sz w:val="20"/>
          <w:szCs w:val="20"/>
        </w:rPr>
        <w:t>претерпение</w:t>
      </w:r>
      <w:proofErr w:type="spellEnd"/>
      <w:r w:rsidRPr="003A17D2">
        <w:rPr>
          <w:rFonts w:ascii="Verdana" w:hAnsi="Verdana"/>
          <w:sz w:val="20"/>
          <w:szCs w:val="20"/>
        </w:rPr>
        <w:t xml:space="preserve"> смерти… дабы Ему по благодати Божьей вкусить смерть за всех. Ибо надлежало, чтобы Тот, для Которого все и от Которого все, приводящего многих сынов в славу, вождя спасения их совершил через страдания». </w:t>
      </w:r>
    </w:p>
    <w:p w:rsidR="003E128A" w:rsidRPr="003A17D2" w:rsidRDefault="003E128A" w:rsidP="00C91E69">
      <w:pPr>
        <w:jc w:val="both"/>
        <w:rPr>
          <w:rFonts w:ascii="Verdana" w:hAnsi="Verdana"/>
          <w:sz w:val="20"/>
          <w:szCs w:val="20"/>
        </w:rPr>
      </w:pPr>
      <w:r w:rsidRPr="003A17D2">
        <w:rPr>
          <w:rFonts w:ascii="Verdana" w:hAnsi="Verdana"/>
          <w:sz w:val="20"/>
          <w:szCs w:val="20"/>
        </w:rPr>
        <w:t xml:space="preserve">Причастник нашей природы. </w:t>
      </w:r>
    </w:p>
    <w:p w:rsidR="003E128A" w:rsidRPr="003A17D2" w:rsidRDefault="003E128A" w:rsidP="006504A4">
      <w:pPr>
        <w:ind w:firstLine="708"/>
        <w:jc w:val="both"/>
        <w:rPr>
          <w:rFonts w:ascii="Verdana" w:hAnsi="Verdana"/>
          <w:sz w:val="20"/>
          <w:szCs w:val="20"/>
        </w:rPr>
      </w:pPr>
      <w:r w:rsidRPr="003A17D2">
        <w:rPr>
          <w:rFonts w:ascii="Verdana" w:hAnsi="Verdana"/>
          <w:sz w:val="20"/>
          <w:szCs w:val="20"/>
        </w:rPr>
        <w:t xml:space="preserve">Поскольку человек в его безгрешном состоянии был сотворён «немного ниже ангелов», а затем, согрешив, опустился ещё ниже, обрекая себя на страдания и смерть, то и Иисус отправился туда же, чтобы вернуть человека в славу Божью. Его любовь привела Его прямо туда. Иисус принял такую же природу, которую имеет и человек, чтобы страдать с ним, и даже умереть с ним и за него в его же греховной человеческой природе. Ибо Он был «к злодеям причтён» - Он умер как самый настоящий преступник между двумя самыми настоящими преступниками. Какая любовь! Именно таков Иисус, наш Спаситель, ибо Он приходит к нам туда, где мы есть, чтобы достичь нас там же и вознести нас к Богу, избавив нас от себя самих. </w:t>
      </w:r>
    </w:p>
    <w:p w:rsidR="003E128A" w:rsidRPr="003A17D2" w:rsidRDefault="003E128A" w:rsidP="00C91E69">
      <w:pPr>
        <w:jc w:val="both"/>
        <w:rPr>
          <w:rFonts w:ascii="Verdana" w:hAnsi="Verdana"/>
          <w:sz w:val="20"/>
          <w:szCs w:val="20"/>
        </w:rPr>
      </w:pPr>
      <w:r w:rsidRPr="003A17D2">
        <w:rPr>
          <w:rFonts w:ascii="Verdana" w:hAnsi="Verdana"/>
          <w:sz w:val="20"/>
          <w:szCs w:val="20"/>
        </w:rPr>
        <w:tab/>
        <w:t xml:space="preserve">И эта же спасительная истина ещё более проясняется в следующих словах: «Ибо как дети причастны плоти и крови, то и Он также воспринял оные». Он в Своей человеческой природе воспринял ту же самую плоть и кровь, которую имеем и мы. Все слова, которые можно использовать для ясного и простого объяснения этого вопроса, собраны в этом одном предложении. Взглянем на них: Дети причастны плоти и крови. По этой причине Он также «воспринял оные». Но это ещё не всё. Он воспринял точно такую же плоть и кровь, которую имеют и </w:t>
      </w:r>
      <w:r w:rsidRPr="003A17D2">
        <w:rPr>
          <w:rFonts w:ascii="Verdana" w:hAnsi="Verdana"/>
          <w:sz w:val="20"/>
          <w:szCs w:val="20"/>
        </w:rPr>
        <w:lastRenderedPageBreak/>
        <w:t xml:space="preserve">«дети». И это ещё не всё. Он «воспринял» ту же плоть и кровь, которая и у нас. Но и это ещё не всё. Он «воспринял» ту же самую плоть и кровь, которая у всех людей. Дух, вдохновляющий на понимание этого вопроса, так сильно желает сделать эту истину простой и понятной, что Он не останавливается до тех пор, пока не использует все слова, которые только можно для этого применить. Поэтому Он во всеуслышание объявляет: точно также и в такой же степени как «дети» причастны плоти и крови, так и Христос Сам также воспринял ту же самую плоть и кровь, которую </w:t>
      </w:r>
      <w:proofErr w:type="gramStart"/>
      <w:r w:rsidRPr="003A17D2">
        <w:rPr>
          <w:rFonts w:ascii="Verdana" w:hAnsi="Verdana"/>
          <w:sz w:val="20"/>
          <w:szCs w:val="20"/>
        </w:rPr>
        <w:t>имеем</w:t>
      </w:r>
      <w:proofErr w:type="gramEnd"/>
      <w:r w:rsidRPr="003A17D2">
        <w:rPr>
          <w:rFonts w:ascii="Verdana" w:hAnsi="Verdana"/>
          <w:sz w:val="20"/>
          <w:szCs w:val="20"/>
        </w:rPr>
        <w:t xml:space="preserve"> и мы в своём рабстве греху и в своём «страхе смерти». Ведь Он принял ту же самую плоть и кровь, которую имеем мы, чтобы «смертью… избавить тех, кто от страха смерти через всю жизнь были подвержены рабству». </w:t>
      </w:r>
    </w:p>
    <w:p w:rsidR="003E128A" w:rsidRPr="003A17D2" w:rsidRDefault="003E128A" w:rsidP="006504A4">
      <w:pPr>
        <w:jc w:val="both"/>
        <w:rPr>
          <w:rFonts w:ascii="Verdana" w:hAnsi="Verdana"/>
          <w:sz w:val="20"/>
          <w:szCs w:val="20"/>
        </w:rPr>
      </w:pPr>
      <w:r w:rsidRPr="003A17D2">
        <w:rPr>
          <w:rFonts w:ascii="Verdana" w:hAnsi="Verdana"/>
          <w:sz w:val="20"/>
          <w:szCs w:val="20"/>
        </w:rPr>
        <w:t xml:space="preserve">Кровные взаимоотношения. </w:t>
      </w:r>
    </w:p>
    <w:p w:rsidR="003E128A" w:rsidRPr="003A17D2" w:rsidRDefault="003E128A" w:rsidP="006504A4">
      <w:pPr>
        <w:ind w:firstLine="708"/>
        <w:jc w:val="both"/>
        <w:rPr>
          <w:rFonts w:ascii="Verdana" w:hAnsi="Verdana"/>
          <w:sz w:val="20"/>
          <w:szCs w:val="20"/>
        </w:rPr>
      </w:pPr>
      <w:r w:rsidRPr="003A17D2">
        <w:rPr>
          <w:rFonts w:ascii="Verdana" w:hAnsi="Verdana"/>
          <w:sz w:val="20"/>
          <w:szCs w:val="20"/>
        </w:rPr>
        <w:t xml:space="preserve">Поэтому, вместо соглашательства с тем, что Иисус в Своей человеческой природе настолько далёк от людей таких, какие они есть, что Он не имеет никакого реального подобия и соответственно, связи с нами, мы </w:t>
      </w:r>
      <w:r w:rsidR="00445A36" w:rsidRPr="003A17D2">
        <w:rPr>
          <w:rFonts w:ascii="Verdana" w:hAnsi="Verdana"/>
          <w:sz w:val="20"/>
          <w:szCs w:val="20"/>
        </w:rPr>
        <w:t>видим,</w:t>
      </w:r>
      <w:r w:rsidRPr="003A17D2">
        <w:rPr>
          <w:rFonts w:ascii="Verdana" w:hAnsi="Verdana"/>
          <w:sz w:val="20"/>
          <w:szCs w:val="20"/>
        </w:rPr>
        <w:t xml:space="preserve"> как нам открывается истина о том, что Он – самый близкий наш родственник «по крови и плоти» - Он наш кровный брат. Ибо написано: «Ибо и освящающий и освящаемые, все - от Единого; поэтому Он не стыдится называть их </w:t>
      </w:r>
      <w:proofErr w:type="spellStart"/>
      <w:r w:rsidRPr="003A17D2">
        <w:rPr>
          <w:rFonts w:ascii="Verdana" w:hAnsi="Verdana"/>
          <w:sz w:val="20"/>
          <w:szCs w:val="20"/>
        </w:rPr>
        <w:t>братиями</w:t>
      </w:r>
      <w:proofErr w:type="spellEnd"/>
      <w:r w:rsidRPr="003A17D2">
        <w:rPr>
          <w:rFonts w:ascii="Verdana" w:hAnsi="Verdana"/>
          <w:sz w:val="20"/>
          <w:szCs w:val="20"/>
        </w:rPr>
        <w:t xml:space="preserve">, говоря: возвещу имя Твое </w:t>
      </w:r>
      <w:proofErr w:type="spellStart"/>
      <w:r w:rsidRPr="003A17D2">
        <w:rPr>
          <w:rFonts w:ascii="Verdana" w:hAnsi="Verdana"/>
          <w:sz w:val="20"/>
          <w:szCs w:val="20"/>
        </w:rPr>
        <w:t>братиям</w:t>
      </w:r>
      <w:proofErr w:type="spellEnd"/>
      <w:r w:rsidRPr="003A17D2">
        <w:rPr>
          <w:rFonts w:ascii="Verdana" w:hAnsi="Verdana"/>
          <w:sz w:val="20"/>
          <w:szCs w:val="20"/>
        </w:rPr>
        <w:t xml:space="preserve"> Моим». </w:t>
      </w:r>
    </w:p>
    <w:p w:rsidR="003E128A" w:rsidRPr="003A17D2" w:rsidRDefault="003E128A" w:rsidP="00C91E69">
      <w:pPr>
        <w:jc w:val="both"/>
        <w:rPr>
          <w:rFonts w:ascii="Verdana" w:hAnsi="Verdana"/>
          <w:sz w:val="20"/>
          <w:szCs w:val="20"/>
        </w:rPr>
      </w:pPr>
      <w:r w:rsidRPr="003A17D2">
        <w:rPr>
          <w:rFonts w:ascii="Verdana" w:hAnsi="Verdana"/>
          <w:sz w:val="20"/>
          <w:szCs w:val="20"/>
        </w:rPr>
        <w:tab/>
        <w:t>Эта великая истина о кровном родстве между нашим Искупителем и нами ясно показана и в евангелии, открытом в книге Левит. Там дано постановление о выкупе человека и его наследия. Когда кто-либо из детей Израилевых терял своё наследство, или сам попадал в рабство, на этот случай был предусмотрен выход. Если этот человек был способен сам выкупить себя или своё наследие, он мог сделать это. Но если он не был способен на это самостоятельно, тогда право его выкупа предоставлялось его ближайшему родственнику по крови. Это право предоставлялось не просто тому, кто был близким родственником среди его братьев, а тому, кто был самым близким из тех, кто был на это способен (Левит 25:24-28, 47-49; Руфь 2:20; 3:12, 13; 4:1-12).</w:t>
      </w:r>
    </w:p>
    <w:p w:rsidR="003E128A" w:rsidRPr="003A17D2" w:rsidRDefault="003E128A" w:rsidP="00C91E69">
      <w:pPr>
        <w:jc w:val="both"/>
        <w:rPr>
          <w:rFonts w:ascii="Verdana" w:hAnsi="Verdana"/>
          <w:sz w:val="20"/>
          <w:szCs w:val="20"/>
        </w:rPr>
      </w:pPr>
      <w:r w:rsidRPr="003A17D2">
        <w:rPr>
          <w:rFonts w:ascii="Verdana" w:hAnsi="Verdana"/>
          <w:sz w:val="20"/>
          <w:szCs w:val="20"/>
        </w:rPr>
        <w:lastRenderedPageBreak/>
        <w:tab/>
        <w:t xml:space="preserve">На протяжении многих веков это постановление, упомянутое здесь во второй главе послания к евреям, показывало истину о том, что человек потерял своё наследие и сам оказался в рабстве. И поскольку он самостоятельно не может искупить ни себя, ни своё наследие, право этого искупления возлагается на ближайшего родственника, который может это сделать. А Иисус Христос – единственный во всей вселенной, кто может это сделать. Поэтому он должен быть не просто близким родственником, но самым близким из родственников, и притом ближайшим родственником по кровному родству. Поэтому Он и принял нашу же плоть и кровь, и таким образом стал нашим ближайшим родственником. И поэтому, вместо того, чтобы быть дальше от нас, чем все ангелы, херувимы и серафимы, он стал к нам ближе любой личности во всей вселенной. </w:t>
      </w:r>
    </w:p>
    <w:p w:rsidR="003E128A" w:rsidRPr="003A17D2" w:rsidRDefault="003E128A" w:rsidP="00C91E69">
      <w:pPr>
        <w:jc w:val="both"/>
        <w:rPr>
          <w:rFonts w:ascii="Verdana" w:hAnsi="Verdana"/>
          <w:sz w:val="20"/>
          <w:szCs w:val="20"/>
        </w:rPr>
      </w:pPr>
      <w:r w:rsidRPr="003A17D2">
        <w:rPr>
          <w:rFonts w:ascii="Verdana" w:hAnsi="Verdana"/>
          <w:sz w:val="20"/>
          <w:szCs w:val="20"/>
        </w:rPr>
        <w:tab/>
        <w:t xml:space="preserve">Он настолько близок к нам, что Он на самом деле «с нами». Ибо написано: «И освящающий и освящаемые – все едины» (перевод дословный). Поскольку Он и мы – едины, поскольку Он един с человечеством, то просто невозможно иметь какого-то посредника между Ним и людьми, потому что Он един с человечеством, а «посредник при одном не бывает» (Галатам 3:20). И как только становится ясной истина о том, что Иисус Христос един с человечеством, и что «посредника при одном не бывает», эта истина сразу же упраздняет всех «посредников», всех католических «святых», возведённых в эту роль в католическом календаре, даже если бы они и в самом деле были бы все живы и жили бы на небесах, а не спали в своих могилах. </w:t>
      </w:r>
    </w:p>
    <w:p w:rsidR="003E128A" w:rsidRPr="003A17D2" w:rsidRDefault="003E128A" w:rsidP="006504A4">
      <w:pPr>
        <w:jc w:val="both"/>
        <w:rPr>
          <w:rFonts w:ascii="Verdana" w:hAnsi="Verdana"/>
          <w:sz w:val="20"/>
          <w:szCs w:val="20"/>
        </w:rPr>
      </w:pPr>
      <w:r w:rsidRPr="003A17D2">
        <w:rPr>
          <w:rFonts w:ascii="Verdana" w:hAnsi="Verdana"/>
          <w:sz w:val="20"/>
          <w:szCs w:val="20"/>
        </w:rPr>
        <w:t xml:space="preserve">Он сострадает нам в немощах наших. </w:t>
      </w:r>
    </w:p>
    <w:p w:rsidR="003E128A" w:rsidRPr="003A17D2" w:rsidRDefault="003E128A" w:rsidP="006504A4">
      <w:pPr>
        <w:ind w:firstLine="708"/>
        <w:jc w:val="both"/>
        <w:rPr>
          <w:rFonts w:ascii="Verdana" w:hAnsi="Verdana"/>
          <w:sz w:val="20"/>
          <w:szCs w:val="20"/>
        </w:rPr>
      </w:pPr>
      <w:r w:rsidRPr="003A17D2">
        <w:rPr>
          <w:rFonts w:ascii="Verdana" w:hAnsi="Verdana"/>
          <w:sz w:val="20"/>
          <w:szCs w:val="20"/>
        </w:rPr>
        <w:t xml:space="preserve">Однако Писание не останавливается даже на провозглашении этой чрезвычайно важной истины. Оно продолжает: «Ибо не природу Ангелов </w:t>
      </w:r>
      <w:proofErr w:type="spellStart"/>
      <w:r w:rsidRPr="003A17D2">
        <w:rPr>
          <w:rFonts w:ascii="Verdana" w:hAnsi="Verdana"/>
          <w:sz w:val="20"/>
          <w:szCs w:val="20"/>
        </w:rPr>
        <w:t>восприемлет</w:t>
      </w:r>
      <w:proofErr w:type="spellEnd"/>
      <w:r w:rsidRPr="003A17D2">
        <w:rPr>
          <w:rFonts w:ascii="Verdana" w:hAnsi="Verdana"/>
          <w:sz w:val="20"/>
          <w:szCs w:val="20"/>
        </w:rPr>
        <w:t xml:space="preserve"> Он, но </w:t>
      </w:r>
      <w:proofErr w:type="spellStart"/>
      <w:r w:rsidRPr="003A17D2">
        <w:rPr>
          <w:rFonts w:ascii="Verdana" w:hAnsi="Verdana"/>
          <w:sz w:val="20"/>
          <w:szCs w:val="20"/>
        </w:rPr>
        <w:t>восприемлет</w:t>
      </w:r>
      <w:proofErr w:type="spellEnd"/>
      <w:r w:rsidRPr="003A17D2">
        <w:rPr>
          <w:rFonts w:ascii="Verdana" w:hAnsi="Verdana"/>
          <w:sz w:val="20"/>
          <w:szCs w:val="20"/>
        </w:rPr>
        <w:t xml:space="preserve"> семя </w:t>
      </w:r>
      <w:proofErr w:type="spellStart"/>
      <w:r w:rsidRPr="003A17D2">
        <w:rPr>
          <w:rFonts w:ascii="Verdana" w:hAnsi="Verdana"/>
          <w:sz w:val="20"/>
          <w:szCs w:val="20"/>
        </w:rPr>
        <w:t>Авраамово</w:t>
      </w:r>
      <w:proofErr w:type="spellEnd"/>
      <w:r w:rsidRPr="003A17D2">
        <w:rPr>
          <w:rFonts w:ascii="Verdana" w:hAnsi="Verdana"/>
          <w:sz w:val="20"/>
          <w:szCs w:val="20"/>
        </w:rPr>
        <w:t xml:space="preserve">. Посему Он должен был во всем уподобиться </w:t>
      </w:r>
      <w:proofErr w:type="spellStart"/>
      <w:r w:rsidRPr="003A17D2">
        <w:rPr>
          <w:rFonts w:ascii="Verdana" w:hAnsi="Verdana"/>
          <w:sz w:val="20"/>
          <w:szCs w:val="20"/>
        </w:rPr>
        <w:t>братиям</w:t>
      </w:r>
      <w:proofErr w:type="spellEnd"/>
      <w:r w:rsidRPr="003A17D2">
        <w:rPr>
          <w:rFonts w:ascii="Verdana" w:hAnsi="Verdana"/>
          <w:sz w:val="20"/>
          <w:szCs w:val="20"/>
        </w:rPr>
        <w:t xml:space="preserve">, чтобы быть милостивым и верным первосвященником пред Богом, для умилостивления за грехи народа. Ибо, как Сам Он претерпел, быв искушен, то может и искушаемым помочь». «Ибо мы имеем не такого первосвященника, который не может сострадать нам в немощах наших, но Который, подобно [нам], </w:t>
      </w:r>
      <w:r w:rsidRPr="003A17D2">
        <w:rPr>
          <w:rFonts w:ascii="Verdana" w:hAnsi="Verdana"/>
          <w:sz w:val="20"/>
          <w:szCs w:val="20"/>
        </w:rPr>
        <w:lastRenderedPageBreak/>
        <w:t xml:space="preserve">искушен во всем, но без греха» (Евр.4:15) (переведено дословно). </w:t>
      </w:r>
    </w:p>
    <w:p w:rsidR="003E128A" w:rsidRPr="003A17D2" w:rsidRDefault="003E128A" w:rsidP="00C91E69">
      <w:pPr>
        <w:jc w:val="both"/>
        <w:rPr>
          <w:rFonts w:ascii="Verdana" w:hAnsi="Verdana"/>
          <w:sz w:val="20"/>
          <w:szCs w:val="20"/>
        </w:rPr>
      </w:pPr>
      <w:r w:rsidRPr="003A17D2">
        <w:rPr>
          <w:rFonts w:ascii="Verdana" w:hAnsi="Verdana"/>
          <w:sz w:val="20"/>
          <w:szCs w:val="20"/>
        </w:rPr>
        <w:tab/>
        <w:t xml:space="preserve">Приняв эту человеческую природу, уподобившись нам таким, какие мы есть, Он мог и был искушаем во всём также, как и мы. И в этой человеческой природе Он един с нами, и поскольку «Он взял на Себя наши немощи» (Матф.8:17), то Он и может «сострадать нам в немощах наших». Он чувствовал всё то, что чувствуем мы и знает всё об этом, и, следовательно, может помочь и «спасать всех принимающих Его» (переведено дословно). И «во дни плоти Своей» Он, будучи сам в этой же «плоти», был таким же </w:t>
      </w:r>
      <w:r w:rsidR="00445A36" w:rsidRPr="003A17D2">
        <w:rPr>
          <w:rFonts w:ascii="Verdana" w:hAnsi="Verdana"/>
          <w:sz w:val="20"/>
          <w:szCs w:val="20"/>
        </w:rPr>
        <w:t>немощным,</w:t>
      </w:r>
      <w:r w:rsidRPr="003A17D2">
        <w:rPr>
          <w:rFonts w:ascii="Verdana" w:hAnsi="Verdana"/>
          <w:sz w:val="20"/>
          <w:szCs w:val="20"/>
        </w:rPr>
        <w:t xml:space="preserve"> как и мы, и точно также не мог «делать ничего от Себя» (Иоанна 5:31). И будучи искушаем точно также, как и мы, чувствуя всё то, что чувствуем мы, Он посредством Своей божественной веры преодолевал все искушения силой Божьей, которую Его вера обеспечивала Ему, и которую Он принёс и нам, придя в нашу плоть. </w:t>
      </w:r>
    </w:p>
    <w:p w:rsidR="003E128A" w:rsidRPr="003A17D2" w:rsidRDefault="003E128A" w:rsidP="00C91E69">
      <w:pPr>
        <w:jc w:val="both"/>
        <w:rPr>
          <w:rFonts w:ascii="Verdana" w:hAnsi="Verdana"/>
          <w:sz w:val="20"/>
          <w:szCs w:val="20"/>
        </w:rPr>
      </w:pPr>
      <w:r w:rsidRPr="003A17D2">
        <w:rPr>
          <w:rFonts w:ascii="Verdana" w:hAnsi="Verdana"/>
          <w:sz w:val="20"/>
          <w:szCs w:val="20"/>
        </w:rPr>
        <w:t>Эммануил: Бог с нами.</w:t>
      </w:r>
    </w:p>
    <w:p w:rsidR="003E128A" w:rsidRPr="003A17D2" w:rsidRDefault="003E128A" w:rsidP="006504A4">
      <w:pPr>
        <w:ind w:firstLine="708"/>
        <w:jc w:val="both"/>
        <w:rPr>
          <w:rFonts w:ascii="Verdana" w:hAnsi="Verdana"/>
          <w:sz w:val="20"/>
          <w:szCs w:val="20"/>
        </w:rPr>
      </w:pPr>
      <w:r w:rsidRPr="003A17D2">
        <w:rPr>
          <w:rFonts w:ascii="Verdana" w:hAnsi="Verdana"/>
          <w:sz w:val="20"/>
          <w:szCs w:val="20"/>
        </w:rPr>
        <w:t xml:space="preserve">Таким образом «Как закон, ослабленный </w:t>
      </w:r>
      <w:proofErr w:type="spellStart"/>
      <w:r w:rsidRPr="003A17D2">
        <w:rPr>
          <w:rFonts w:ascii="Verdana" w:hAnsi="Verdana"/>
          <w:sz w:val="20"/>
          <w:szCs w:val="20"/>
        </w:rPr>
        <w:t>плотию</w:t>
      </w:r>
      <w:proofErr w:type="spellEnd"/>
      <w:r w:rsidRPr="003A17D2">
        <w:rPr>
          <w:rFonts w:ascii="Verdana" w:hAnsi="Verdana"/>
          <w:sz w:val="20"/>
          <w:szCs w:val="20"/>
        </w:rPr>
        <w:t xml:space="preserve">, был бессилен, то Бог послал Сына Своего в подобии плоти греховной» и сделал всё необходимое. Закон не мог привести нас к Богу, и не мог найти в нашей плоти ту праведность, которую она должна иметь, потому что наша плоть отпала от Бога и не могла снова присоединиться к Нему. Но несмотря на то, что греховная плоть не могла достичь Бога, всё же Бог в Своём вечном могуществе и бесконечной милости смог достичь и присоединиться к греховной плоти. И таким образом «Слово стало плотью и обитало с нами, полное благодати и истины». «Бог явился во плоти», именно «в греховной плоти, и осудил грех в этой плоти, чтобы праведность закона исполнилось в нас, живущих не по плоти, но по духу» (Рим.8:3,4) (переведено дословно). </w:t>
      </w:r>
    </w:p>
    <w:p w:rsidR="003E128A" w:rsidRPr="003A17D2" w:rsidRDefault="003E128A" w:rsidP="00C91E69">
      <w:pPr>
        <w:jc w:val="both"/>
        <w:rPr>
          <w:rFonts w:ascii="Verdana" w:hAnsi="Verdana"/>
          <w:sz w:val="20"/>
          <w:szCs w:val="20"/>
        </w:rPr>
      </w:pPr>
      <w:r w:rsidRPr="003A17D2">
        <w:rPr>
          <w:rFonts w:ascii="Verdana" w:hAnsi="Verdana"/>
          <w:sz w:val="20"/>
          <w:szCs w:val="20"/>
        </w:rPr>
        <w:tab/>
        <w:t xml:space="preserve">О, какое чудное имя – </w:t>
      </w:r>
      <w:proofErr w:type="spellStart"/>
      <w:r w:rsidRPr="003A17D2">
        <w:rPr>
          <w:rFonts w:ascii="Verdana" w:hAnsi="Verdana"/>
          <w:sz w:val="20"/>
          <w:szCs w:val="20"/>
        </w:rPr>
        <w:t>Еммануил</w:t>
      </w:r>
      <w:proofErr w:type="spellEnd"/>
      <w:r w:rsidRPr="003A17D2">
        <w:rPr>
          <w:rFonts w:ascii="Verdana" w:hAnsi="Verdana"/>
          <w:sz w:val="20"/>
          <w:szCs w:val="20"/>
        </w:rPr>
        <w:t xml:space="preserve">, что означает «Бог с нами»! Это имя означает не только «Бог с Ним», но именно «Бог с нами». Бог «был с Ним» всю вечность, и мог бы быть с Ним даже если бы Он не отдал Себя за нас. Но человек отпал от </w:t>
      </w:r>
      <w:proofErr w:type="gramStart"/>
      <w:r w:rsidRPr="003A17D2">
        <w:rPr>
          <w:rFonts w:ascii="Verdana" w:hAnsi="Verdana"/>
          <w:sz w:val="20"/>
          <w:szCs w:val="20"/>
        </w:rPr>
        <w:t>Бога</w:t>
      </w:r>
      <w:proofErr w:type="gramEnd"/>
      <w:r w:rsidRPr="003A17D2">
        <w:rPr>
          <w:rFonts w:ascii="Verdana" w:hAnsi="Verdana"/>
          <w:sz w:val="20"/>
          <w:szCs w:val="20"/>
        </w:rPr>
        <w:t xml:space="preserve"> когда согрешил, а Бог желал снова «быть с нами». Поэтому </w:t>
      </w:r>
      <w:r w:rsidRPr="003A17D2">
        <w:rPr>
          <w:rFonts w:ascii="Verdana" w:hAnsi="Verdana"/>
          <w:sz w:val="20"/>
          <w:szCs w:val="20"/>
        </w:rPr>
        <w:lastRenderedPageBreak/>
        <w:t xml:space="preserve">Иисус стал «нами», чтобы «Бог с Ним» мог быть «Богом с нами». Вот что значит это имя. Оно отражает Его таким, какой Он есть. </w:t>
      </w:r>
    </w:p>
    <w:p w:rsidR="003E128A" w:rsidRPr="003A17D2" w:rsidRDefault="003E128A" w:rsidP="00C91E69">
      <w:pPr>
        <w:jc w:val="both"/>
        <w:rPr>
          <w:rFonts w:ascii="Verdana" w:hAnsi="Verdana"/>
          <w:sz w:val="20"/>
          <w:szCs w:val="20"/>
        </w:rPr>
      </w:pPr>
      <w:r w:rsidRPr="003A17D2">
        <w:rPr>
          <w:rFonts w:ascii="Verdana" w:hAnsi="Verdana"/>
          <w:sz w:val="20"/>
          <w:szCs w:val="20"/>
        </w:rPr>
        <w:tab/>
        <w:t xml:space="preserve">Наконец отметим следующее: Поскольку в своей человеческой природе Иисус является одним из нас, и поскольку Бог, который «с Ним», точно также является Богом и «с нами», то тем более природа Девы Марии была точно такой же, что и природа всех нас, и конечно же, догма о непорочном зачатии является абсолютной ложью. </w:t>
      </w:r>
    </w:p>
    <w:p w:rsidR="003E128A" w:rsidRPr="003A17D2" w:rsidRDefault="003E128A" w:rsidP="00C91E69">
      <w:pPr>
        <w:jc w:val="both"/>
        <w:rPr>
          <w:rFonts w:ascii="Verdana" w:hAnsi="Verdana"/>
          <w:sz w:val="20"/>
          <w:szCs w:val="20"/>
        </w:rPr>
      </w:pPr>
      <w:r w:rsidRPr="003A17D2">
        <w:rPr>
          <w:rFonts w:ascii="Verdana" w:hAnsi="Verdana"/>
          <w:sz w:val="20"/>
          <w:szCs w:val="20"/>
        </w:rPr>
        <w:tab/>
        <w:t xml:space="preserve">О, примите же Его! Никакой лестницы не нужно для того, чтобы достичь Его, ибо Он сам стал той Лестницей, которая соединяет нас на этой земле с вышними небесами. Никакого «моста» не нужно. Нет никакой пропасти между нами и Им, ибо Он стал таким как мы в этом мире. Своей «божественной рукой Он достигает трона Божьего, а своей человеческой рукой Он обнимает грешное, страдающее человечество, прижимая его к Своему сердцу, исполненному любовью», чтобы мы могли быть «одно с Богом». </w:t>
      </w:r>
    </w:p>
    <w:p w:rsidR="003E128A" w:rsidRPr="003A17D2" w:rsidRDefault="003E128A" w:rsidP="00C91E69">
      <w:pPr>
        <w:jc w:val="both"/>
        <w:rPr>
          <w:rFonts w:ascii="Verdana" w:hAnsi="Verdana"/>
          <w:sz w:val="20"/>
          <w:szCs w:val="20"/>
        </w:rPr>
      </w:pPr>
      <w:r w:rsidRPr="003A17D2">
        <w:rPr>
          <w:rFonts w:ascii="Verdana" w:hAnsi="Verdana"/>
          <w:sz w:val="20"/>
          <w:szCs w:val="20"/>
        </w:rPr>
        <w:tab/>
        <w:t xml:space="preserve">Исповедуйте свои грехи Ему; Он никогда не воспользуется вами в корыстных интересах. Поведайте Ему свои печали; Он переживал то же самое и поэтому может вас утешить. Изливайте ему ваши переживания; «Он понёс наши болезни», Он был «Мужем скорбей и изведавшим горе»; Он утешит вас утешением Божьим. </w:t>
      </w:r>
    </w:p>
    <w:p w:rsidR="003E128A" w:rsidRPr="003A17D2" w:rsidRDefault="003E128A" w:rsidP="00C91E69">
      <w:pPr>
        <w:jc w:val="both"/>
        <w:rPr>
          <w:rFonts w:ascii="Verdana" w:hAnsi="Verdana"/>
          <w:sz w:val="20"/>
          <w:szCs w:val="20"/>
        </w:rPr>
      </w:pPr>
    </w:p>
    <w:p w:rsidR="006504A4" w:rsidRDefault="006504A4" w:rsidP="00C91E69">
      <w:pPr>
        <w:jc w:val="both"/>
        <w:rPr>
          <w:rFonts w:ascii="Verdana" w:hAnsi="Verdana"/>
          <w:sz w:val="20"/>
          <w:szCs w:val="20"/>
        </w:rPr>
      </w:pPr>
    </w:p>
    <w:p w:rsidR="006504A4" w:rsidRDefault="006504A4" w:rsidP="00C91E69">
      <w:pPr>
        <w:jc w:val="both"/>
        <w:rPr>
          <w:rFonts w:ascii="Verdana" w:hAnsi="Verdana"/>
          <w:sz w:val="20"/>
          <w:szCs w:val="20"/>
        </w:rPr>
      </w:pPr>
    </w:p>
    <w:p w:rsidR="006504A4" w:rsidRDefault="006504A4" w:rsidP="00C91E69">
      <w:pPr>
        <w:jc w:val="both"/>
        <w:rPr>
          <w:rFonts w:ascii="Verdana" w:hAnsi="Verdana"/>
          <w:sz w:val="20"/>
          <w:szCs w:val="20"/>
        </w:rPr>
      </w:pPr>
    </w:p>
    <w:p w:rsidR="006504A4" w:rsidRDefault="006504A4" w:rsidP="00C91E69">
      <w:pPr>
        <w:jc w:val="both"/>
        <w:rPr>
          <w:rFonts w:ascii="Verdana" w:hAnsi="Verdana"/>
          <w:sz w:val="20"/>
          <w:szCs w:val="20"/>
        </w:rPr>
      </w:pPr>
    </w:p>
    <w:p w:rsidR="006504A4" w:rsidRDefault="006504A4" w:rsidP="00C91E69">
      <w:pPr>
        <w:jc w:val="both"/>
        <w:rPr>
          <w:rFonts w:ascii="Verdana" w:hAnsi="Verdana"/>
          <w:sz w:val="20"/>
          <w:szCs w:val="20"/>
        </w:rPr>
      </w:pPr>
    </w:p>
    <w:p w:rsidR="006504A4" w:rsidRDefault="006504A4" w:rsidP="00C91E69">
      <w:pPr>
        <w:jc w:val="both"/>
        <w:rPr>
          <w:rFonts w:ascii="Verdana" w:hAnsi="Verdana"/>
          <w:sz w:val="20"/>
          <w:szCs w:val="20"/>
        </w:rPr>
      </w:pPr>
    </w:p>
    <w:p w:rsidR="006504A4" w:rsidRDefault="006504A4" w:rsidP="00C91E69">
      <w:pPr>
        <w:jc w:val="both"/>
        <w:rPr>
          <w:rFonts w:ascii="Verdana" w:hAnsi="Verdana"/>
          <w:sz w:val="20"/>
          <w:szCs w:val="20"/>
        </w:rPr>
      </w:pPr>
    </w:p>
    <w:p w:rsidR="003E128A" w:rsidRPr="006504A4" w:rsidRDefault="003E128A" w:rsidP="006504A4">
      <w:pPr>
        <w:pStyle w:val="a9"/>
        <w:pBdr>
          <w:bottom w:val="single" w:sz="4" w:space="1" w:color="auto"/>
        </w:pBdr>
        <w:rPr>
          <w:rFonts w:ascii="Verdana" w:hAnsi="Verdana"/>
          <w:sz w:val="20"/>
          <w:szCs w:val="20"/>
        </w:rPr>
      </w:pPr>
      <w:r w:rsidRPr="006504A4">
        <w:rPr>
          <w:rFonts w:ascii="Verdana" w:hAnsi="Verdana"/>
          <w:sz w:val="20"/>
          <w:szCs w:val="20"/>
        </w:rPr>
        <w:lastRenderedPageBreak/>
        <w:t xml:space="preserve">Том 22-й. Год 1896-й. 12 ноября. </w:t>
      </w:r>
    </w:p>
    <w:p w:rsidR="003E128A" w:rsidRPr="005533D0" w:rsidRDefault="003E128A" w:rsidP="006504A4">
      <w:pPr>
        <w:pStyle w:val="a9"/>
        <w:pBdr>
          <w:bottom w:val="single" w:sz="4" w:space="1" w:color="auto"/>
        </w:pBdr>
        <w:rPr>
          <w:rFonts w:ascii="Verdana" w:hAnsi="Verdana"/>
          <w:b/>
          <w:sz w:val="20"/>
          <w:szCs w:val="20"/>
          <w:lang w:val="en-US"/>
        </w:rPr>
      </w:pPr>
      <w:r w:rsidRPr="005533D0">
        <w:rPr>
          <w:rFonts w:ascii="Verdana" w:hAnsi="Verdana"/>
          <w:b/>
          <w:sz w:val="20"/>
          <w:szCs w:val="20"/>
          <w:lang w:val="en-US"/>
        </w:rPr>
        <w:t>«</w:t>
      </w:r>
      <w:r w:rsidRPr="006504A4">
        <w:rPr>
          <w:rFonts w:ascii="Verdana" w:hAnsi="Verdana"/>
          <w:b/>
          <w:sz w:val="20"/>
          <w:szCs w:val="20"/>
        </w:rPr>
        <w:t>Видя</w:t>
      </w:r>
      <w:r w:rsidRPr="005533D0">
        <w:rPr>
          <w:rFonts w:ascii="Verdana" w:hAnsi="Verdana"/>
          <w:b/>
          <w:sz w:val="20"/>
          <w:szCs w:val="20"/>
          <w:lang w:val="en-US"/>
        </w:rPr>
        <w:t xml:space="preserve"> </w:t>
      </w:r>
      <w:r w:rsidRPr="006504A4">
        <w:rPr>
          <w:rFonts w:ascii="Verdana" w:hAnsi="Verdana"/>
          <w:b/>
          <w:sz w:val="20"/>
          <w:szCs w:val="20"/>
        </w:rPr>
        <w:t>невидимое</w:t>
      </w:r>
      <w:r w:rsidR="00205AF0" w:rsidRPr="005533D0">
        <w:rPr>
          <w:rFonts w:ascii="Verdana" w:hAnsi="Verdana"/>
          <w:b/>
          <w:sz w:val="20"/>
          <w:szCs w:val="20"/>
          <w:lang w:val="en-US"/>
        </w:rPr>
        <w:t xml:space="preserve">. </w:t>
      </w:r>
      <w:r w:rsidR="00205AF0" w:rsidRPr="00205AF0">
        <w:rPr>
          <w:rFonts w:ascii="Verdana" w:hAnsi="Verdana"/>
          <w:b/>
          <w:sz w:val="20"/>
          <w:szCs w:val="20"/>
        </w:rPr>
        <w:t>Часть</w:t>
      </w:r>
      <w:r w:rsidR="00205AF0" w:rsidRPr="005533D0">
        <w:rPr>
          <w:rFonts w:ascii="Verdana" w:hAnsi="Verdana"/>
          <w:b/>
          <w:sz w:val="20"/>
          <w:szCs w:val="20"/>
          <w:lang w:val="en-US"/>
        </w:rPr>
        <w:t xml:space="preserve"> 1-</w:t>
      </w:r>
      <w:r w:rsidR="00205AF0" w:rsidRPr="00205AF0">
        <w:rPr>
          <w:rFonts w:ascii="Verdana" w:hAnsi="Verdana"/>
          <w:b/>
          <w:sz w:val="20"/>
          <w:szCs w:val="20"/>
        </w:rPr>
        <w:t>я</w:t>
      </w:r>
      <w:r w:rsidRPr="005533D0">
        <w:rPr>
          <w:rFonts w:ascii="Verdana" w:hAnsi="Verdana"/>
          <w:b/>
          <w:sz w:val="20"/>
          <w:szCs w:val="20"/>
          <w:lang w:val="en-US"/>
        </w:rPr>
        <w:t>»</w:t>
      </w:r>
    </w:p>
    <w:p w:rsidR="003E128A" w:rsidRPr="005533D0" w:rsidRDefault="003E128A" w:rsidP="006504A4">
      <w:pPr>
        <w:pStyle w:val="a9"/>
        <w:pBdr>
          <w:bottom w:val="single" w:sz="4" w:space="1" w:color="auto"/>
        </w:pBdr>
        <w:rPr>
          <w:rFonts w:ascii="Verdana" w:hAnsi="Verdana"/>
          <w:sz w:val="20"/>
          <w:szCs w:val="20"/>
          <w:lang w:val="en-US"/>
        </w:rPr>
      </w:pPr>
      <w:r w:rsidRPr="005533D0">
        <w:rPr>
          <w:rFonts w:ascii="Verdana" w:hAnsi="Verdana"/>
          <w:sz w:val="20"/>
          <w:szCs w:val="20"/>
          <w:lang w:val="en-US"/>
        </w:rPr>
        <w:t>(</w:t>
      </w:r>
      <w:r w:rsidRPr="006504A4">
        <w:rPr>
          <w:rFonts w:ascii="Verdana" w:hAnsi="Verdana"/>
          <w:sz w:val="20"/>
          <w:szCs w:val="20"/>
          <w:lang w:val="en-US"/>
        </w:rPr>
        <w:t>The</w:t>
      </w:r>
      <w:r w:rsidRPr="005533D0">
        <w:rPr>
          <w:rFonts w:ascii="Verdana" w:hAnsi="Verdana"/>
          <w:sz w:val="20"/>
          <w:szCs w:val="20"/>
          <w:lang w:val="en-US"/>
        </w:rPr>
        <w:t xml:space="preserve"> </w:t>
      </w:r>
      <w:r w:rsidRPr="006504A4">
        <w:rPr>
          <w:rFonts w:ascii="Verdana" w:hAnsi="Verdana"/>
          <w:sz w:val="20"/>
          <w:szCs w:val="20"/>
          <w:lang w:val="en-US"/>
        </w:rPr>
        <w:t>Signs</w:t>
      </w:r>
      <w:r w:rsidRPr="005533D0">
        <w:rPr>
          <w:rFonts w:ascii="Verdana" w:hAnsi="Verdana"/>
          <w:sz w:val="20"/>
          <w:szCs w:val="20"/>
          <w:lang w:val="en-US"/>
        </w:rPr>
        <w:t xml:space="preserve"> </w:t>
      </w:r>
      <w:r w:rsidRPr="006504A4">
        <w:rPr>
          <w:rFonts w:ascii="Verdana" w:hAnsi="Verdana"/>
          <w:sz w:val="20"/>
          <w:szCs w:val="20"/>
          <w:lang w:val="en-US"/>
        </w:rPr>
        <w:t>of</w:t>
      </w:r>
      <w:r w:rsidRPr="005533D0">
        <w:rPr>
          <w:rFonts w:ascii="Verdana" w:hAnsi="Verdana"/>
          <w:sz w:val="20"/>
          <w:szCs w:val="20"/>
          <w:lang w:val="en-US"/>
        </w:rPr>
        <w:t xml:space="preserve"> </w:t>
      </w:r>
      <w:r w:rsidRPr="006504A4">
        <w:rPr>
          <w:rFonts w:ascii="Verdana" w:hAnsi="Verdana"/>
          <w:sz w:val="20"/>
          <w:szCs w:val="20"/>
          <w:lang w:val="en-US"/>
        </w:rPr>
        <w:t>the</w:t>
      </w:r>
      <w:r w:rsidRPr="005533D0">
        <w:rPr>
          <w:rFonts w:ascii="Verdana" w:hAnsi="Verdana"/>
          <w:sz w:val="20"/>
          <w:szCs w:val="20"/>
          <w:lang w:val="en-US"/>
        </w:rPr>
        <w:t xml:space="preserve"> </w:t>
      </w:r>
      <w:r w:rsidRPr="006504A4">
        <w:rPr>
          <w:rFonts w:ascii="Verdana" w:hAnsi="Verdana"/>
          <w:sz w:val="20"/>
          <w:szCs w:val="20"/>
          <w:lang w:val="en-US"/>
        </w:rPr>
        <w:t>Times</w:t>
      </w:r>
      <w:r w:rsidRPr="005533D0">
        <w:rPr>
          <w:rFonts w:ascii="Verdana" w:hAnsi="Verdana"/>
          <w:sz w:val="20"/>
          <w:szCs w:val="20"/>
          <w:lang w:val="en-US"/>
        </w:rPr>
        <w:t xml:space="preserve"> 22, 45, </w:t>
      </w:r>
      <w:r w:rsidRPr="006504A4">
        <w:rPr>
          <w:rFonts w:ascii="Verdana" w:hAnsi="Verdana"/>
          <w:sz w:val="20"/>
          <w:szCs w:val="20"/>
          <w:lang w:val="en-US"/>
        </w:rPr>
        <w:t>pp</w:t>
      </w:r>
      <w:r w:rsidRPr="005533D0">
        <w:rPr>
          <w:rFonts w:ascii="Verdana" w:hAnsi="Verdana"/>
          <w:sz w:val="20"/>
          <w:szCs w:val="20"/>
          <w:lang w:val="en-US"/>
        </w:rPr>
        <w:t>. 5, 6)</w:t>
      </w:r>
    </w:p>
    <w:p w:rsidR="003E128A" w:rsidRPr="005533D0" w:rsidRDefault="003E128A" w:rsidP="00C91E69">
      <w:pPr>
        <w:jc w:val="both"/>
        <w:rPr>
          <w:rFonts w:ascii="Verdana" w:hAnsi="Verdana"/>
          <w:sz w:val="20"/>
          <w:szCs w:val="20"/>
          <w:lang w:val="en-US"/>
        </w:rPr>
      </w:pPr>
    </w:p>
    <w:p w:rsidR="003E128A" w:rsidRPr="003A17D2" w:rsidRDefault="003E128A" w:rsidP="00C91E69">
      <w:pPr>
        <w:ind w:firstLine="708"/>
        <w:jc w:val="both"/>
        <w:rPr>
          <w:rFonts w:ascii="Verdana" w:hAnsi="Verdana"/>
          <w:sz w:val="20"/>
          <w:szCs w:val="20"/>
        </w:rPr>
      </w:pPr>
      <w:r w:rsidRPr="003A17D2">
        <w:rPr>
          <w:rFonts w:ascii="Verdana" w:hAnsi="Verdana"/>
          <w:sz w:val="20"/>
          <w:szCs w:val="20"/>
        </w:rPr>
        <w:t xml:space="preserve">Христианин призван </w:t>
      </w:r>
      <w:r w:rsidR="006504A4" w:rsidRPr="003A17D2">
        <w:rPr>
          <w:rFonts w:ascii="Verdana" w:hAnsi="Verdana"/>
          <w:sz w:val="20"/>
          <w:szCs w:val="20"/>
        </w:rPr>
        <w:t>видеть,</w:t>
      </w:r>
      <w:r w:rsidRPr="003A17D2">
        <w:rPr>
          <w:rFonts w:ascii="Verdana" w:hAnsi="Verdana"/>
          <w:sz w:val="20"/>
          <w:szCs w:val="20"/>
        </w:rPr>
        <w:t xml:space="preserve"> и он на самом деле видит невидимое. Он должен «смотреть на невидимое» (2 Кор 4:18). Он может и должен увидеть то, на что он смотрит. </w:t>
      </w:r>
    </w:p>
    <w:p w:rsidR="003E128A" w:rsidRPr="003A17D2" w:rsidRDefault="003E128A" w:rsidP="00C91E69">
      <w:pPr>
        <w:jc w:val="both"/>
        <w:rPr>
          <w:rFonts w:ascii="Verdana" w:hAnsi="Verdana"/>
          <w:sz w:val="20"/>
          <w:szCs w:val="20"/>
        </w:rPr>
      </w:pPr>
      <w:r w:rsidRPr="003A17D2">
        <w:rPr>
          <w:rFonts w:ascii="Verdana" w:hAnsi="Verdana"/>
          <w:sz w:val="20"/>
          <w:szCs w:val="20"/>
        </w:rPr>
        <w:tab/>
        <w:t xml:space="preserve">«Невидимое вечно», а то, что вечно – это от Бога; ибо Он есть «Царь вечный, бессмертный, невидимый, единый и мудрый Бог». Но «невидимое Его… от создания мира через рассматривание творений видимо» (Рим.1:20), хотя видимо оно и не буквальными глазами, - не глазами этого мира. </w:t>
      </w:r>
    </w:p>
    <w:p w:rsidR="003E128A" w:rsidRPr="003A17D2" w:rsidRDefault="003E128A" w:rsidP="00C91E69">
      <w:pPr>
        <w:jc w:val="both"/>
        <w:rPr>
          <w:rFonts w:ascii="Verdana" w:hAnsi="Verdana"/>
          <w:sz w:val="20"/>
          <w:szCs w:val="20"/>
        </w:rPr>
      </w:pPr>
      <w:r w:rsidRPr="003A17D2">
        <w:rPr>
          <w:rFonts w:ascii="Verdana" w:hAnsi="Verdana"/>
          <w:sz w:val="20"/>
          <w:szCs w:val="20"/>
        </w:rPr>
        <w:tab/>
        <w:t xml:space="preserve">В природе существуют вещи, которые невидимы нашему невооружённому взгляду. Существуют бесчисленные миры, которые вообще невозможно увидеть – они невидимы без телескопа. Существуют бесчисленные формы жизни в этом мире, которые невозможно увидеть без микроскопа. И все люди с радостью и интересом воспользовались бы при возможности телескопом или микроскопом, чтобы увидеть то, что без них увидеть просто невозможно. Невидимые явления природы нашего мира пробуждают больший интерес и привлекают больше сил и средств для изучения, чем видимые. </w:t>
      </w:r>
    </w:p>
    <w:p w:rsidR="003E128A" w:rsidRPr="003A17D2" w:rsidRDefault="003E128A" w:rsidP="00C91E69">
      <w:pPr>
        <w:jc w:val="both"/>
        <w:rPr>
          <w:rFonts w:ascii="Verdana" w:hAnsi="Verdana"/>
          <w:sz w:val="20"/>
          <w:szCs w:val="20"/>
        </w:rPr>
      </w:pPr>
      <w:r w:rsidRPr="003A17D2">
        <w:rPr>
          <w:rFonts w:ascii="Verdana" w:hAnsi="Verdana"/>
          <w:sz w:val="20"/>
          <w:szCs w:val="20"/>
        </w:rPr>
        <w:tab/>
        <w:t xml:space="preserve">Почему бы невидимым явлениям духовного характера не пробуждать такой же интерес и жажду исследований, которые пробуждают явления материального мира? Ответ заключается в том, что они представляют такой же интерес. И это правда. Но интерес и изучение, которые направлены в это русло, в большой степени воплощаются неверным способом, так что практически все эти усилия приносят весьма скромные результаты и очень незначительную пользу для большей части человечества. </w:t>
      </w:r>
    </w:p>
    <w:p w:rsidR="003E128A" w:rsidRPr="003A17D2" w:rsidRDefault="003E128A" w:rsidP="006504A4">
      <w:pPr>
        <w:jc w:val="both"/>
        <w:rPr>
          <w:rFonts w:ascii="Verdana" w:hAnsi="Verdana"/>
          <w:sz w:val="20"/>
          <w:szCs w:val="20"/>
        </w:rPr>
      </w:pPr>
      <w:r w:rsidRPr="003A17D2">
        <w:rPr>
          <w:rFonts w:ascii="Verdana" w:hAnsi="Verdana"/>
          <w:sz w:val="20"/>
          <w:szCs w:val="20"/>
        </w:rPr>
        <w:t xml:space="preserve">Фатальная ошибка. </w:t>
      </w:r>
    </w:p>
    <w:p w:rsidR="003E128A" w:rsidRPr="003A17D2" w:rsidRDefault="006504A4" w:rsidP="006504A4">
      <w:pPr>
        <w:jc w:val="both"/>
        <w:rPr>
          <w:rFonts w:ascii="Verdana" w:hAnsi="Verdana"/>
          <w:sz w:val="20"/>
          <w:szCs w:val="20"/>
        </w:rPr>
      </w:pPr>
      <w:r>
        <w:rPr>
          <w:rFonts w:ascii="Verdana" w:hAnsi="Verdana"/>
          <w:sz w:val="20"/>
          <w:szCs w:val="20"/>
        </w:rPr>
        <w:t xml:space="preserve">        </w:t>
      </w:r>
      <w:r w:rsidR="003E128A" w:rsidRPr="003A17D2">
        <w:rPr>
          <w:rFonts w:ascii="Verdana" w:hAnsi="Verdana"/>
          <w:sz w:val="20"/>
          <w:szCs w:val="20"/>
        </w:rPr>
        <w:t xml:space="preserve">Одной из главных ошибок, даже фатальных ошибок в усилиях большей части человечества увидеть невидимое в </w:t>
      </w:r>
      <w:r w:rsidR="003E128A" w:rsidRPr="003A17D2">
        <w:rPr>
          <w:rFonts w:ascii="Verdana" w:hAnsi="Verdana"/>
          <w:sz w:val="20"/>
          <w:szCs w:val="20"/>
        </w:rPr>
        <w:lastRenderedPageBreak/>
        <w:t xml:space="preserve">духовной сфере, увидеть то невидимое, которое от Бога, всегда было стремление увидеть это невидимое естественным способом и естественными средствами. По этой причине языческие боги всегда были только отражением характера, присущего тому, кто им поклоняется. И ввиду этого они даже должны были быть представлены перед поклоняющимся в какой-то видимой и естественной форме, привычной для естественного восприятия, будь то форма небесных тел, или жезлов, или камней, или изваяний, статуй, или же изображений. Поэтому всё ложное поклонение – всё идолопоклонство – является результатом усилий и стремлений постичь духовное плотскими способами, охватить духовные реалии естественными средствами. </w:t>
      </w:r>
    </w:p>
    <w:p w:rsidR="003E128A" w:rsidRPr="003A17D2" w:rsidRDefault="003E128A" w:rsidP="00C91E69">
      <w:pPr>
        <w:jc w:val="both"/>
        <w:rPr>
          <w:rFonts w:ascii="Verdana" w:hAnsi="Verdana"/>
          <w:sz w:val="20"/>
          <w:szCs w:val="20"/>
        </w:rPr>
      </w:pPr>
      <w:r w:rsidRPr="003A17D2">
        <w:rPr>
          <w:rFonts w:ascii="Verdana" w:hAnsi="Verdana"/>
          <w:sz w:val="20"/>
          <w:szCs w:val="20"/>
        </w:rPr>
        <w:tab/>
        <w:t xml:space="preserve">Но вечная истина заключается в том, что «духовное познаётся духовным способом» (1 Коринфянам 2:9-14). Истинно духовные вещи – то, что от Бога – невозможно по-настоящему постичь никаким другим способом, кроме как духовным путём. Ибо «Бог есть Дух, и поклоняющиеся Ему должны поклоняться в духе и истине» (Иоанна 4:24). Только Дух Божий может открыть то, что от Бога. Ибо «как написано: не видел того глаз, не слышало ухо, и не приходило то на сердце человеку, что приготовил Бог любящим Его. А нам Бог открыл [это] Духом Своим; ибо Дух все проницает, и глубины Божии» (1Кор.2:9,10). </w:t>
      </w:r>
    </w:p>
    <w:p w:rsidR="003E128A" w:rsidRPr="003A17D2" w:rsidRDefault="003E128A" w:rsidP="00C91E69">
      <w:pPr>
        <w:jc w:val="both"/>
        <w:rPr>
          <w:rFonts w:ascii="Verdana" w:hAnsi="Verdana"/>
          <w:sz w:val="20"/>
          <w:szCs w:val="20"/>
        </w:rPr>
      </w:pPr>
      <w:r w:rsidRPr="003A17D2">
        <w:rPr>
          <w:rFonts w:ascii="Verdana" w:hAnsi="Verdana"/>
          <w:sz w:val="20"/>
          <w:szCs w:val="20"/>
        </w:rPr>
        <w:tab/>
        <w:t xml:space="preserve">Таким образом, становится понятным тот факт, что Бог сделал доступными каждому человеку те средства, с помощью которых тот может увидеть «невидимое Его». А Дух Божий вместе с откровением, которое Он этим Духом даровал, являются теми средствами, с помощью которых люди могут познавать «то, что от Бога», и видеть «невидимое Его». Ибо, опять же, написано: «Ибо кто из </w:t>
      </w:r>
      <w:proofErr w:type="spellStart"/>
      <w:r w:rsidRPr="003A17D2">
        <w:rPr>
          <w:rFonts w:ascii="Verdana" w:hAnsi="Verdana"/>
          <w:sz w:val="20"/>
          <w:szCs w:val="20"/>
        </w:rPr>
        <w:t>человеков</w:t>
      </w:r>
      <w:proofErr w:type="spellEnd"/>
      <w:r w:rsidRPr="003A17D2">
        <w:rPr>
          <w:rFonts w:ascii="Verdana" w:hAnsi="Verdana"/>
          <w:sz w:val="20"/>
          <w:szCs w:val="20"/>
        </w:rPr>
        <w:t xml:space="preserve"> знает, что в человеке, кроме духа человеческого, живущего в нем? Так и Божьего никто не знает, кроме Духа Божия. Но мы приняли не духа мира сего, а Духа от Бога, дабы знать дарованное нам от Бога» (1Кор.2:11,12).</w:t>
      </w:r>
    </w:p>
    <w:p w:rsidR="003E128A" w:rsidRPr="003A17D2" w:rsidRDefault="003E128A" w:rsidP="00C91E69">
      <w:pPr>
        <w:jc w:val="both"/>
        <w:rPr>
          <w:rFonts w:ascii="Verdana" w:hAnsi="Verdana"/>
          <w:sz w:val="20"/>
          <w:szCs w:val="20"/>
        </w:rPr>
      </w:pPr>
      <w:r w:rsidRPr="003A17D2">
        <w:rPr>
          <w:rFonts w:ascii="Verdana" w:hAnsi="Verdana"/>
          <w:sz w:val="20"/>
          <w:szCs w:val="20"/>
        </w:rPr>
        <w:lastRenderedPageBreak/>
        <w:tab/>
        <w:t xml:space="preserve">Хотя бесспорная и вечная истина заключается в том, что духовное можно понять только духовным способом; и хотя очевидно, что только посредством Духа Божьего познаётся «то, что от Бога»; всё же бесспорно и то, что даже этого доброго Духа люди желают каким-то образом увидеть. Они желают, чтобы Он стал видимым, осязаемым, прежде чем они примут Его, как написано: «И Я умолю Отца, и даст вам другого Утешителя, да пребудет с вами вовек, Духа истины, Которого мир не может принять, потому что не видит Его и не знает Его» (Иоан.14:16,17). Таким образом, единственное средство, с помощью которого «то, что от Бога» может быть открыто этому миру, даже это единственное средство должно по требованиям мира быть различимым и познаваемым мирскими способами. Но такого никогда не будет. </w:t>
      </w:r>
    </w:p>
    <w:p w:rsidR="003E128A" w:rsidRPr="003A17D2" w:rsidRDefault="003E128A" w:rsidP="00C91E69">
      <w:pPr>
        <w:jc w:val="both"/>
        <w:rPr>
          <w:rFonts w:ascii="Verdana" w:hAnsi="Verdana"/>
          <w:sz w:val="20"/>
          <w:szCs w:val="20"/>
        </w:rPr>
      </w:pPr>
      <w:r w:rsidRPr="003A17D2">
        <w:rPr>
          <w:rFonts w:ascii="Verdana" w:hAnsi="Verdana"/>
          <w:sz w:val="20"/>
          <w:szCs w:val="20"/>
        </w:rPr>
        <w:t xml:space="preserve">Божий способ навеки. </w:t>
      </w:r>
    </w:p>
    <w:p w:rsidR="003E128A" w:rsidRPr="003A17D2" w:rsidRDefault="003E128A" w:rsidP="00205AF0">
      <w:pPr>
        <w:ind w:firstLine="708"/>
        <w:jc w:val="both"/>
        <w:rPr>
          <w:rFonts w:ascii="Verdana" w:hAnsi="Verdana"/>
          <w:sz w:val="20"/>
          <w:szCs w:val="20"/>
        </w:rPr>
      </w:pPr>
      <w:r w:rsidRPr="003A17D2">
        <w:rPr>
          <w:rFonts w:ascii="Verdana" w:hAnsi="Verdana"/>
          <w:sz w:val="20"/>
          <w:szCs w:val="20"/>
        </w:rPr>
        <w:t xml:space="preserve">Бог никогда не будет изменяться Сам либо изменять данные Им средства в угоду требованиям этого мира. Наш мир извращён, и все его пути и средства также извращены. Если бы Бог стал приспосабливаться хоть в чём-то к этому миру, то тем самым Он бы только поддерживал этот мир в его неверных путях. Если бы мир смог увидеть Бога, или «то, что от Бога», с помощью своих мирских очей, и если бы он смог познать Бога, или «то, что от Бога», с помощью своих мирских знаний, - то мир тут же низвёл бы Бога до своего уровня, и низвёл бы всё «то, что от Бога» до уровня «того, что от мира сего». А это значило бы, что Бог, своим Собственным решением навеки одобрил бы этот мир и все его дела и пути, называя дела этого мира делами Божьими, увековечивая тем самым все беззакония, преступления и грех мира. </w:t>
      </w:r>
    </w:p>
    <w:p w:rsidR="003E128A" w:rsidRPr="003A17D2" w:rsidRDefault="003E128A" w:rsidP="00C91E69">
      <w:pPr>
        <w:jc w:val="both"/>
        <w:rPr>
          <w:rFonts w:ascii="Verdana" w:hAnsi="Verdana"/>
          <w:sz w:val="20"/>
          <w:szCs w:val="20"/>
        </w:rPr>
      </w:pPr>
      <w:r w:rsidRPr="003A17D2">
        <w:rPr>
          <w:rFonts w:ascii="Verdana" w:hAnsi="Verdana"/>
          <w:sz w:val="20"/>
          <w:szCs w:val="20"/>
        </w:rPr>
        <w:tab/>
        <w:t xml:space="preserve">Но Бог желает обратить этот мир от своих путей к Себе, чтобы мир познал Его «как Он есть». Он желает возвысить этот мир до Своего уровня и до уровня Его путей и дел, вместо того, чтобы позволять этому миру сводить Его, Бога, до своего низкого уровня, утвердившись тем самым в своей греховности. Но для того, чтобы эта цель была достигнута, Бог, естественно, должен заявить о том, что миру нужно смотреть на эти вещи </w:t>
      </w:r>
      <w:r w:rsidRPr="003A17D2">
        <w:rPr>
          <w:rFonts w:ascii="Verdana" w:hAnsi="Verdana"/>
          <w:sz w:val="20"/>
          <w:szCs w:val="20"/>
        </w:rPr>
        <w:lastRenderedPageBreak/>
        <w:t xml:space="preserve">другими глазами, а отнюдь не мирским видением и познавать эти вещи другими средствами познания, отличными от мирских. Мир должен оставить все мирские подходы и все мирские методы, принять и использовать исключительно те средства, которые предоставил Бог. В противном случае мир никогда не увидит Бога таким, какой Он есть. Но всякий, кто выполнит это условие, увидит Бога таким, какой Он есть, увидит Его везде и всегда, во всю вечность. Тот, кто откажется пользоваться микроскопом и телескопом, – откажется от единственного средства в своём стремлении увидеть невидимое в мире природы, может вглядываться в это невидимое до тех пор, пока не потеряет зрение, пытаясь что-то увидеть, - но всё напрасно. Ибо без этих инструментов он просто не сможет увидеть то, что он желает увидеть. Точно также «то, что от Бога» не сможет увидеть ни один человек, отказывающийся использовать те средства, которые Бог предусмотрел для этой цели. Без этих средств, предоставленных самим Богом, человек может вглядываться всеми своими силами туда, где он надеется увидеть Бога таким, каков Он есть по истине, и всё это будет напрасно. Без этих средств мы просто не сможем увидеть Его. И это не потому, что Бог по своему произволу так всё устроил, якобы не желая, чтобы мы увидели Его без определённых действий с Его стороны, и, мол, поэтому человек, не используя эти инструменты, которые дают возможность увидеть «невидимое Его», буквально не сможет всё это увидеть. </w:t>
      </w:r>
    </w:p>
    <w:p w:rsidR="003E128A" w:rsidRPr="003A17D2" w:rsidRDefault="003E128A" w:rsidP="00C91E69">
      <w:pPr>
        <w:ind w:firstLine="708"/>
        <w:jc w:val="both"/>
        <w:rPr>
          <w:rFonts w:ascii="Verdana" w:hAnsi="Verdana"/>
          <w:sz w:val="20"/>
          <w:szCs w:val="20"/>
        </w:rPr>
      </w:pPr>
      <w:r w:rsidRPr="003A17D2">
        <w:rPr>
          <w:rFonts w:ascii="Verdana" w:hAnsi="Verdana"/>
          <w:sz w:val="20"/>
          <w:szCs w:val="20"/>
        </w:rPr>
        <w:t xml:space="preserve">«Если кто не родится свыше, не может увидеть Царствия Божия» (Иоан.3:3). </w:t>
      </w:r>
    </w:p>
    <w:p w:rsidR="003E128A" w:rsidRPr="003A17D2" w:rsidRDefault="003E128A" w:rsidP="00C91E69">
      <w:pPr>
        <w:jc w:val="both"/>
        <w:rPr>
          <w:rFonts w:ascii="Verdana" w:hAnsi="Verdana"/>
          <w:sz w:val="20"/>
          <w:szCs w:val="20"/>
        </w:rPr>
      </w:pPr>
      <w:r w:rsidRPr="003A17D2">
        <w:rPr>
          <w:rFonts w:ascii="Verdana" w:hAnsi="Verdana"/>
          <w:sz w:val="20"/>
          <w:szCs w:val="20"/>
        </w:rPr>
        <w:tab/>
        <w:t xml:space="preserve">Каковы же те инструменты, которые позволяют человеку увидеть «невидимое Его»? На следующей неделе мы будем отвечать на этот вопрос. </w:t>
      </w:r>
    </w:p>
    <w:p w:rsidR="003E128A" w:rsidRPr="003A17D2" w:rsidRDefault="003E128A" w:rsidP="00C91E69">
      <w:pPr>
        <w:jc w:val="both"/>
        <w:rPr>
          <w:rFonts w:ascii="Verdana" w:hAnsi="Verdana"/>
          <w:sz w:val="20"/>
          <w:szCs w:val="20"/>
        </w:rPr>
      </w:pPr>
    </w:p>
    <w:p w:rsidR="00205AF0" w:rsidRDefault="00205AF0" w:rsidP="00C91E69">
      <w:pPr>
        <w:jc w:val="both"/>
        <w:rPr>
          <w:rFonts w:ascii="Verdana" w:hAnsi="Verdana"/>
          <w:sz w:val="20"/>
          <w:szCs w:val="20"/>
        </w:rPr>
      </w:pPr>
    </w:p>
    <w:p w:rsidR="00205AF0" w:rsidRDefault="00205AF0" w:rsidP="00C91E69">
      <w:pPr>
        <w:jc w:val="both"/>
        <w:rPr>
          <w:rFonts w:ascii="Verdana" w:hAnsi="Verdana"/>
          <w:sz w:val="20"/>
          <w:szCs w:val="20"/>
        </w:rPr>
      </w:pPr>
    </w:p>
    <w:p w:rsidR="00205AF0" w:rsidRDefault="00205AF0" w:rsidP="00C91E69">
      <w:pPr>
        <w:jc w:val="both"/>
        <w:rPr>
          <w:rFonts w:ascii="Verdana" w:hAnsi="Verdana"/>
          <w:sz w:val="20"/>
          <w:szCs w:val="20"/>
        </w:rPr>
      </w:pPr>
    </w:p>
    <w:p w:rsidR="003E128A" w:rsidRPr="00205AF0" w:rsidRDefault="003E128A" w:rsidP="00205AF0">
      <w:pPr>
        <w:pStyle w:val="a9"/>
        <w:pBdr>
          <w:bottom w:val="single" w:sz="4" w:space="1" w:color="auto"/>
        </w:pBdr>
        <w:rPr>
          <w:rFonts w:ascii="Verdana" w:hAnsi="Verdana"/>
          <w:sz w:val="20"/>
          <w:szCs w:val="20"/>
        </w:rPr>
      </w:pPr>
      <w:r w:rsidRPr="00205AF0">
        <w:rPr>
          <w:rFonts w:ascii="Verdana" w:hAnsi="Verdana"/>
          <w:sz w:val="20"/>
          <w:szCs w:val="20"/>
        </w:rPr>
        <w:lastRenderedPageBreak/>
        <w:t xml:space="preserve">Том 22-й. Год 1896-й. 19 ноября. </w:t>
      </w:r>
    </w:p>
    <w:p w:rsidR="003E128A" w:rsidRPr="00205AF0" w:rsidRDefault="003E128A" w:rsidP="00205AF0">
      <w:pPr>
        <w:pStyle w:val="a9"/>
        <w:pBdr>
          <w:bottom w:val="single" w:sz="4" w:space="1" w:color="auto"/>
        </w:pBdr>
        <w:rPr>
          <w:rFonts w:ascii="Verdana" w:hAnsi="Verdana"/>
          <w:b/>
          <w:sz w:val="20"/>
          <w:szCs w:val="20"/>
          <w:lang w:val="en-US"/>
        </w:rPr>
      </w:pPr>
      <w:r w:rsidRPr="005533D0">
        <w:rPr>
          <w:rFonts w:ascii="Verdana" w:hAnsi="Verdana"/>
          <w:b/>
          <w:sz w:val="20"/>
          <w:szCs w:val="20"/>
        </w:rPr>
        <w:t>«</w:t>
      </w:r>
      <w:r w:rsidRPr="00205AF0">
        <w:rPr>
          <w:rFonts w:ascii="Verdana" w:hAnsi="Verdana"/>
          <w:b/>
          <w:sz w:val="20"/>
          <w:szCs w:val="20"/>
        </w:rPr>
        <w:t>Видя</w:t>
      </w:r>
      <w:r w:rsidRPr="005533D0">
        <w:rPr>
          <w:rFonts w:ascii="Verdana" w:hAnsi="Verdana"/>
          <w:b/>
          <w:sz w:val="20"/>
          <w:szCs w:val="20"/>
        </w:rPr>
        <w:t xml:space="preserve"> </w:t>
      </w:r>
      <w:r w:rsidRPr="00205AF0">
        <w:rPr>
          <w:rFonts w:ascii="Verdana" w:hAnsi="Verdana"/>
          <w:b/>
          <w:sz w:val="20"/>
          <w:szCs w:val="20"/>
        </w:rPr>
        <w:t>невидимое</w:t>
      </w:r>
      <w:r w:rsidRPr="005533D0">
        <w:rPr>
          <w:rFonts w:ascii="Verdana" w:hAnsi="Verdana"/>
          <w:b/>
          <w:sz w:val="20"/>
          <w:szCs w:val="20"/>
        </w:rPr>
        <w:t xml:space="preserve">. </w:t>
      </w:r>
      <w:r w:rsidRPr="00205AF0">
        <w:rPr>
          <w:rFonts w:ascii="Verdana" w:hAnsi="Verdana"/>
          <w:b/>
          <w:sz w:val="20"/>
          <w:szCs w:val="20"/>
        </w:rPr>
        <w:t>Часть</w:t>
      </w:r>
      <w:r w:rsidRPr="00205AF0">
        <w:rPr>
          <w:rFonts w:ascii="Verdana" w:hAnsi="Verdana"/>
          <w:b/>
          <w:sz w:val="20"/>
          <w:szCs w:val="20"/>
          <w:lang w:val="en-US"/>
        </w:rPr>
        <w:t xml:space="preserve"> 2-</w:t>
      </w:r>
      <w:r w:rsidRPr="00205AF0">
        <w:rPr>
          <w:rFonts w:ascii="Verdana" w:hAnsi="Verdana"/>
          <w:b/>
          <w:sz w:val="20"/>
          <w:szCs w:val="20"/>
        </w:rPr>
        <w:t>я</w:t>
      </w:r>
      <w:r w:rsidRPr="00205AF0">
        <w:rPr>
          <w:rFonts w:ascii="Verdana" w:hAnsi="Verdana"/>
          <w:b/>
          <w:sz w:val="20"/>
          <w:szCs w:val="20"/>
          <w:lang w:val="en-US"/>
        </w:rPr>
        <w:t>»</w:t>
      </w:r>
    </w:p>
    <w:p w:rsidR="003E128A" w:rsidRPr="00205AF0" w:rsidRDefault="003E128A" w:rsidP="00205AF0">
      <w:pPr>
        <w:pStyle w:val="a9"/>
        <w:pBdr>
          <w:bottom w:val="single" w:sz="4" w:space="1" w:color="auto"/>
        </w:pBdr>
        <w:rPr>
          <w:rFonts w:ascii="Verdana" w:hAnsi="Verdana"/>
          <w:sz w:val="20"/>
          <w:szCs w:val="20"/>
          <w:lang w:val="en-US"/>
        </w:rPr>
      </w:pPr>
      <w:r w:rsidRPr="00205AF0">
        <w:rPr>
          <w:rFonts w:ascii="Verdana" w:hAnsi="Verdana"/>
          <w:sz w:val="20"/>
          <w:szCs w:val="20"/>
          <w:lang w:val="en-US"/>
        </w:rPr>
        <w:t>(The Signs of the Times 22, 46, pp. 4, 5)</w:t>
      </w:r>
    </w:p>
    <w:p w:rsidR="003E128A" w:rsidRPr="003A17D2" w:rsidRDefault="003E128A" w:rsidP="00C91E69">
      <w:pPr>
        <w:jc w:val="both"/>
        <w:rPr>
          <w:rFonts w:ascii="Verdana" w:hAnsi="Verdana"/>
          <w:sz w:val="20"/>
          <w:szCs w:val="20"/>
          <w:lang w:val="en-US"/>
        </w:rPr>
      </w:pPr>
    </w:p>
    <w:p w:rsidR="003E128A" w:rsidRPr="003A17D2" w:rsidRDefault="003E128A" w:rsidP="00C91E69">
      <w:pPr>
        <w:jc w:val="both"/>
        <w:rPr>
          <w:rFonts w:ascii="Verdana" w:hAnsi="Verdana"/>
          <w:sz w:val="20"/>
          <w:szCs w:val="20"/>
        </w:rPr>
      </w:pPr>
      <w:r w:rsidRPr="003A17D2">
        <w:rPr>
          <w:rFonts w:ascii="Verdana" w:hAnsi="Verdana"/>
          <w:sz w:val="20"/>
          <w:szCs w:val="20"/>
        </w:rPr>
        <w:t xml:space="preserve">Как ритуалы устраняют веру. </w:t>
      </w:r>
    </w:p>
    <w:p w:rsidR="003E128A" w:rsidRPr="003A17D2" w:rsidRDefault="003E128A" w:rsidP="005475A9">
      <w:pPr>
        <w:ind w:firstLine="708"/>
        <w:jc w:val="both"/>
        <w:rPr>
          <w:rFonts w:ascii="Verdana" w:hAnsi="Verdana"/>
          <w:sz w:val="20"/>
          <w:szCs w:val="20"/>
        </w:rPr>
      </w:pPr>
      <w:r w:rsidRPr="003A17D2">
        <w:rPr>
          <w:rFonts w:ascii="Verdana" w:hAnsi="Verdana"/>
          <w:sz w:val="20"/>
          <w:szCs w:val="20"/>
        </w:rPr>
        <w:t xml:space="preserve">На прошлой неделе мы изучали тексты, показывающие нам, что если люди желают видеть "Божье", им нужно пользоваться инструментами, которые даёт им Бог, и которые позволят увидеть "невидимое". </w:t>
      </w:r>
    </w:p>
    <w:p w:rsidR="003E128A" w:rsidRPr="003A17D2" w:rsidRDefault="003E128A" w:rsidP="00C91E69">
      <w:pPr>
        <w:jc w:val="both"/>
        <w:rPr>
          <w:rFonts w:ascii="Verdana" w:hAnsi="Verdana"/>
          <w:sz w:val="20"/>
          <w:szCs w:val="20"/>
        </w:rPr>
      </w:pPr>
      <w:r w:rsidRPr="003A17D2">
        <w:rPr>
          <w:rFonts w:ascii="Verdana" w:hAnsi="Verdana"/>
          <w:sz w:val="20"/>
          <w:szCs w:val="20"/>
        </w:rPr>
        <w:tab/>
        <w:t xml:space="preserve">Мы читали о том, что "Утешитель", "Дух истины", или "Дух Святой", не может быть принят этим миром, потому что "мир не видел Его и не познал Его". Более того, по этому поводу написано, что мы "принимаем обещанного Духа верою" (Галатам 3:14). Следовательно, мир не может принять Духа Божьего, потому что не видит Его. Лучше было бы сказать, что мир не видит его, потому что не верует. Вместо того чтобы уверовать, для того, чтобы увидеть, мир желает увидеть, а потом уже уверовать. Однако тем, кто верует в Бога, и тем самым принимает Его, Иисус говорит: "Вы знаете Его, ибо Он в вас пребывает и в вас будет", и "Вы видите Меня", и "Я открою Себя ему". Поэтому если мы веруем - мы и на самом деле знаем </w:t>
      </w:r>
      <w:r w:rsidR="00445A36" w:rsidRPr="003A17D2">
        <w:rPr>
          <w:rFonts w:ascii="Verdana" w:hAnsi="Verdana"/>
          <w:sz w:val="20"/>
          <w:szCs w:val="20"/>
        </w:rPr>
        <w:t>Бога и</w:t>
      </w:r>
      <w:r w:rsidRPr="003A17D2">
        <w:rPr>
          <w:rFonts w:ascii="Verdana" w:hAnsi="Verdana"/>
          <w:sz w:val="20"/>
          <w:szCs w:val="20"/>
        </w:rPr>
        <w:t xml:space="preserve"> всё "то, что от Бога", и видим "невидимое Его". </w:t>
      </w:r>
    </w:p>
    <w:p w:rsidR="003E128A" w:rsidRPr="003A17D2" w:rsidRDefault="003E128A" w:rsidP="00C91E69">
      <w:pPr>
        <w:jc w:val="both"/>
        <w:rPr>
          <w:rFonts w:ascii="Verdana" w:hAnsi="Verdana"/>
          <w:sz w:val="20"/>
          <w:szCs w:val="20"/>
        </w:rPr>
      </w:pPr>
      <w:r w:rsidRPr="003A17D2">
        <w:rPr>
          <w:rFonts w:ascii="Verdana" w:hAnsi="Verdana"/>
          <w:sz w:val="20"/>
          <w:szCs w:val="20"/>
        </w:rPr>
        <w:t xml:space="preserve">Мы видим верой. </w:t>
      </w:r>
    </w:p>
    <w:p w:rsidR="003E128A" w:rsidRPr="003A17D2" w:rsidRDefault="003E128A" w:rsidP="005475A9">
      <w:pPr>
        <w:ind w:firstLine="708"/>
        <w:jc w:val="both"/>
        <w:rPr>
          <w:rFonts w:ascii="Verdana" w:hAnsi="Verdana"/>
          <w:sz w:val="20"/>
          <w:szCs w:val="20"/>
        </w:rPr>
      </w:pPr>
      <w:r w:rsidRPr="003A17D2">
        <w:rPr>
          <w:rFonts w:ascii="Verdana" w:hAnsi="Verdana"/>
          <w:sz w:val="20"/>
          <w:szCs w:val="20"/>
        </w:rPr>
        <w:t>Именно "верой" Моисей пребыл твёрд, "видя Невидимого" (Евреям 11:27). Написано также, что "чистые сердцем Бога узрят", и что Он очищает сердце "верою" (Деяния15:9). Поэтому верой люди видят Того, Кто назван "Богом невидимым" (</w:t>
      </w:r>
      <w:proofErr w:type="spellStart"/>
      <w:r w:rsidRPr="003A17D2">
        <w:rPr>
          <w:rFonts w:ascii="Verdana" w:hAnsi="Verdana"/>
          <w:sz w:val="20"/>
          <w:szCs w:val="20"/>
        </w:rPr>
        <w:t>Колоссянам</w:t>
      </w:r>
      <w:proofErr w:type="spellEnd"/>
      <w:r w:rsidRPr="003A17D2">
        <w:rPr>
          <w:rFonts w:ascii="Verdana" w:hAnsi="Verdana"/>
          <w:sz w:val="20"/>
          <w:szCs w:val="20"/>
        </w:rPr>
        <w:t xml:space="preserve"> 1:15). А для того, чтобы все люди могли увидеть "невидимое Его", и самого "Невидимого", "Бог наделил каждого человека мерой веры" (Римлянам 12:3). Вера - это "дар от Бога" (</w:t>
      </w:r>
      <w:proofErr w:type="spellStart"/>
      <w:r w:rsidRPr="003A17D2">
        <w:rPr>
          <w:rFonts w:ascii="Verdana" w:hAnsi="Verdana"/>
          <w:sz w:val="20"/>
          <w:szCs w:val="20"/>
        </w:rPr>
        <w:t>Ефесянам</w:t>
      </w:r>
      <w:proofErr w:type="spellEnd"/>
      <w:r w:rsidRPr="003A17D2">
        <w:rPr>
          <w:rFonts w:ascii="Verdana" w:hAnsi="Verdana"/>
          <w:sz w:val="20"/>
          <w:szCs w:val="20"/>
        </w:rPr>
        <w:t xml:space="preserve"> 2:8). Это не такой дар от Бога, как наши естественные способности, - способность мыслить, сила, слух и так далее. Эти дары нам подвластны и подчинены. Но вера - это такой дар от Бога, который превыше нашей досягаемости и </w:t>
      </w:r>
      <w:r w:rsidRPr="003A17D2">
        <w:rPr>
          <w:rFonts w:ascii="Verdana" w:hAnsi="Verdana"/>
          <w:sz w:val="20"/>
          <w:szCs w:val="20"/>
        </w:rPr>
        <w:lastRenderedPageBreak/>
        <w:t xml:space="preserve">находится за её пределами. Способность верить - это сверхъестественный дар, посылаемый людям с тех самых пор, как грех вошёл в наш мир. Этот дар действует только при </w:t>
      </w:r>
      <w:r w:rsidR="00445A36" w:rsidRPr="003A17D2">
        <w:rPr>
          <w:rFonts w:ascii="Verdana" w:hAnsi="Verdana"/>
          <w:sz w:val="20"/>
          <w:szCs w:val="20"/>
        </w:rPr>
        <w:t>условии и</w:t>
      </w:r>
      <w:r w:rsidRPr="003A17D2">
        <w:rPr>
          <w:rFonts w:ascii="Verdana" w:hAnsi="Verdana"/>
          <w:sz w:val="20"/>
          <w:szCs w:val="20"/>
        </w:rPr>
        <w:t xml:space="preserve"> в результате свободного выбора самого человека. "Ибо благодатью вы спасены через веру, и сие не от вас, Божий дар". "Вера приходит от </w:t>
      </w:r>
      <w:proofErr w:type="spellStart"/>
      <w:r w:rsidRPr="003A17D2">
        <w:rPr>
          <w:rFonts w:ascii="Verdana" w:hAnsi="Verdana"/>
          <w:sz w:val="20"/>
          <w:szCs w:val="20"/>
        </w:rPr>
        <w:t>слышания</w:t>
      </w:r>
      <w:proofErr w:type="spellEnd"/>
      <w:r w:rsidRPr="003A17D2">
        <w:rPr>
          <w:rFonts w:ascii="Verdana" w:hAnsi="Verdana"/>
          <w:sz w:val="20"/>
          <w:szCs w:val="20"/>
        </w:rPr>
        <w:t xml:space="preserve">, а </w:t>
      </w:r>
      <w:proofErr w:type="spellStart"/>
      <w:r w:rsidRPr="003A17D2">
        <w:rPr>
          <w:rFonts w:ascii="Verdana" w:hAnsi="Verdana"/>
          <w:sz w:val="20"/>
          <w:szCs w:val="20"/>
        </w:rPr>
        <w:t>слышание</w:t>
      </w:r>
      <w:proofErr w:type="spellEnd"/>
      <w:r w:rsidRPr="003A17D2">
        <w:rPr>
          <w:rFonts w:ascii="Verdana" w:hAnsi="Verdana"/>
          <w:sz w:val="20"/>
          <w:szCs w:val="20"/>
        </w:rPr>
        <w:t xml:space="preserve"> - от слова Божьего" (Римлянам 10:17, переведено дословно). Слово Божье способно сделать видимым то, чего раньше не видели, и чего на самом деле не было; так что вера, действуя словом Божьим, по-настоящему видит, и видит ясно, "невидимое Его". </w:t>
      </w:r>
    </w:p>
    <w:p w:rsidR="003E128A" w:rsidRPr="003A17D2" w:rsidRDefault="003E128A" w:rsidP="00C91E69">
      <w:pPr>
        <w:jc w:val="both"/>
        <w:rPr>
          <w:rFonts w:ascii="Verdana" w:hAnsi="Verdana"/>
          <w:sz w:val="20"/>
          <w:szCs w:val="20"/>
        </w:rPr>
      </w:pPr>
      <w:r w:rsidRPr="003A17D2">
        <w:rPr>
          <w:rFonts w:ascii="Verdana" w:hAnsi="Verdana"/>
          <w:sz w:val="20"/>
          <w:szCs w:val="20"/>
        </w:rPr>
        <w:t xml:space="preserve">Как действует истинная вера. </w:t>
      </w:r>
    </w:p>
    <w:p w:rsidR="003E128A" w:rsidRPr="003A17D2" w:rsidRDefault="003E128A" w:rsidP="005475A9">
      <w:pPr>
        <w:ind w:firstLine="708"/>
        <w:jc w:val="both"/>
        <w:rPr>
          <w:rFonts w:ascii="Verdana" w:hAnsi="Verdana"/>
          <w:sz w:val="20"/>
          <w:szCs w:val="20"/>
        </w:rPr>
      </w:pPr>
      <w:r w:rsidRPr="003A17D2">
        <w:rPr>
          <w:rFonts w:ascii="Verdana" w:hAnsi="Verdana"/>
          <w:sz w:val="20"/>
          <w:szCs w:val="20"/>
        </w:rPr>
        <w:t xml:space="preserve">Истинная вера является даром от Бога. Автором этой веры является Христос. Эта вера действует посредством слова Божьего. Эта вера слышит слово Божье и полагается на божественную силу самого этого слова, которое способно исполнить то, о чём говорит. Ибо когда сотник пришёл к Иисусу с просьбой исцелить его раба, он сказал Господу: "Скажи только слово, и выздоровеет раб мой". Так, он ожидал, что слово Господа само исполнит то, что это слово провозгласит, когда Господь скажет "хотя бы слово". И Господь назвал это не просто "верой", а "великой верой", которой Он не нашёл даже в Израиле. И это при всём том, что Писание, знанием которого Израиль так сильно гордился, ещё задолго до этого события ясно показало ту самую истину в следующих словах: "Как дождь и снег нисходит с неба и туда не возвращается, но </w:t>
      </w:r>
      <w:proofErr w:type="spellStart"/>
      <w:r w:rsidRPr="003A17D2">
        <w:rPr>
          <w:rFonts w:ascii="Verdana" w:hAnsi="Verdana"/>
          <w:sz w:val="20"/>
          <w:szCs w:val="20"/>
        </w:rPr>
        <w:t>напояет</w:t>
      </w:r>
      <w:proofErr w:type="spellEnd"/>
      <w:r w:rsidRPr="003A17D2">
        <w:rPr>
          <w:rFonts w:ascii="Verdana" w:hAnsi="Verdana"/>
          <w:sz w:val="20"/>
          <w:szCs w:val="20"/>
        </w:rPr>
        <w:t xml:space="preserve"> землю и делает ее способною рождать и </w:t>
      </w:r>
      <w:proofErr w:type="spellStart"/>
      <w:r w:rsidRPr="003A17D2">
        <w:rPr>
          <w:rFonts w:ascii="Verdana" w:hAnsi="Verdana"/>
          <w:sz w:val="20"/>
          <w:szCs w:val="20"/>
        </w:rPr>
        <w:t>произращать</w:t>
      </w:r>
      <w:proofErr w:type="spellEnd"/>
      <w:r w:rsidRPr="003A17D2">
        <w:rPr>
          <w:rFonts w:ascii="Verdana" w:hAnsi="Verdana"/>
          <w:sz w:val="20"/>
          <w:szCs w:val="20"/>
        </w:rPr>
        <w:t xml:space="preserve">, чтобы она давала семя тому, кто сеет, и хлеб тому, кто ест, - так и слово Мое, которое исходит из уст Моих, - оно не возвращается ко Мне тщетным, но исполняет то, что Мне угодно, и совершает то, для чего Я послал его" (Исаия 55:10,11). </w:t>
      </w:r>
    </w:p>
    <w:p w:rsidR="003E128A" w:rsidRPr="003A17D2" w:rsidRDefault="003E128A" w:rsidP="00C91E69">
      <w:pPr>
        <w:jc w:val="both"/>
        <w:rPr>
          <w:rFonts w:ascii="Verdana" w:hAnsi="Verdana"/>
          <w:sz w:val="20"/>
          <w:szCs w:val="20"/>
        </w:rPr>
      </w:pPr>
      <w:r w:rsidRPr="003A17D2">
        <w:rPr>
          <w:rFonts w:ascii="Verdana" w:hAnsi="Verdana"/>
          <w:sz w:val="20"/>
          <w:szCs w:val="20"/>
        </w:rPr>
        <w:tab/>
        <w:t xml:space="preserve">Ожидание того, что слово Божье совершит сказанное в нём самом, и полная зависимость от самого этого слова в том, чтобы сказанное исполнилось - вот что Господь Иисус называет верой. Это и есть истинная вера. И этой верой люди могут увидеть "невидимое Божье", точно также как с помощью телескопа и микроскопа они могут видеть "невидимое" в мире природы. </w:t>
      </w:r>
      <w:r w:rsidRPr="003A17D2">
        <w:rPr>
          <w:rFonts w:ascii="Verdana" w:hAnsi="Verdana"/>
          <w:sz w:val="20"/>
          <w:szCs w:val="20"/>
        </w:rPr>
        <w:lastRenderedPageBreak/>
        <w:t>Именно эта вера "действует любовью" и очищает сердце. И такие "чистые сердцем Бога узрят", несмотря на Его "незримость". Именно эта вера, проявляя которую любой человек видит невидимое, действует посредством слова Божьего и производит новое рождение (1 Петра 1:23). А новое рождение делает человека способным увидеть царство Божье, которого "не рождённый свыше не увидит" вовсе.</w:t>
      </w:r>
    </w:p>
    <w:p w:rsidR="003E128A" w:rsidRPr="003A17D2" w:rsidRDefault="003E128A" w:rsidP="00C91E69">
      <w:pPr>
        <w:jc w:val="both"/>
        <w:rPr>
          <w:rFonts w:ascii="Verdana" w:hAnsi="Verdana"/>
          <w:sz w:val="20"/>
          <w:szCs w:val="20"/>
        </w:rPr>
      </w:pPr>
      <w:r w:rsidRPr="003A17D2">
        <w:rPr>
          <w:rFonts w:ascii="Verdana" w:hAnsi="Verdana"/>
          <w:sz w:val="20"/>
          <w:szCs w:val="20"/>
        </w:rPr>
        <w:tab/>
        <w:t xml:space="preserve">Вот почему "всё, что не по вере - грех". Вера - от Бога, и всё, что она совершает - дело Божье; всё же, что не от веры - не от Бога, но от мира сего. А всё, что в мире - не от Отца, но от мира сего (1 Иоанна 2:16). Всё, что не от веры - от мира сего, и имеет природу этого мира, имеет принципы этого мира, и поэтому требует от Бога, чтобы Он приспособился к миру и принял поклонение, которое полностью пропитано природой и духом этого мира. </w:t>
      </w:r>
    </w:p>
    <w:p w:rsidR="003E128A" w:rsidRPr="003A17D2" w:rsidRDefault="003E128A" w:rsidP="00C91E69">
      <w:pPr>
        <w:jc w:val="both"/>
        <w:rPr>
          <w:rFonts w:ascii="Verdana" w:hAnsi="Verdana"/>
          <w:sz w:val="20"/>
          <w:szCs w:val="20"/>
        </w:rPr>
      </w:pPr>
      <w:r w:rsidRPr="003A17D2">
        <w:rPr>
          <w:rFonts w:ascii="Verdana" w:hAnsi="Verdana"/>
          <w:sz w:val="20"/>
          <w:szCs w:val="20"/>
        </w:rPr>
        <w:t>Католицизм требует видимого.</w:t>
      </w:r>
    </w:p>
    <w:p w:rsidR="003E128A" w:rsidRPr="003A17D2" w:rsidRDefault="003E128A" w:rsidP="005475A9">
      <w:pPr>
        <w:ind w:firstLine="708"/>
        <w:jc w:val="both"/>
        <w:rPr>
          <w:rFonts w:ascii="Verdana" w:hAnsi="Verdana"/>
          <w:sz w:val="20"/>
          <w:szCs w:val="20"/>
        </w:rPr>
      </w:pPr>
      <w:r w:rsidRPr="003A17D2">
        <w:rPr>
          <w:rFonts w:ascii="Verdana" w:hAnsi="Verdana"/>
          <w:sz w:val="20"/>
          <w:szCs w:val="20"/>
        </w:rPr>
        <w:t xml:space="preserve">Не существует более веского доказательства абсолютной ложности любой религиозной системы и её полной преданности миру, его принципам, чем принятое этой системой стремление представить объект своего поклонения в какой-либо видимой форме. Из всех же религиозных систем, существующих в мире, нет ни одной, которая бы так сильно настаивала на "видимом" и на том, чтобы взирать на "видимое", как Римская Католическая религиозная система. Эта система не может обходиться без "видимого главы". Она должна иметь "видимое царство". Она должна иметь "видимую жертву". Заявляя о своём поклонении распятому Христу, Католическая церковь при этом обязательно должна иметь для этого видимые символы распятия. Заявляя о прославлении креста Христова, она обязательно должна иметь множество видимых крестов на себе, чтобы это делать. Она также заявляет о необходимости иметь "видимого" толкователя Писаний. Все поклоняющиеся Богу в этой системе должны иметь видимую форму того, кому они поклоняются, в виде образов и изображений. Таким образом, вся эта система пронизана одним главным для неё принципом - "взирать на видимое". </w:t>
      </w:r>
    </w:p>
    <w:p w:rsidR="003E128A" w:rsidRPr="003A17D2" w:rsidRDefault="003E128A" w:rsidP="00C91E69">
      <w:pPr>
        <w:jc w:val="both"/>
        <w:rPr>
          <w:rFonts w:ascii="Verdana" w:hAnsi="Verdana"/>
          <w:sz w:val="20"/>
          <w:szCs w:val="20"/>
        </w:rPr>
      </w:pPr>
      <w:r w:rsidRPr="003A17D2">
        <w:rPr>
          <w:rFonts w:ascii="Verdana" w:hAnsi="Verdana"/>
          <w:sz w:val="20"/>
          <w:szCs w:val="20"/>
        </w:rPr>
        <w:lastRenderedPageBreak/>
        <w:tab/>
        <w:t xml:space="preserve">В энциклике папы Лео 13-го, "О чётках блаженной Девы", описывая роль чёток, или бус, которые используются католиками в их молитвах, он пишет: "Чётки предназначены не для размышлений о догматах веры и не для вопросов об учении, а скорее для рассмотрения фактов, которые воспринимаются глазами и сохраняются в памяти". Даже признавая существование "невидимого" и необходимость ему поклоняться, эта система утверждает, что это можно сделать только с помощью видимого. Такова характеристика всех языческих культов и всякого идолопоклонства. Излишне будет говорить о том, что эти характеристики Католической религиозной системы открывают её языческую и идолопоклонническую сущность. </w:t>
      </w:r>
    </w:p>
    <w:p w:rsidR="003E128A" w:rsidRPr="003A17D2" w:rsidRDefault="003E128A" w:rsidP="00C91E69">
      <w:pPr>
        <w:jc w:val="both"/>
        <w:rPr>
          <w:rFonts w:ascii="Verdana" w:hAnsi="Verdana"/>
          <w:sz w:val="20"/>
          <w:szCs w:val="20"/>
        </w:rPr>
      </w:pPr>
      <w:r w:rsidRPr="003A17D2">
        <w:rPr>
          <w:rFonts w:ascii="Verdana" w:hAnsi="Verdana"/>
          <w:sz w:val="20"/>
          <w:szCs w:val="20"/>
        </w:rPr>
        <w:t xml:space="preserve">Значение ритуалов. </w:t>
      </w:r>
    </w:p>
    <w:p w:rsidR="003E128A" w:rsidRPr="003A17D2" w:rsidRDefault="003E128A" w:rsidP="005475A9">
      <w:pPr>
        <w:ind w:firstLine="708"/>
        <w:jc w:val="both"/>
        <w:rPr>
          <w:rFonts w:ascii="Verdana" w:hAnsi="Verdana"/>
          <w:sz w:val="20"/>
          <w:szCs w:val="20"/>
        </w:rPr>
      </w:pPr>
      <w:r w:rsidRPr="003A17D2">
        <w:rPr>
          <w:rFonts w:ascii="Verdana" w:hAnsi="Verdana"/>
          <w:sz w:val="20"/>
          <w:szCs w:val="20"/>
        </w:rPr>
        <w:t xml:space="preserve">Мы уже хорошо знаем о тех доводах, которые приводятся в защиту использования образов, изображений, и прочего, в религиозном поклонении Римской Католической Церкви. </w:t>
      </w:r>
      <w:proofErr w:type="gramStart"/>
      <w:r w:rsidRPr="003A17D2">
        <w:rPr>
          <w:rFonts w:ascii="Verdana" w:hAnsi="Verdana"/>
          <w:sz w:val="20"/>
          <w:szCs w:val="20"/>
        </w:rPr>
        <w:t>Например</w:t>
      </w:r>
      <w:proofErr w:type="gramEnd"/>
      <w:r w:rsidRPr="003A17D2">
        <w:rPr>
          <w:rFonts w:ascii="Verdana" w:hAnsi="Verdana"/>
          <w:sz w:val="20"/>
          <w:szCs w:val="20"/>
        </w:rPr>
        <w:t xml:space="preserve">: "Честь, которая оказывается им (этим образам), относится к тем, кого они символизируют. Поэтому через образы, которые мы целуем и перед которыми мы склоняем наши головы и колени, мы поклоняемся Христу и почитаем Его святых. Эти образы только символизируют объекты нашего поклонения". И ещё: "Склоняться перед образом, который вне нас, не более предосудительно, чем поклоняться перед внутренним образом в нашем собственном уме; ибо внешний образ служит только тому, чтобы выразить видимым способом то, что внутри нас" ("Вера наших отцов", </w:t>
      </w:r>
      <w:proofErr w:type="spellStart"/>
      <w:r w:rsidRPr="003A17D2">
        <w:rPr>
          <w:rFonts w:ascii="Verdana" w:hAnsi="Verdana"/>
          <w:sz w:val="20"/>
          <w:szCs w:val="20"/>
        </w:rPr>
        <w:t>стр</w:t>
      </w:r>
      <w:proofErr w:type="spellEnd"/>
      <w:r w:rsidRPr="003A17D2">
        <w:rPr>
          <w:rFonts w:ascii="Verdana" w:hAnsi="Verdana"/>
          <w:sz w:val="20"/>
          <w:szCs w:val="20"/>
        </w:rPr>
        <w:t xml:space="preserve"> 285, 287). Но если бы они только увидели Того, Кому они якобы поклоняются, они бы не нуждались ни в каком изображении Его, как во внешнем, так и во внутреннем, и ни в каком символическом представлении о Нём, как в видимом, так и в любом другом. И тогда они стали бы истинными поклонниками, поклоняясь "Невидимому" в духе и истине. </w:t>
      </w:r>
    </w:p>
    <w:p w:rsidR="003E128A" w:rsidRPr="003A17D2" w:rsidRDefault="003E128A" w:rsidP="00C91E69">
      <w:pPr>
        <w:jc w:val="both"/>
        <w:rPr>
          <w:rFonts w:ascii="Verdana" w:hAnsi="Verdana"/>
          <w:sz w:val="20"/>
          <w:szCs w:val="20"/>
        </w:rPr>
      </w:pPr>
      <w:r w:rsidRPr="003A17D2">
        <w:rPr>
          <w:rFonts w:ascii="Verdana" w:hAnsi="Verdana"/>
          <w:sz w:val="20"/>
          <w:szCs w:val="20"/>
        </w:rPr>
        <w:tab/>
        <w:t xml:space="preserve">Сам этот аргумент в оправдание использования образов и других "видимых" вещей, является величайшим осуждением использования образов и всей системы Римского Католицизма. </w:t>
      </w:r>
      <w:r w:rsidRPr="003A17D2">
        <w:rPr>
          <w:rFonts w:ascii="Verdana" w:hAnsi="Verdana"/>
          <w:sz w:val="20"/>
          <w:szCs w:val="20"/>
        </w:rPr>
        <w:lastRenderedPageBreak/>
        <w:t xml:space="preserve">Ведь таким образом они признают свою неспособность видеть "невидимое", и поэтому они исповедуют то, что вся их система лишена истинной веры и совершенно чужда рождению свыше. Другими словами, они признают себя совершенно безбожной системой. </w:t>
      </w:r>
    </w:p>
    <w:p w:rsidR="003E128A" w:rsidRPr="003A17D2" w:rsidRDefault="003E128A" w:rsidP="00C91E69">
      <w:pPr>
        <w:jc w:val="both"/>
        <w:rPr>
          <w:rFonts w:ascii="Verdana" w:hAnsi="Verdana"/>
          <w:sz w:val="20"/>
          <w:szCs w:val="20"/>
        </w:rPr>
      </w:pPr>
      <w:r w:rsidRPr="003A17D2">
        <w:rPr>
          <w:rFonts w:ascii="Verdana" w:hAnsi="Verdana"/>
          <w:sz w:val="20"/>
          <w:szCs w:val="20"/>
        </w:rPr>
        <w:tab/>
        <w:t xml:space="preserve">Католическая система, лишённая способности увидеть "невидимое" </w:t>
      </w:r>
      <w:r w:rsidR="00876E40" w:rsidRPr="003A17D2">
        <w:rPr>
          <w:rFonts w:ascii="Verdana" w:hAnsi="Verdana"/>
          <w:sz w:val="20"/>
          <w:szCs w:val="20"/>
        </w:rPr>
        <w:t>по-своему</w:t>
      </w:r>
      <w:r w:rsidRPr="003A17D2">
        <w:rPr>
          <w:rFonts w:ascii="Verdana" w:hAnsi="Verdana"/>
          <w:sz w:val="20"/>
          <w:szCs w:val="20"/>
        </w:rPr>
        <w:t xml:space="preserve"> же собственному исповеданию этого факта, разумеется, не является системой "от веры". А поскольку "всё, что не по вере - грех", то, вне всяких сомнений, вся католическая система - это система греха. Следовательно, церкви, называющие себя протестантскими и в то же самое время идущие на компромиссы с этой системой, принимая её, и "идя с ней нога в ногу", просто-напросто подобны ей. Первая является "человеком греха", "сыном погибели", "тайной беззакония" и "зверем", а остальные - его "образом". </w:t>
      </w:r>
    </w:p>
    <w:p w:rsidR="003E128A" w:rsidRPr="003A17D2" w:rsidRDefault="003E128A" w:rsidP="00C91E69">
      <w:pPr>
        <w:jc w:val="both"/>
        <w:rPr>
          <w:rFonts w:ascii="Verdana" w:hAnsi="Verdana"/>
          <w:sz w:val="20"/>
          <w:szCs w:val="20"/>
        </w:rPr>
      </w:pPr>
    </w:p>
    <w:p w:rsidR="005475A9" w:rsidRDefault="005475A9" w:rsidP="00C91E69">
      <w:pPr>
        <w:jc w:val="both"/>
        <w:rPr>
          <w:rFonts w:ascii="Verdana" w:hAnsi="Verdana"/>
          <w:sz w:val="20"/>
          <w:szCs w:val="20"/>
        </w:rPr>
      </w:pPr>
    </w:p>
    <w:p w:rsidR="005475A9" w:rsidRDefault="005475A9" w:rsidP="00C91E69">
      <w:pPr>
        <w:jc w:val="both"/>
        <w:rPr>
          <w:rFonts w:ascii="Verdana" w:hAnsi="Verdana"/>
          <w:sz w:val="20"/>
          <w:szCs w:val="20"/>
        </w:rPr>
      </w:pPr>
    </w:p>
    <w:p w:rsidR="005475A9" w:rsidRDefault="005475A9" w:rsidP="00C91E69">
      <w:pPr>
        <w:jc w:val="both"/>
        <w:rPr>
          <w:rFonts w:ascii="Verdana" w:hAnsi="Verdana"/>
          <w:sz w:val="20"/>
          <w:szCs w:val="20"/>
        </w:rPr>
      </w:pPr>
    </w:p>
    <w:p w:rsidR="005475A9" w:rsidRDefault="005475A9" w:rsidP="00C91E69">
      <w:pPr>
        <w:jc w:val="both"/>
        <w:rPr>
          <w:rFonts w:ascii="Verdana" w:hAnsi="Verdana"/>
          <w:sz w:val="20"/>
          <w:szCs w:val="20"/>
        </w:rPr>
      </w:pPr>
    </w:p>
    <w:p w:rsidR="005475A9" w:rsidRDefault="005475A9" w:rsidP="00C91E69">
      <w:pPr>
        <w:jc w:val="both"/>
        <w:rPr>
          <w:rFonts w:ascii="Verdana" w:hAnsi="Verdana"/>
          <w:sz w:val="20"/>
          <w:szCs w:val="20"/>
        </w:rPr>
      </w:pPr>
    </w:p>
    <w:p w:rsidR="005475A9" w:rsidRDefault="005475A9" w:rsidP="00C91E69">
      <w:pPr>
        <w:jc w:val="both"/>
        <w:rPr>
          <w:rFonts w:ascii="Verdana" w:hAnsi="Verdana"/>
          <w:sz w:val="20"/>
          <w:szCs w:val="20"/>
        </w:rPr>
      </w:pPr>
    </w:p>
    <w:p w:rsidR="005475A9" w:rsidRDefault="005475A9" w:rsidP="00C91E69">
      <w:pPr>
        <w:jc w:val="both"/>
        <w:rPr>
          <w:rFonts w:ascii="Verdana" w:hAnsi="Verdana"/>
          <w:sz w:val="20"/>
          <w:szCs w:val="20"/>
        </w:rPr>
      </w:pPr>
    </w:p>
    <w:p w:rsidR="005475A9" w:rsidRDefault="005475A9" w:rsidP="00C91E69">
      <w:pPr>
        <w:jc w:val="both"/>
        <w:rPr>
          <w:rFonts w:ascii="Verdana" w:hAnsi="Verdana"/>
          <w:sz w:val="20"/>
          <w:szCs w:val="20"/>
        </w:rPr>
      </w:pPr>
    </w:p>
    <w:p w:rsidR="005475A9" w:rsidRDefault="005475A9" w:rsidP="00C91E69">
      <w:pPr>
        <w:jc w:val="both"/>
        <w:rPr>
          <w:rFonts w:ascii="Verdana" w:hAnsi="Verdana"/>
          <w:sz w:val="20"/>
          <w:szCs w:val="20"/>
        </w:rPr>
      </w:pPr>
    </w:p>
    <w:p w:rsidR="005475A9" w:rsidRDefault="005475A9" w:rsidP="00C91E69">
      <w:pPr>
        <w:jc w:val="both"/>
        <w:rPr>
          <w:rFonts w:ascii="Verdana" w:hAnsi="Verdana"/>
          <w:sz w:val="20"/>
          <w:szCs w:val="20"/>
        </w:rPr>
      </w:pPr>
    </w:p>
    <w:p w:rsidR="005475A9" w:rsidRDefault="005475A9" w:rsidP="00C91E69">
      <w:pPr>
        <w:jc w:val="both"/>
        <w:rPr>
          <w:rFonts w:ascii="Verdana" w:hAnsi="Verdana"/>
          <w:sz w:val="20"/>
          <w:szCs w:val="20"/>
        </w:rPr>
      </w:pPr>
    </w:p>
    <w:p w:rsidR="005475A9" w:rsidRDefault="005475A9" w:rsidP="00C91E69">
      <w:pPr>
        <w:jc w:val="both"/>
        <w:rPr>
          <w:rFonts w:ascii="Verdana" w:hAnsi="Verdana"/>
          <w:sz w:val="20"/>
          <w:szCs w:val="20"/>
        </w:rPr>
      </w:pPr>
    </w:p>
    <w:p w:rsidR="005475A9" w:rsidRDefault="005475A9" w:rsidP="00C91E69">
      <w:pPr>
        <w:jc w:val="both"/>
        <w:rPr>
          <w:rFonts w:ascii="Verdana" w:hAnsi="Verdana"/>
          <w:sz w:val="20"/>
          <w:szCs w:val="20"/>
        </w:rPr>
      </w:pPr>
    </w:p>
    <w:p w:rsidR="003E128A" w:rsidRPr="00876E40" w:rsidRDefault="003E128A" w:rsidP="00876E40">
      <w:pPr>
        <w:pStyle w:val="a9"/>
        <w:pBdr>
          <w:bottom w:val="single" w:sz="4" w:space="1" w:color="auto"/>
        </w:pBdr>
        <w:rPr>
          <w:rFonts w:ascii="Verdana" w:hAnsi="Verdana"/>
          <w:sz w:val="20"/>
          <w:szCs w:val="20"/>
        </w:rPr>
      </w:pPr>
      <w:r w:rsidRPr="00876E40">
        <w:rPr>
          <w:rFonts w:ascii="Verdana" w:hAnsi="Verdana"/>
          <w:sz w:val="20"/>
          <w:szCs w:val="20"/>
        </w:rPr>
        <w:lastRenderedPageBreak/>
        <w:t xml:space="preserve">Том 22-й. Год 1896-й. 3 декабря. </w:t>
      </w:r>
    </w:p>
    <w:p w:rsidR="003E128A" w:rsidRPr="00876E40" w:rsidRDefault="003E128A" w:rsidP="00876E40">
      <w:pPr>
        <w:pStyle w:val="a9"/>
        <w:pBdr>
          <w:bottom w:val="single" w:sz="4" w:space="1" w:color="auto"/>
        </w:pBdr>
        <w:rPr>
          <w:rFonts w:ascii="Verdana" w:hAnsi="Verdana"/>
          <w:b/>
          <w:sz w:val="20"/>
          <w:szCs w:val="20"/>
          <w:lang w:val="en-US"/>
        </w:rPr>
      </w:pPr>
      <w:r w:rsidRPr="00876E40">
        <w:rPr>
          <w:rFonts w:ascii="Verdana" w:hAnsi="Verdana"/>
          <w:b/>
          <w:sz w:val="20"/>
          <w:szCs w:val="20"/>
          <w:lang w:val="en-US"/>
        </w:rPr>
        <w:t>«</w:t>
      </w:r>
      <w:r w:rsidRPr="00876E40">
        <w:rPr>
          <w:rFonts w:ascii="Verdana" w:hAnsi="Verdana"/>
          <w:b/>
          <w:sz w:val="20"/>
          <w:szCs w:val="20"/>
        </w:rPr>
        <w:t>Живая</w:t>
      </w:r>
      <w:r w:rsidRPr="00876E40">
        <w:rPr>
          <w:rFonts w:ascii="Verdana" w:hAnsi="Verdana"/>
          <w:b/>
          <w:sz w:val="20"/>
          <w:szCs w:val="20"/>
          <w:lang w:val="en-US"/>
        </w:rPr>
        <w:t xml:space="preserve"> </w:t>
      </w:r>
      <w:r w:rsidRPr="00876E40">
        <w:rPr>
          <w:rFonts w:ascii="Verdana" w:hAnsi="Verdana"/>
          <w:b/>
          <w:sz w:val="20"/>
          <w:szCs w:val="20"/>
        </w:rPr>
        <w:t>вера</w:t>
      </w:r>
      <w:r w:rsidRPr="00876E40">
        <w:rPr>
          <w:rFonts w:ascii="Verdana" w:hAnsi="Verdana"/>
          <w:b/>
          <w:sz w:val="20"/>
          <w:szCs w:val="20"/>
          <w:lang w:val="en-US"/>
        </w:rPr>
        <w:t>»</w:t>
      </w:r>
    </w:p>
    <w:p w:rsidR="003E128A" w:rsidRPr="00876E40" w:rsidRDefault="003E128A" w:rsidP="00876E40">
      <w:pPr>
        <w:pStyle w:val="a9"/>
        <w:pBdr>
          <w:bottom w:val="single" w:sz="4" w:space="1" w:color="auto"/>
        </w:pBdr>
        <w:rPr>
          <w:rFonts w:ascii="Verdana" w:hAnsi="Verdana"/>
          <w:sz w:val="20"/>
          <w:szCs w:val="20"/>
          <w:lang w:val="en-US"/>
        </w:rPr>
      </w:pPr>
      <w:r w:rsidRPr="00876E40">
        <w:rPr>
          <w:rFonts w:ascii="Verdana" w:hAnsi="Verdana"/>
          <w:sz w:val="20"/>
          <w:szCs w:val="20"/>
          <w:lang w:val="en-US"/>
        </w:rPr>
        <w:t>(The Signs of the Times 22, 48, p 6)</w:t>
      </w:r>
    </w:p>
    <w:p w:rsidR="003E128A" w:rsidRPr="003A17D2" w:rsidRDefault="003E128A" w:rsidP="00C91E69">
      <w:pPr>
        <w:jc w:val="both"/>
        <w:rPr>
          <w:rFonts w:ascii="Verdana" w:hAnsi="Verdana"/>
          <w:sz w:val="20"/>
          <w:szCs w:val="20"/>
          <w:lang w:val="en-US"/>
        </w:rPr>
      </w:pPr>
    </w:p>
    <w:p w:rsidR="003E128A" w:rsidRPr="003A17D2" w:rsidRDefault="003E128A" w:rsidP="00C91E69">
      <w:pPr>
        <w:jc w:val="both"/>
        <w:rPr>
          <w:rFonts w:ascii="Verdana" w:hAnsi="Verdana"/>
          <w:sz w:val="20"/>
          <w:szCs w:val="20"/>
        </w:rPr>
      </w:pPr>
      <w:r w:rsidRPr="003A17D2">
        <w:rPr>
          <w:rFonts w:ascii="Verdana" w:hAnsi="Verdana"/>
          <w:sz w:val="20"/>
          <w:szCs w:val="20"/>
        </w:rPr>
        <w:t>Формулировка «живая вера» весьма точна и приемлема, потому что вера и в самом деле нечто живое. Праведный живёт верой, и ни один человек не может жить тем, что не имеет в себе жизни. Опять же, вера – это дар от Бога (</w:t>
      </w:r>
      <w:proofErr w:type="spellStart"/>
      <w:r w:rsidRPr="003A17D2">
        <w:rPr>
          <w:rFonts w:ascii="Verdana" w:hAnsi="Verdana"/>
          <w:sz w:val="20"/>
          <w:szCs w:val="20"/>
        </w:rPr>
        <w:t>Ефесянам</w:t>
      </w:r>
      <w:proofErr w:type="spellEnd"/>
      <w:r w:rsidRPr="003A17D2">
        <w:rPr>
          <w:rFonts w:ascii="Verdana" w:hAnsi="Verdana"/>
          <w:sz w:val="20"/>
          <w:szCs w:val="20"/>
        </w:rPr>
        <w:t xml:space="preserve"> 2:8), а этот Бог – живой Бог; Иисус – автор веры (Евреям 12:2), и в Нём есть жизнь. Он сам есть жизнь. Поэтому всё, что исходит из такого источника просто не может не изобиловать жизнью. И снова повторим: вера приходит от слова Божьего (Римлянам 10:17); это слово является «словом веры» (Титу 1:9), то есть словом, исполненным веры; это слово также названо «словом жизни» (</w:t>
      </w:r>
      <w:proofErr w:type="spellStart"/>
      <w:r w:rsidRPr="003A17D2">
        <w:rPr>
          <w:rFonts w:ascii="Verdana" w:hAnsi="Verdana"/>
          <w:sz w:val="20"/>
          <w:szCs w:val="20"/>
        </w:rPr>
        <w:t>Филиппийцам</w:t>
      </w:r>
      <w:proofErr w:type="spellEnd"/>
      <w:r w:rsidRPr="003A17D2">
        <w:rPr>
          <w:rFonts w:ascii="Verdana" w:hAnsi="Verdana"/>
          <w:sz w:val="20"/>
          <w:szCs w:val="20"/>
        </w:rPr>
        <w:t xml:space="preserve"> 2:16). Поэтому если слово Божье приносит веру, если оно изобилует верой, и если это слово является словом жизни, то из этого следует, что вера – и есть жизнь. Вера - это нечто живое, приносящее жизнь от Бога тому, кто эту веру имеет. </w:t>
      </w:r>
    </w:p>
    <w:p w:rsidR="003E128A" w:rsidRPr="003A17D2" w:rsidRDefault="003E128A" w:rsidP="00C91E69">
      <w:pPr>
        <w:jc w:val="both"/>
        <w:rPr>
          <w:rFonts w:ascii="Verdana" w:hAnsi="Verdana"/>
          <w:sz w:val="20"/>
          <w:szCs w:val="20"/>
        </w:rPr>
      </w:pPr>
      <w:r w:rsidRPr="003A17D2">
        <w:rPr>
          <w:rFonts w:ascii="Verdana" w:hAnsi="Verdana"/>
          <w:sz w:val="20"/>
          <w:szCs w:val="20"/>
        </w:rPr>
        <w:t xml:space="preserve">Жизнь веры. </w:t>
      </w:r>
    </w:p>
    <w:p w:rsidR="003E128A" w:rsidRPr="003A17D2" w:rsidRDefault="003E128A" w:rsidP="00876E40">
      <w:pPr>
        <w:ind w:firstLine="708"/>
        <w:jc w:val="both"/>
        <w:rPr>
          <w:rFonts w:ascii="Verdana" w:hAnsi="Verdana"/>
          <w:sz w:val="20"/>
          <w:szCs w:val="20"/>
        </w:rPr>
      </w:pPr>
      <w:r w:rsidRPr="003A17D2">
        <w:rPr>
          <w:rFonts w:ascii="Verdana" w:hAnsi="Verdana"/>
          <w:sz w:val="20"/>
          <w:szCs w:val="20"/>
        </w:rPr>
        <w:t xml:space="preserve">Какую жизнь вера приносит людям? Приходя от Бога, через Иисуса Христа, «Начальника веры», единственная жизнь, которой она полна и которую она только и может дать людям – это жизнь самого Бога. Жизнь Божья – вот в чём нуждаются люди, вот что нам всем необходимо. И именно эту жизнь Бог желает нам даровать, ибо написано: «…не поступайте, как поступают прочие народы, по суетности ума своего, будучи помрачены в разуме, отчуждены от жизни Божией» (Еф.4:17,18). </w:t>
      </w:r>
    </w:p>
    <w:p w:rsidR="003E128A" w:rsidRPr="003A17D2" w:rsidRDefault="003E128A" w:rsidP="00C91E69">
      <w:pPr>
        <w:jc w:val="both"/>
        <w:rPr>
          <w:rFonts w:ascii="Verdana" w:hAnsi="Verdana"/>
          <w:sz w:val="20"/>
          <w:szCs w:val="20"/>
        </w:rPr>
      </w:pPr>
      <w:r w:rsidRPr="003A17D2">
        <w:rPr>
          <w:rFonts w:ascii="Verdana" w:hAnsi="Verdana"/>
          <w:sz w:val="20"/>
          <w:szCs w:val="20"/>
        </w:rPr>
        <w:tab/>
        <w:t>Иисус пришёл для того, чтобы люди имели жизнь, и чтобы они имели её с избытком (Иоанна 10:10). «Свидетельство сие состоит в том, что Бог даровал нам жизнь вечную, и сия жизнь в Сыне Его. Имеющий Сына (Божия) имеет жизнь; не имеющий Сына Божия не имеет жизни» (1Иоан.5:11,12). Христос же принимается в сердце верой, и пребывает в этом же сердце верой (</w:t>
      </w:r>
      <w:proofErr w:type="spellStart"/>
      <w:r w:rsidRPr="003A17D2">
        <w:rPr>
          <w:rFonts w:ascii="Verdana" w:hAnsi="Verdana"/>
          <w:sz w:val="20"/>
          <w:szCs w:val="20"/>
        </w:rPr>
        <w:t>Ефесянам</w:t>
      </w:r>
      <w:proofErr w:type="spellEnd"/>
      <w:r w:rsidRPr="003A17D2">
        <w:rPr>
          <w:rFonts w:ascii="Verdana" w:hAnsi="Verdana"/>
          <w:sz w:val="20"/>
          <w:szCs w:val="20"/>
        </w:rPr>
        <w:t xml:space="preserve"> 3:17). Поэтому если жизнь исходит </w:t>
      </w:r>
      <w:r w:rsidRPr="003A17D2">
        <w:rPr>
          <w:rFonts w:ascii="Verdana" w:hAnsi="Verdana"/>
          <w:sz w:val="20"/>
          <w:szCs w:val="20"/>
        </w:rPr>
        <w:lastRenderedPageBreak/>
        <w:t xml:space="preserve">только от Бога, если вечная жизнь – в Иисусе Христе, то как Христос пребывает в сердце верою, точно также эта вера приносит жизнь от Бога тому, кто имеет эту веру. В этом нет никаких сомнений. Ведь только жизнь Самого Иисуса должна открыться в наших телах, как написано: «Ибо мы живые непрестанно предаемся на смерть ради Иисуса, чтобы и жизнь </w:t>
      </w:r>
      <w:proofErr w:type="spellStart"/>
      <w:r w:rsidRPr="003A17D2">
        <w:rPr>
          <w:rFonts w:ascii="Verdana" w:hAnsi="Verdana"/>
          <w:sz w:val="20"/>
          <w:szCs w:val="20"/>
        </w:rPr>
        <w:t>Иисусова</w:t>
      </w:r>
      <w:proofErr w:type="spellEnd"/>
      <w:r w:rsidRPr="003A17D2">
        <w:rPr>
          <w:rFonts w:ascii="Verdana" w:hAnsi="Verdana"/>
          <w:sz w:val="20"/>
          <w:szCs w:val="20"/>
        </w:rPr>
        <w:t xml:space="preserve"> открылась в смертной плоти нашей» (2Кор.4:11). Жизнь Иисуса открывается в нас Самим Христом, живущим в нас; ибо мы читаем: «…живет во мне Христос. А что ныне живу во плоти, то живу верою в Сына Божия…» (Гал.2:20). Вот что такое живая вера. </w:t>
      </w:r>
    </w:p>
    <w:p w:rsidR="003E128A" w:rsidRPr="003A17D2" w:rsidRDefault="003E128A" w:rsidP="00C91E69">
      <w:pPr>
        <w:jc w:val="both"/>
        <w:rPr>
          <w:rFonts w:ascii="Verdana" w:hAnsi="Verdana"/>
          <w:sz w:val="20"/>
          <w:szCs w:val="20"/>
        </w:rPr>
      </w:pPr>
      <w:r w:rsidRPr="003A17D2">
        <w:rPr>
          <w:rFonts w:ascii="Verdana" w:hAnsi="Verdana"/>
          <w:sz w:val="20"/>
          <w:szCs w:val="20"/>
        </w:rPr>
        <w:t xml:space="preserve">Благословение реального присутствия. </w:t>
      </w:r>
    </w:p>
    <w:p w:rsidR="003E128A" w:rsidRPr="003A17D2" w:rsidRDefault="003E128A" w:rsidP="00876E40">
      <w:pPr>
        <w:ind w:firstLine="708"/>
        <w:jc w:val="both"/>
        <w:rPr>
          <w:rFonts w:ascii="Verdana" w:hAnsi="Verdana"/>
          <w:sz w:val="20"/>
          <w:szCs w:val="20"/>
        </w:rPr>
      </w:pPr>
      <w:r w:rsidRPr="003A17D2">
        <w:rPr>
          <w:rFonts w:ascii="Verdana" w:hAnsi="Verdana"/>
          <w:sz w:val="20"/>
          <w:szCs w:val="20"/>
        </w:rPr>
        <w:t>Иисус снова говорит нам: «Вселюсь в вас и буду ходить в вас», «не оставлю вас сиротами, приду к вам», и «Я живу, и вы будете жить» (Иоанна 14:18,19). Он пребывает в нас посредством Святого Духа, ибо Он желает, чтобы вы «укрепились Духом Его во внутреннем человеке, чтобы Христу вселиться в сердца ваши» (</w:t>
      </w:r>
      <w:proofErr w:type="spellStart"/>
      <w:r w:rsidRPr="003A17D2">
        <w:rPr>
          <w:rFonts w:ascii="Verdana" w:hAnsi="Verdana"/>
          <w:sz w:val="20"/>
          <w:szCs w:val="20"/>
        </w:rPr>
        <w:t>Ефесянам</w:t>
      </w:r>
      <w:proofErr w:type="spellEnd"/>
      <w:r w:rsidRPr="003A17D2">
        <w:rPr>
          <w:rFonts w:ascii="Verdana" w:hAnsi="Verdana"/>
          <w:sz w:val="20"/>
          <w:szCs w:val="20"/>
        </w:rPr>
        <w:t xml:space="preserve"> 3:16, 17). И «в тот день», - то есть в день принятия вами дара Святого Духа – «вы познаете, что </w:t>
      </w:r>
      <w:proofErr w:type="gramStart"/>
      <w:r w:rsidRPr="003A17D2">
        <w:rPr>
          <w:rFonts w:ascii="Verdana" w:hAnsi="Verdana"/>
          <w:sz w:val="20"/>
          <w:szCs w:val="20"/>
        </w:rPr>
        <w:t>Я</w:t>
      </w:r>
      <w:proofErr w:type="gramEnd"/>
      <w:r w:rsidRPr="003A17D2">
        <w:rPr>
          <w:rFonts w:ascii="Verdana" w:hAnsi="Verdana"/>
          <w:sz w:val="20"/>
          <w:szCs w:val="20"/>
        </w:rPr>
        <w:t xml:space="preserve"> в Отце, и вы во Мне, и Я в вас» (Иоанна 14:20). «А что Он пребывает в нас, узнаем по духу, который Он дал нам» (1Иоан.3:24). И мы «принимаем обещанного Духа верою» (Галатам 3:14). </w:t>
      </w:r>
    </w:p>
    <w:p w:rsidR="003E128A" w:rsidRPr="003A17D2" w:rsidRDefault="003E128A" w:rsidP="00C91E69">
      <w:pPr>
        <w:jc w:val="both"/>
        <w:rPr>
          <w:rFonts w:ascii="Verdana" w:hAnsi="Verdana"/>
          <w:sz w:val="20"/>
          <w:szCs w:val="20"/>
        </w:rPr>
      </w:pPr>
      <w:r w:rsidRPr="003A17D2">
        <w:rPr>
          <w:rFonts w:ascii="Verdana" w:hAnsi="Verdana"/>
          <w:sz w:val="20"/>
          <w:szCs w:val="20"/>
        </w:rPr>
        <w:tab/>
        <w:t xml:space="preserve">«Христос искупил нас от проклятия закона, чтобы благословение Авраама могло сойти на язычников через Иисуса Христа; чтобы мы могли получить обещанного Духа верою». Нам необходимо иметь благословение Авраама, чтобы получить обещанного Духа. Благословение Авраама – это праведность по вере (смотри Римлянам 4:1-13). Имея это благословение, Авраам «получил знак обрезания, печать праведности по вере, которую он уже имел». И мы, имея это благословение, можем свободно принять обещанного Духа, обрезывающего сердце к святости и иметь печать праведности по вере, которую мы имеем. Если мы имеем благословение Авраама, являясь таким образом детьми Божьими, Бог посылает Духа Сына Своего в </w:t>
      </w:r>
      <w:r w:rsidRPr="003A17D2">
        <w:rPr>
          <w:rFonts w:ascii="Verdana" w:hAnsi="Verdana"/>
          <w:sz w:val="20"/>
          <w:szCs w:val="20"/>
        </w:rPr>
        <w:lastRenderedPageBreak/>
        <w:t xml:space="preserve">наши сердца (Галатам 3:26, 4:4-6). Имея благословение Авраама, чтобы получить обещанного Духа верою, будем просить, чтобы получить. Да, да, просите и получите. Ибо слово Божье пообещало, а вера приходит от </w:t>
      </w:r>
      <w:proofErr w:type="spellStart"/>
      <w:r w:rsidRPr="003A17D2">
        <w:rPr>
          <w:rFonts w:ascii="Verdana" w:hAnsi="Verdana"/>
          <w:sz w:val="20"/>
          <w:szCs w:val="20"/>
        </w:rPr>
        <w:t>слышания</w:t>
      </w:r>
      <w:proofErr w:type="spellEnd"/>
      <w:r w:rsidRPr="003A17D2">
        <w:rPr>
          <w:rFonts w:ascii="Verdana" w:hAnsi="Verdana"/>
          <w:sz w:val="20"/>
          <w:szCs w:val="20"/>
        </w:rPr>
        <w:t xml:space="preserve"> этого слова от Бога. Поэтому будем просить с верой, нимало не сомневаясь, «ибо всякий просящий получает, и ищущий находит, и стучащему отворят». </w:t>
      </w:r>
    </w:p>
    <w:p w:rsidR="003E128A" w:rsidRPr="003A17D2" w:rsidRDefault="003E128A" w:rsidP="00C91E69">
      <w:pPr>
        <w:jc w:val="both"/>
        <w:rPr>
          <w:rFonts w:ascii="Verdana" w:hAnsi="Verdana"/>
          <w:sz w:val="20"/>
          <w:szCs w:val="20"/>
        </w:rPr>
      </w:pPr>
      <w:r w:rsidRPr="003A17D2">
        <w:rPr>
          <w:rFonts w:ascii="Verdana" w:hAnsi="Verdana"/>
          <w:sz w:val="20"/>
          <w:szCs w:val="20"/>
        </w:rPr>
        <w:tab/>
        <w:t xml:space="preserve">Такова живая вера – вера, приходящая от живого Бога; вера, автором которой является Сам Христос; вера, которая приходит от слова Божьего; вера, которая приносит жизнь и силу от Бога людям, и которая делает дела Божьи в том, кто её имеет; вера, которая принимает Святого Духа, приносящего живое присутствие Иисуса Христа, пребывающего в сердце и являет Себя в смертной плоти нашей. Эта и только эта вера является живой. Ею живут христиане. Она – сама жизнь. Она – это всё. Без неё всё на свете ничего не стоит, ибо всё, что не по вере – грех. </w:t>
      </w:r>
    </w:p>
    <w:p w:rsidR="003E128A" w:rsidRPr="003A17D2" w:rsidRDefault="003E128A" w:rsidP="00C91E69">
      <w:pPr>
        <w:jc w:val="both"/>
        <w:rPr>
          <w:rFonts w:ascii="Verdana" w:hAnsi="Verdana"/>
          <w:sz w:val="20"/>
          <w:szCs w:val="20"/>
        </w:rPr>
      </w:pPr>
      <w:r w:rsidRPr="003A17D2">
        <w:rPr>
          <w:rFonts w:ascii="Verdana" w:hAnsi="Verdana"/>
          <w:sz w:val="20"/>
          <w:szCs w:val="20"/>
        </w:rPr>
        <w:t xml:space="preserve">Живая вера действует. </w:t>
      </w:r>
    </w:p>
    <w:p w:rsidR="003E128A" w:rsidRPr="003A17D2" w:rsidRDefault="003E128A" w:rsidP="00876E40">
      <w:pPr>
        <w:ind w:firstLine="708"/>
        <w:jc w:val="both"/>
        <w:rPr>
          <w:rFonts w:ascii="Verdana" w:hAnsi="Verdana"/>
          <w:sz w:val="20"/>
          <w:szCs w:val="20"/>
        </w:rPr>
      </w:pPr>
      <w:r w:rsidRPr="003A17D2">
        <w:rPr>
          <w:rFonts w:ascii="Verdana" w:hAnsi="Verdana"/>
          <w:sz w:val="20"/>
          <w:szCs w:val="20"/>
        </w:rPr>
        <w:t xml:space="preserve">С такой верой, то есть с истинной верой, никогда не возникнет вопросов насчёт дел; ибо эта вера действует сама по себе, и имеющий её не сможет не действовать. Невозможно иметь эту веру и не иметь дел. «Ибо во Христе Иисусе не имеет силы ни обрезание, ни </w:t>
      </w:r>
      <w:proofErr w:type="spellStart"/>
      <w:r w:rsidRPr="003A17D2">
        <w:rPr>
          <w:rFonts w:ascii="Verdana" w:hAnsi="Verdana"/>
          <w:sz w:val="20"/>
          <w:szCs w:val="20"/>
        </w:rPr>
        <w:t>необрезание</w:t>
      </w:r>
      <w:proofErr w:type="spellEnd"/>
      <w:r w:rsidRPr="003A17D2">
        <w:rPr>
          <w:rFonts w:ascii="Verdana" w:hAnsi="Verdana"/>
          <w:sz w:val="20"/>
          <w:szCs w:val="20"/>
        </w:rPr>
        <w:t xml:space="preserve">, но вера, действующая любовью» (Гал.5:6). Эта вера, как и всё живое, не может существовать без того, чтобы действовать. И поскольку она приходит от Бога, то единственные дела, на которые она способна – это дела Божьи. </w:t>
      </w:r>
    </w:p>
    <w:p w:rsidR="003E128A" w:rsidRPr="003A17D2" w:rsidRDefault="003E128A" w:rsidP="00C91E69">
      <w:pPr>
        <w:jc w:val="both"/>
        <w:rPr>
          <w:rFonts w:ascii="Verdana" w:hAnsi="Verdana"/>
          <w:sz w:val="20"/>
          <w:szCs w:val="20"/>
        </w:rPr>
      </w:pPr>
      <w:r w:rsidRPr="003A17D2">
        <w:rPr>
          <w:rFonts w:ascii="Verdana" w:hAnsi="Verdana"/>
          <w:sz w:val="20"/>
          <w:szCs w:val="20"/>
        </w:rPr>
        <w:tab/>
        <w:t xml:space="preserve">Поэтому все, что претендует на название «вера», и при этом не проявляется в делах спасения человека, имеющего её, и не совершает дел Божьих в том человеке, кто называет её верой - вовсе не вера. Это подделка, которую данный человек принял за действительность, и которая не приносит никакой благодати сердцу, и никакой силы в жизни. Она мертва, и этот человек всё ещё мёртв по преступлениям и грехам, и всё его </w:t>
      </w:r>
      <w:r w:rsidRPr="003A17D2">
        <w:rPr>
          <w:rFonts w:ascii="Verdana" w:hAnsi="Verdana"/>
          <w:sz w:val="20"/>
          <w:szCs w:val="20"/>
        </w:rPr>
        <w:lastRenderedPageBreak/>
        <w:t xml:space="preserve">служение представляет собой одну только форму без внутренней силы, и поэтому является одним только мёртвым формализмом. </w:t>
      </w:r>
    </w:p>
    <w:p w:rsidR="003E128A" w:rsidRPr="003A17D2" w:rsidRDefault="003E128A" w:rsidP="00C91E69">
      <w:pPr>
        <w:jc w:val="both"/>
        <w:rPr>
          <w:rFonts w:ascii="Verdana" w:hAnsi="Verdana"/>
          <w:sz w:val="20"/>
          <w:szCs w:val="20"/>
        </w:rPr>
      </w:pPr>
      <w:r w:rsidRPr="003A17D2">
        <w:rPr>
          <w:rFonts w:ascii="Verdana" w:hAnsi="Verdana"/>
          <w:sz w:val="20"/>
          <w:szCs w:val="20"/>
        </w:rPr>
        <w:tab/>
        <w:t xml:space="preserve">Но, с другой стороны, вера, которая от Бога, которая приходит от слова Божьего и приносит самого Христа, как живое Слово, в сердце человека, чтобы сиять в его жизни – вот что такое истинная вера, которая действует и живёт исключительно посредством Иисуса Христа в том человеке, который имеет эту веру. </w:t>
      </w:r>
    </w:p>
    <w:p w:rsidR="003E128A" w:rsidRPr="003A17D2" w:rsidRDefault="003E128A" w:rsidP="00C91E69">
      <w:pPr>
        <w:jc w:val="both"/>
        <w:rPr>
          <w:rFonts w:ascii="Verdana" w:hAnsi="Verdana"/>
          <w:sz w:val="20"/>
          <w:szCs w:val="20"/>
        </w:rPr>
      </w:pPr>
      <w:r w:rsidRPr="003A17D2">
        <w:rPr>
          <w:rFonts w:ascii="Verdana" w:hAnsi="Verdana"/>
          <w:sz w:val="20"/>
          <w:szCs w:val="20"/>
        </w:rPr>
        <w:tab/>
        <w:t>Сам Христос живёт в нас; Христос в вас, упование славы; Бог с нами; Бог, открывающийся во плоти прямо сейчас, сегодня, и в нашей плоти, посредством веры Иисуса Христа – вот что такое единственная живая вера. Ибо «…всякий дух, который исповедует Иисуса Христа, пришедшего во плоти, есть от Бога; а всякий дух, который не исповедует Иисуса Христа, пришедшего во плоти, не есть от Бога, но это дух антихриста, о котором вы слышали, что он придет и теперь есть уже в мире. Дети! вы от Бога, и победили их; ибо Тот, Кто в вас, больше того, кто в мире. (1Иоан.4:2-4)</w:t>
      </w:r>
    </w:p>
    <w:p w:rsidR="003E128A" w:rsidRPr="003A17D2" w:rsidRDefault="003E128A" w:rsidP="00C91E69">
      <w:pPr>
        <w:jc w:val="both"/>
        <w:rPr>
          <w:rFonts w:ascii="Verdana" w:hAnsi="Verdana"/>
          <w:sz w:val="20"/>
          <w:szCs w:val="20"/>
        </w:rPr>
      </w:pPr>
      <w:r w:rsidRPr="003A17D2">
        <w:rPr>
          <w:rFonts w:ascii="Verdana" w:hAnsi="Verdana"/>
          <w:sz w:val="20"/>
          <w:szCs w:val="20"/>
        </w:rPr>
        <w:tab/>
        <w:t xml:space="preserve">Поэтому «испытывайте себя: в вере ли вы. Самих себя исследуйте». Иисус сказал нам всем такие слова: «Имейте веру Божию» (Марка 11:22). </w:t>
      </w:r>
    </w:p>
    <w:p w:rsidR="003E128A" w:rsidRPr="003A17D2" w:rsidRDefault="003E128A" w:rsidP="00C91E69">
      <w:pPr>
        <w:jc w:val="both"/>
        <w:rPr>
          <w:rFonts w:ascii="Verdana" w:hAnsi="Verdana"/>
          <w:sz w:val="20"/>
          <w:szCs w:val="20"/>
        </w:rPr>
      </w:pPr>
    </w:p>
    <w:p w:rsidR="00876E40" w:rsidRDefault="00876E40" w:rsidP="00C91E69">
      <w:pPr>
        <w:jc w:val="both"/>
        <w:rPr>
          <w:rFonts w:ascii="Verdana" w:hAnsi="Verdana"/>
          <w:sz w:val="20"/>
          <w:szCs w:val="20"/>
        </w:rPr>
      </w:pPr>
    </w:p>
    <w:p w:rsidR="00876E40" w:rsidRDefault="00876E40" w:rsidP="00C91E69">
      <w:pPr>
        <w:jc w:val="both"/>
        <w:rPr>
          <w:rFonts w:ascii="Verdana" w:hAnsi="Verdana"/>
          <w:sz w:val="20"/>
          <w:szCs w:val="20"/>
        </w:rPr>
      </w:pPr>
    </w:p>
    <w:p w:rsidR="00876E40" w:rsidRDefault="00876E40" w:rsidP="00C91E69">
      <w:pPr>
        <w:jc w:val="both"/>
        <w:rPr>
          <w:rFonts w:ascii="Verdana" w:hAnsi="Verdana"/>
          <w:sz w:val="20"/>
          <w:szCs w:val="20"/>
        </w:rPr>
      </w:pPr>
    </w:p>
    <w:p w:rsidR="00876E40" w:rsidRDefault="00876E40" w:rsidP="00C91E69">
      <w:pPr>
        <w:jc w:val="both"/>
        <w:rPr>
          <w:rFonts w:ascii="Verdana" w:hAnsi="Verdana"/>
          <w:sz w:val="20"/>
          <w:szCs w:val="20"/>
        </w:rPr>
      </w:pPr>
    </w:p>
    <w:p w:rsidR="00876E40" w:rsidRDefault="00876E40" w:rsidP="00C91E69">
      <w:pPr>
        <w:jc w:val="both"/>
        <w:rPr>
          <w:rFonts w:ascii="Verdana" w:hAnsi="Verdana"/>
          <w:sz w:val="20"/>
          <w:szCs w:val="20"/>
        </w:rPr>
      </w:pPr>
    </w:p>
    <w:p w:rsidR="00876E40" w:rsidRDefault="00876E40" w:rsidP="00C91E69">
      <w:pPr>
        <w:jc w:val="both"/>
        <w:rPr>
          <w:rFonts w:ascii="Verdana" w:hAnsi="Verdana"/>
          <w:sz w:val="20"/>
          <w:szCs w:val="20"/>
        </w:rPr>
      </w:pPr>
    </w:p>
    <w:p w:rsidR="00876E40" w:rsidRDefault="00876E40" w:rsidP="00C91E69">
      <w:pPr>
        <w:jc w:val="both"/>
        <w:rPr>
          <w:rFonts w:ascii="Verdana" w:hAnsi="Verdana"/>
          <w:sz w:val="20"/>
          <w:szCs w:val="20"/>
        </w:rPr>
      </w:pPr>
    </w:p>
    <w:p w:rsidR="00876E40" w:rsidRDefault="00876E40" w:rsidP="00C91E69">
      <w:pPr>
        <w:jc w:val="both"/>
        <w:rPr>
          <w:rFonts w:ascii="Verdana" w:hAnsi="Verdana"/>
          <w:sz w:val="20"/>
          <w:szCs w:val="20"/>
        </w:rPr>
      </w:pPr>
    </w:p>
    <w:p w:rsidR="003E128A" w:rsidRPr="00876E40" w:rsidRDefault="003E128A" w:rsidP="00876E40">
      <w:pPr>
        <w:pStyle w:val="a9"/>
        <w:pBdr>
          <w:bottom w:val="single" w:sz="4" w:space="1" w:color="auto"/>
        </w:pBdr>
        <w:rPr>
          <w:rFonts w:ascii="Verdana" w:hAnsi="Verdana"/>
          <w:sz w:val="20"/>
          <w:szCs w:val="20"/>
        </w:rPr>
      </w:pPr>
      <w:r w:rsidRPr="00876E40">
        <w:rPr>
          <w:rFonts w:ascii="Verdana" w:hAnsi="Verdana"/>
          <w:sz w:val="20"/>
          <w:szCs w:val="20"/>
        </w:rPr>
        <w:lastRenderedPageBreak/>
        <w:t xml:space="preserve">Том 23-й. Год 1897-й. 25 февраля. </w:t>
      </w:r>
    </w:p>
    <w:p w:rsidR="003E128A" w:rsidRPr="00876E40" w:rsidRDefault="003E128A" w:rsidP="00876E40">
      <w:pPr>
        <w:pStyle w:val="a9"/>
        <w:pBdr>
          <w:bottom w:val="single" w:sz="4" w:space="1" w:color="auto"/>
        </w:pBdr>
        <w:rPr>
          <w:rFonts w:ascii="Verdana" w:hAnsi="Verdana"/>
          <w:b/>
          <w:sz w:val="20"/>
          <w:szCs w:val="20"/>
          <w:lang w:val="en-US"/>
        </w:rPr>
      </w:pPr>
      <w:r w:rsidRPr="00876E40">
        <w:rPr>
          <w:rFonts w:ascii="Verdana" w:hAnsi="Verdana"/>
          <w:b/>
          <w:sz w:val="20"/>
          <w:szCs w:val="20"/>
          <w:lang w:val="en-US"/>
        </w:rPr>
        <w:t>«</w:t>
      </w:r>
      <w:r w:rsidRPr="00876E40">
        <w:rPr>
          <w:rFonts w:ascii="Verdana" w:hAnsi="Verdana"/>
          <w:b/>
          <w:sz w:val="20"/>
          <w:szCs w:val="20"/>
        </w:rPr>
        <w:t>Реальное</w:t>
      </w:r>
      <w:r w:rsidRPr="00876E40">
        <w:rPr>
          <w:rFonts w:ascii="Verdana" w:hAnsi="Verdana"/>
          <w:b/>
          <w:sz w:val="20"/>
          <w:szCs w:val="20"/>
          <w:lang w:val="en-US"/>
        </w:rPr>
        <w:t xml:space="preserve"> </w:t>
      </w:r>
      <w:r w:rsidRPr="00876E40">
        <w:rPr>
          <w:rFonts w:ascii="Verdana" w:hAnsi="Verdana"/>
          <w:b/>
          <w:sz w:val="20"/>
          <w:szCs w:val="20"/>
        </w:rPr>
        <w:t>присутствие</w:t>
      </w:r>
      <w:r w:rsidRPr="00876E40">
        <w:rPr>
          <w:rFonts w:ascii="Verdana" w:hAnsi="Verdana"/>
          <w:b/>
          <w:sz w:val="20"/>
          <w:szCs w:val="20"/>
          <w:lang w:val="en-US"/>
        </w:rPr>
        <w:t>»</w:t>
      </w:r>
    </w:p>
    <w:p w:rsidR="003E128A" w:rsidRPr="00876E40" w:rsidRDefault="003E128A" w:rsidP="00876E40">
      <w:pPr>
        <w:pStyle w:val="a9"/>
        <w:pBdr>
          <w:bottom w:val="single" w:sz="4" w:space="1" w:color="auto"/>
        </w:pBdr>
        <w:rPr>
          <w:rFonts w:ascii="Verdana" w:hAnsi="Verdana"/>
          <w:sz w:val="20"/>
          <w:szCs w:val="20"/>
          <w:lang w:val="en-US"/>
        </w:rPr>
      </w:pPr>
      <w:r w:rsidRPr="00876E40">
        <w:rPr>
          <w:rFonts w:ascii="Verdana" w:hAnsi="Verdana"/>
          <w:sz w:val="20"/>
          <w:szCs w:val="20"/>
          <w:lang w:val="en-US"/>
        </w:rPr>
        <w:t>(The Signs of the Times 23, 8, p. 4, 5)</w:t>
      </w:r>
    </w:p>
    <w:p w:rsidR="003E128A" w:rsidRPr="003A17D2" w:rsidRDefault="003E128A" w:rsidP="00C91E69">
      <w:pPr>
        <w:jc w:val="both"/>
        <w:rPr>
          <w:rFonts w:ascii="Verdana" w:hAnsi="Verdana"/>
          <w:sz w:val="20"/>
          <w:szCs w:val="20"/>
          <w:lang w:val="en-US"/>
        </w:rPr>
      </w:pPr>
    </w:p>
    <w:p w:rsidR="003E128A" w:rsidRPr="003A17D2" w:rsidRDefault="003E128A" w:rsidP="00876E40">
      <w:pPr>
        <w:ind w:firstLine="708"/>
        <w:jc w:val="both"/>
        <w:rPr>
          <w:rFonts w:ascii="Verdana" w:hAnsi="Verdana"/>
          <w:sz w:val="20"/>
          <w:szCs w:val="20"/>
        </w:rPr>
      </w:pPr>
      <w:r w:rsidRPr="003A17D2">
        <w:rPr>
          <w:rFonts w:ascii="Verdana" w:hAnsi="Verdana"/>
          <w:sz w:val="20"/>
          <w:szCs w:val="20"/>
        </w:rPr>
        <w:t xml:space="preserve">Перед тем, как Иисус Христос оставил этот мир, Он сказал Своим ученикам: «Не оставлю вас сиротами, приду к вам». Перед вознесением на небеса с горы Елеонской, Он снова сказал ученикам: «Идите по всему миру и проповедуйте Евангелие всякому творению». «И се, </w:t>
      </w:r>
      <w:proofErr w:type="gramStart"/>
      <w:r w:rsidRPr="003A17D2">
        <w:rPr>
          <w:rFonts w:ascii="Verdana" w:hAnsi="Verdana"/>
          <w:sz w:val="20"/>
          <w:szCs w:val="20"/>
        </w:rPr>
        <w:t>Я</w:t>
      </w:r>
      <w:proofErr w:type="gramEnd"/>
      <w:r w:rsidRPr="003A17D2">
        <w:rPr>
          <w:rFonts w:ascii="Verdana" w:hAnsi="Verdana"/>
          <w:sz w:val="20"/>
          <w:szCs w:val="20"/>
        </w:rPr>
        <w:t xml:space="preserve"> с вами во все дни до скончания века». </w:t>
      </w:r>
    </w:p>
    <w:p w:rsidR="003E128A" w:rsidRPr="003A17D2" w:rsidRDefault="003E128A" w:rsidP="00C91E69">
      <w:pPr>
        <w:jc w:val="both"/>
        <w:rPr>
          <w:rFonts w:ascii="Verdana" w:hAnsi="Verdana"/>
          <w:sz w:val="20"/>
          <w:szCs w:val="20"/>
        </w:rPr>
      </w:pPr>
      <w:r w:rsidRPr="003A17D2">
        <w:rPr>
          <w:rFonts w:ascii="Verdana" w:hAnsi="Verdana"/>
          <w:sz w:val="20"/>
          <w:szCs w:val="20"/>
        </w:rPr>
        <w:tab/>
        <w:t xml:space="preserve">Присутствие Христа со Своим народом является несомненным фактом.  Он пребывает с ними не только как </w:t>
      </w:r>
      <w:proofErr w:type="gramStart"/>
      <w:r w:rsidRPr="003A17D2">
        <w:rPr>
          <w:rFonts w:ascii="Verdana" w:hAnsi="Verdana"/>
          <w:sz w:val="20"/>
          <w:szCs w:val="20"/>
        </w:rPr>
        <w:t>Некто</w:t>
      </w:r>
      <w:proofErr w:type="gramEnd"/>
      <w:r w:rsidRPr="003A17D2">
        <w:rPr>
          <w:rFonts w:ascii="Verdana" w:hAnsi="Verdana"/>
          <w:sz w:val="20"/>
          <w:szCs w:val="20"/>
        </w:rPr>
        <w:t xml:space="preserve"> далёкий и отделённый от них. Он пребывает с ними также и в смысле внутреннего единства с ними. Он с ними, потому что Он – в них. Поэтому мы и читаем: «… вселюсь в них и буду ходить [в них]; и буду их Богом, и они будут Моим народом» (2Кор.6:16). </w:t>
      </w:r>
    </w:p>
    <w:p w:rsidR="003E128A" w:rsidRPr="003A17D2" w:rsidRDefault="003E128A" w:rsidP="00C91E69">
      <w:pPr>
        <w:jc w:val="both"/>
        <w:rPr>
          <w:rFonts w:ascii="Verdana" w:hAnsi="Verdana"/>
          <w:sz w:val="20"/>
          <w:szCs w:val="20"/>
        </w:rPr>
      </w:pPr>
      <w:r w:rsidRPr="003A17D2">
        <w:rPr>
          <w:rFonts w:ascii="Verdana" w:hAnsi="Verdana"/>
          <w:sz w:val="20"/>
          <w:szCs w:val="20"/>
        </w:rPr>
        <w:tab/>
        <w:t xml:space="preserve">Но Его имя – </w:t>
      </w:r>
      <w:proofErr w:type="spellStart"/>
      <w:r w:rsidRPr="003A17D2">
        <w:rPr>
          <w:rFonts w:ascii="Verdana" w:hAnsi="Verdana"/>
          <w:sz w:val="20"/>
          <w:szCs w:val="20"/>
        </w:rPr>
        <w:t>Еммануил</w:t>
      </w:r>
      <w:proofErr w:type="spellEnd"/>
      <w:r w:rsidRPr="003A17D2">
        <w:rPr>
          <w:rFonts w:ascii="Verdana" w:hAnsi="Verdana"/>
          <w:sz w:val="20"/>
          <w:szCs w:val="20"/>
        </w:rPr>
        <w:t xml:space="preserve">, что значит «Бог с нами». «Бог был во Христе, примиряя с Собою мир» (переведено дословно). Поэтому присутствие Христа с Его народом – это также и присутствие Бога. Это присутствие как Отца, так и Сына, ибо они «одно». Поэтому Он и говорил: «… кто любит Меня, тот соблюдет слово Мое; и Отец Мой возлюбит его, и </w:t>
      </w:r>
      <w:proofErr w:type="gramStart"/>
      <w:r w:rsidRPr="003A17D2">
        <w:rPr>
          <w:rFonts w:ascii="Verdana" w:hAnsi="Verdana"/>
          <w:sz w:val="20"/>
          <w:szCs w:val="20"/>
        </w:rPr>
        <w:t>Мы</w:t>
      </w:r>
      <w:proofErr w:type="gramEnd"/>
      <w:r w:rsidRPr="003A17D2">
        <w:rPr>
          <w:rFonts w:ascii="Verdana" w:hAnsi="Verdana"/>
          <w:sz w:val="20"/>
          <w:szCs w:val="20"/>
        </w:rPr>
        <w:t xml:space="preserve"> придем к нему и обитель у него сотворим» (Иоан.14:23). </w:t>
      </w:r>
    </w:p>
    <w:p w:rsidR="003E128A" w:rsidRPr="003A17D2" w:rsidRDefault="003E128A" w:rsidP="00C91E69">
      <w:pPr>
        <w:jc w:val="both"/>
        <w:rPr>
          <w:rFonts w:ascii="Verdana" w:hAnsi="Verdana"/>
          <w:sz w:val="20"/>
          <w:szCs w:val="20"/>
        </w:rPr>
      </w:pPr>
      <w:r w:rsidRPr="003A17D2">
        <w:rPr>
          <w:rFonts w:ascii="Verdana" w:hAnsi="Verdana"/>
          <w:sz w:val="20"/>
          <w:szCs w:val="20"/>
        </w:rPr>
        <w:tab/>
        <w:t xml:space="preserve">Обитель – это место обитания. Мы придём к Нему и сделаем Его своим пристанищем. «Ибо так говорит Высокий и Превознесенный, вечно Живущий, - </w:t>
      </w:r>
      <w:proofErr w:type="spellStart"/>
      <w:r w:rsidRPr="003A17D2">
        <w:rPr>
          <w:rFonts w:ascii="Verdana" w:hAnsi="Verdana"/>
          <w:sz w:val="20"/>
          <w:szCs w:val="20"/>
        </w:rPr>
        <w:t>Святый</w:t>
      </w:r>
      <w:proofErr w:type="spellEnd"/>
      <w:r w:rsidRPr="003A17D2">
        <w:rPr>
          <w:rFonts w:ascii="Verdana" w:hAnsi="Verdana"/>
          <w:sz w:val="20"/>
          <w:szCs w:val="20"/>
        </w:rPr>
        <w:t xml:space="preserve"> имя Его: Я живу на высоте [небес] и во святилище, и также с сокрушенными и смиренными духом, чтобы оживлять дух смиренных и оживлять сердца сокрушенных» (Ис.57:15). «Моё присутствие будет с тобой» (Исх.33:14, переведено дословно). И поскольку Бог весьма реален, и Христос весьма реален, их присутствие также реально. Их присутствие в том человеке, который верит в Иисуса, является реальным присутствием. Оно истинно и подлинно. </w:t>
      </w:r>
    </w:p>
    <w:p w:rsidR="003E128A" w:rsidRPr="003A17D2" w:rsidRDefault="003E128A" w:rsidP="00C91E69">
      <w:pPr>
        <w:jc w:val="both"/>
        <w:rPr>
          <w:rFonts w:ascii="Verdana" w:hAnsi="Verdana"/>
          <w:sz w:val="20"/>
          <w:szCs w:val="20"/>
        </w:rPr>
      </w:pPr>
      <w:r w:rsidRPr="003A17D2">
        <w:rPr>
          <w:rFonts w:ascii="Verdana" w:hAnsi="Verdana"/>
          <w:sz w:val="20"/>
          <w:szCs w:val="20"/>
        </w:rPr>
        <w:lastRenderedPageBreak/>
        <w:tab/>
        <w:t xml:space="preserve">Как же тогда это реальное присутствие проявляется? Вот ответ на данный вопрос: «…укрепиться Духом Его во внутреннем человеке; дабы Христу вселиться в сердца ваши», «дабы вам исполниться всею </w:t>
      </w:r>
      <w:proofErr w:type="spellStart"/>
      <w:r w:rsidRPr="003A17D2">
        <w:rPr>
          <w:rFonts w:ascii="Verdana" w:hAnsi="Verdana"/>
          <w:sz w:val="20"/>
          <w:szCs w:val="20"/>
        </w:rPr>
        <w:t>полнотою</w:t>
      </w:r>
      <w:proofErr w:type="spellEnd"/>
      <w:r w:rsidRPr="003A17D2">
        <w:rPr>
          <w:rFonts w:ascii="Verdana" w:hAnsi="Verdana"/>
          <w:sz w:val="20"/>
          <w:szCs w:val="20"/>
        </w:rPr>
        <w:t xml:space="preserve"> </w:t>
      </w:r>
      <w:proofErr w:type="spellStart"/>
      <w:r w:rsidRPr="003A17D2">
        <w:rPr>
          <w:rFonts w:ascii="Verdana" w:hAnsi="Verdana"/>
          <w:sz w:val="20"/>
          <w:szCs w:val="20"/>
        </w:rPr>
        <w:t>Божиею</w:t>
      </w:r>
      <w:proofErr w:type="spellEnd"/>
      <w:r w:rsidRPr="003A17D2">
        <w:rPr>
          <w:rFonts w:ascii="Verdana" w:hAnsi="Verdana"/>
          <w:sz w:val="20"/>
          <w:szCs w:val="20"/>
        </w:rPr>
        <w:t>» (</w:t>
      </w:r>
      <w:proofErr w:type="spellStart"/>
      <w:r w:rsidRPr="003A17D2">
        <w:rPr>
          <w:rFonts w:ascii="Verdana" w:hAnsi="Verdana"/>
          <w:sz w:val="20"/>
          <w:szCs w:val="20"/>
        </w:rPr>
        <w:t>Ефесянам</w:t>
      </w:r>
      <w:proofErr w:type="spellEnd"/>
      <w:r w:rsidRPr="003A17D2">
        <w:rPr>
          <w:rFonts w:ascii="Verdana" w:hAnsi="Verdana"/>
          <w:sz w:val="20"/>
          <w:szCs w:val="20"/>
        </w:rPr>
        <w:t xml:space="preserve"> 3:16,17,19).  «Ибо в Нём обитает вся полнота божества телесно» (</w:t>
      </w:r>
      <w:proofErr w:type="spellStart"/>
      <w:r w:rsidRPr="003A17D2">
        <w:rPr>
          <w:rFonts w:ascii="Verdana" w:hAnsi="Verdana"/>
          <w:sz w:val="20"/>
          <w:szCs w:val="20"/>
        </w:rPr>
        <w:t>Колоссянам</w:t>
      </w:r>
      <w:proofErr w:type="spellEnd"/>
      <w:r w:rsidRPr="003A17D2">
        <w:rPr>
          <w:rFonts w:ascii="Verdana" w:hAnsi="Verdana"/>
          <w:sz w:val="20"/>
          <w:szCs w:val="20"/>
        </w:rPr>
        <w:t xml:space="preserve"> 2:9). Вот как Христос пребывает со Своим народом Духом Своим. Именно присутствием Духа Святого в сердце верующего открывается реальное присутствие Христа в тех и для тех, кто принадлежит Ему. Ибо «Кто не имеет Духа Божьего – тот и не Его» (Римлянам 8:9). </w:t>
      </w:r>
    </w:p>
    <w:p w:rsidR="003E128A" w:rsidRPr="003A17D2" w:rsidRDefault="003E128A" w:rsidP="00C91E69">
      <w:pPr>
        <w:jc w:val="both"/>
        <w:rPr>
          <w:rFonts w:ascii="Verdana" w:hAnsi="Verdana"/>
          <w:sz w:val="20"/>
          <w:szCs w:val="20"/>
        </w:rPr>
      </w:pPr>
      <w:r w:rsidRPr="003A17D2">
        <w:rPr>
          <w:rFonts w:ascii="Verdana" w:hAnsi="Verdana"/>
          <w:sz w:val="20"/>
          <w:szCs w:val="20"/>
        </w:rPr>
        <w:tab/>
        <w:t xml:space="preserve">Об этом более полно сказано в последней речи Спасителя к Своим ученикам (Иоанна 14:16-23), перед самой Его смертью. Он говорит: «Не оставлю вас сиротами, приду к вам». Поскольку Он Сам сказал, что не оставит Своих детей сиротами, Он даёт им Утешителя. Он даёт им этого Утешителя, потому что желает прийти к ним. Следовательно, посредством этого «Утешителя, Духа Святого», Христос пребывает со Своим народом, и таким образом Его реальное присутствие открывается им самим и в них самих. Христос говорит: «Я умолю Отца, и пошлёт вам другого Утешителя, чтобы пребывать с вами всегда, Духа Истины, Которого мир не может принять, потому что не видит Его и не знает Его. А вы знаете Его, ибо Он пребывает в вас, и в вас пребудет… В тот день узнаете вы, что </w:t>
      </w:r>
      <w:proofErr w:type="gramStart"/>
      <w:r w:rsidRPr="003A17D2">
        <w:rPr>
          <w:rFonts w:ascii="Verdana" w:hAnsi="Verdana"/>
          <w:sz w:val="20"/>
          <w:szCs w:val="20"/>
        </w:rPr>
        <w:t>Я</w:t>
      </w:r>
      <w:proofErr w:type="gramEnd"/>
      <w:r w:rsidRPr="003A17D2">
        <w:rPr>
          <w:rFonts w:ascii="Verdana" w:hAnsi="Verdana"/>
          <w:sz w:val="20"/>
          <w:szCs w:val="20"/>
        </w:rPr>
        <w:t xml:space="preserve"> в Отце, и вы во Мне, и Я в вас». В тот день, когда дитя Божье принимает Святого Духа, оно знает, что Христос пребывает в нём. Оно познало подлинное присутствие Христа с ним и в нём. </w:t>
      </w:r>
    </w:p>
    <w:p w:rsidR="003E128A" w:rsidRPr="003A17D2" w:rsidRDefault="003E128A" w:rsidP="00C91E69">
      <w:pPr>
        <w:jc w:val="both"/>
        <w:rPr>
          <w:rFonts w:ascii="Verdana" w:hAnsi="Verdana"/>
          <w:sz w:val="20"/>
          <w:szCs w:val="20"/>
        </w:rPr>
      </w:pPr>
      <w:r w:rsidRPr="003A17D2">
        <w:rPr>
          <w:rFonts w:ascii="Verdana" w:hAnsi="Verdana"/>
          <w:sz w:val="20"/>
          <w:szCs w:val="20"/>
        </w:rPr>
        <w:tab/>
        <w:t xml:space="preserve">Этого Духа истины, </w:t>
      </w:r>
      <w:r w:rsidR="00876E40" w:rsidRPr="003A17D2">
        <w:rPr>
          <w:rFonts w:ascii="Verdana" w:hAnsi="Verdana"/>
          <w:sz w:val="20"/>
          <w:szCs w:val="20"/>
        </w:rPr>
        <w:t>Утешителя, Духа</w:t>
      </w:r>
      <w:r w:rsidRPr="003A17D2">
        <w:rPr>
          <w:rFonts w:ascii="Verdana" w:hAnsi="Verdana"/>
          <w:sz w:val="20"/>
          <w:szCs w:val="20"/>
        </w:rPr>
        <w:t xml:space="preserve"> Святого, который приносит присутствие Христа, мир не может принять, «потому что не видит Его, и не знает Его». Мир не видит Его потому, что не верует. Вместо того, чтобы уверовать, и таким образом увидеть, мир желает увидеть, чтобы уверовать. И по этой причине мир не видит Духа Божьего, и поэтому не может принять Его и познать Его. Но тем, кто верует, и таким образом принимает, Иисус говорит: «Вы знаете Его, ибо Он в вас пребывает и в вас будет». Обетованный Дух принимается «верою». И тогда мы можем сказать, что познали Его. Поэтому верой мы познаём Бога и «то, что от Бога». Эти слова истинны и верны. </w:t>
      </w:r>
    </w:p>
    <w:p w:rsidR="003E128A" w:rsidRPr="003A17D2" w:rsidRDefault="003E128A" w:rsidP="00C91E69">
      <w:pPr>
        <w:jc w:val="both"/>
        <w:rPr>
          <w:rFonts w:ascii="Verdana" w:hAnsi="Verdana"/>
          <w:sz w:val="20"/>
          <w:szCs w:val="20"/>
        </w:rPr>
      </w:pPr>
      <w:r w:rsidRPr="003A17D2">
        <w:rPr>
          <w:rFonts w:ascii="Verdana" w:hAnsi="Verdana"/>
          <w:sz w:val="20"/>
          <w:szCs w:val="20"/>
        </w:rPr>
        <w:lastRenderedPageBreak/>
        <w:tab/>
        <w:t xml:space="preserve">Таково истинное учение о реальном присутствии Христа с теми, кто принадлежит Ему. Это присутствие открывается в них и для них. Одним словом – это и есть Евангелие. Без этого не было бы Евангелия Иисуса Христа. Определение Евангелия, данное самим Господом, звучит так: «Христос в верующих, упование славы». О нём также сказано: «…не отпадайте от надежды </w:t>
      </w:r>
      <w:proofErr w:type="spellStart"/>
      <w:r w:rsidRPr="003A17D2">
        <w:rPr>
          <w:rFonts w:ascii="Verdana" w:hAnsi="Verdana"/>
          <w:sz w:val="20"/>
          <w:szCs w:val="20"/>
        </w:rPr>
        <w:t>благовествования</w:t>
      </w:r>
      <w:proofErr w:type="spellEnd"/>
      <w:r w:rsidRPr="003A17D2">
        <w:rPr>
          <w:rFonts w:ascii="Verdana" w:hAnsi="Verdana"/>
          <w:sz w:val="20"/>
          <w:szCs w:val="20"/>
        </w:rPr>
        <w:t xml:space="preserve">, которое вы слышали… которого я, Павел, сделался служителем… [чтобы] исполнить слово Божие, тайну, сокрытую от веков и родов, ныне же открытую святым Его, Которым благоволил Бог показать, какое богатство славы в тайне сей для язычников, которая есть Христос в вас, упование славы, Которого мы проповедуем…» (Кол.1:23-28). </w:t>
      </w:r>
    </w:p>
    <w:p w:rsidR="003E128A" w:rsidRPr="003A17D2" w:rsidRDefault="003E128A" w:rsidP="00C91E69">
      <w:pPr>
        <w:jc w:val="both"/>
        <w:rPr>
          <w:rFonts w:ascii="Verdana" w:hAnsi="Verdana"/>
          <w:sz w:val="20"/>
          <w:szCs w:val="20"/>
        </w:rPr>
      </w:pPr>
      <w:r w:rsidRPr="003A17D2">
        <w:rPr>
          <w:rFonts w:ascii="Verdana" w:hAnsi="Verdana"/>
          <w:sz w:val="20"/>
          <w:szCs w:val="20"/>
        </w:rPr>
        <w:tab/>
        <w:t xml:space="preserve">Христос в людях – упование славы; Бог, явленный во плоти – это и только это является Евангелием Христа. Поэтому Павел пишет нам: «… Бог… благоволил открыть во мне Сына Своего, чтобы я благовествовал Его язычникам…» (Гал.1:15,16). Павел пишет «открыл во мне», а не просто «открыл мне». Бог открылся Павлу таким образом, что открылся в нём самом. Павел должен был проповедовать Христа в людях, упование славы; но он не мог делать этого до тех пор, пока сам не познал Христа в себе самом, упование славы. Было бы недостаточно только проповедовать об этом – проповедовать нужно было сам факт. Проповедовать необходимо было не «о Христе», а «самого Христа». </w:t>
      </w:r>
    </w:p>
    <w:p w:rsidR="003E128A" w:rsidRPr="003A17D2" w:rsidRDefault="003E128A" w:rsidP="00C91E69">
      <w:pPr>
        <w:jc w:val="both"/>
        <w:rPr>
          <w:rFonts w:ascii="Verdana" w:hAnsi="Verdana"/>
          <w:sz w:val="20"/>
          <w:szCs w:val="20"/>
        </w:rPr>
      </w:pPr>
      <w:r w:rsidRPr="003A17D2">
        <w:rPr>
          <w:rFonts w:ascii="Verdana" w:hAnsi="Verdana"/>
          <w:sz w:val="20"/>
          <w:szCs w:val="20"/>
        </w:rPr>
        <w:tab/>
        <w:t xml:space="preserve">Таким образом «Бог, повелевший из тьмы воссиять свету, озарил наши сердца, дабы просветить [нас] познанием славы Божией в лице Иисуса Христа. Но сокровище сие мы носим в глиняных сосудах, чтобы преизбыточная сила была [приписываема] Богу, а не нам…  Всегда носим в теле </w:t>
      </w:r>
      <w:proofErr w:type="spellStart"/>
      <w:r w:rsidRPr="003A17D2">
        <w:rPr>
          <w:rFonts w:ascii="Verdana" w:hAnsi="Verdana"/>
          <w:sz w:val="20"/>
          <w:szCs w:val="20"/>
        </w:rPr>
        <w:t>мертвость</w:t>
      </w:r>
      <w:proofErr w:type="spellEnd"/>
      <w:r w:rsidRPr="003A17D2">
        <w:rPr>
          <w:rFonts w:ascii="Verdana" w:hAnsi="Verdana"/>
          <w:sz w:val="20"/>
          <w:szCs w:val="20"/>
        </w:rPr>
        <w:t xml:space="preserve"> Господа Иисуса, чтобы и жизнь </w:t>
      </w:r>
      <w:proofErr w:type="spellStart"/>
      <w:r w:rsidRPr="003A17D2">
        <w:rPr>
          <w:rFonts w:ascii="Verdana" w:hAnsi="Verdana"/>
          <w:sz w:val="20"/>
          <w:szCs w:val="20"/>
        </w:rPr>
        <w:t>Иисусова</w:t>
      </w:r>
      <w:proofErr w:type="spellEnd"/>
      <w:r w:rsidRPr="003A17D2">
        <w:rPr>
          <w:rFonts w:ascii="Verdana" w:hAnsi="Verdana"/>
          <w:sz w:val="20"/>
          <w:szCs w:val="20"/>
        </w:rPr>
        <w:t xml:space="preserve"> открылась в теле нашем» (2Кор.4:6,7,10). «Законом я умер для закона, чтобы жить для Бога. Я </w:t>
      </w:r>
      <w:proofErr w:type="spellStart"/>
      <w:r w:rsidRPr="003A17D2">
        <w:rPr>
          <w:rFonts w:ascii="Verdana" w:hAnsi="Verdana"/>
          <w:sz w:val="20"/>
          <w:szCs w:val="20"/>
        </w:rPr>
        <w:t>сораспялся</w:t>
      </w:r>
      <w:proofErr w:type="spellEnd"/>
      <w:r w:rsidRPr="003A17D2">
        <w:rPr>
          <w:rFonts w:ascii="Verdana" w:hAnsi="Verdana"/>
          <w:sz w:val="20"/>
          <w:szCs w:val="20"/>
        </w:rPr>
        <w:t xml:space="preserve"> Христу, и уже не я живу, но живет во мне Христос. А что ныне живу во плоти, то живу верою в Сына Божия, возлюбившего меня и предавшего Себя за меня» (Гал.2:19,20)</w:t>
      </w:r>
    </w:p>
    <w:p w:rsidR="003E128A" w:rsidRPr="003A17D2" w:rsidRDefault="003E128A" w:rsidP="00C91E69">
      <w:pPr>
        <w:jc w:val="both"/>
        <w:rPr>
          <w:rFonts w:ascii="Verdana" w:hAnsi="Verdana"/>
          <w:sz w:val="20"/>
          <w:szCs w:val="20"/>
        </w:rPr>
      </w:pPr>
      <w:r w:rsidRPr="003A17D2">
        <w:rPr>
          <w:rFonts w:ascii="Verdana" w:hAnsi="Verdana"/>
          <w:sz w:val="20"/>
          <w:szCs w:val="20"/>
        </w:rPr>
        <w:lastRenderedPageBreak/>
        <w:tab/>
        <w:t xml:space="preserve">Таково библейское учение, истинное учение о реальном присутствии Христа со Своим народом и в Своём народе. Это присутствие Самого </w:t>
      </w:r>
      <w:r w:rsidR="00876E40" w:rsidRPr="003A17D2">
        <w:rPr>
          <w:rFonts w:ascii="Verdana" w:hAnsi="Verdana"/>
          <w:sz w:val="20"/>
          <w:szCs w:val="20"/>
        </w:rPr>
        <w:t>Христа в</w:t>
      </w:r>
      <w:r w:rsidRPr="003A17D2">
        <w:rPr>
          <w:rFonts w:ascii="Verdana" w:hAnsi="Verdana"/>
          <w:sz w:val="20"/>
          <w:szCs w:val="20"/>
        </w:rPr>
        <w:t xml:space="preserve"> верующих посредством творческой силы и дара Духа Божьего. Такова «тайна Божия». </w:t>
      </w:r>
    </w:p>
    <w:p w:rsidR="003E128A" w:rsidRPr="003A17D2" w:rsidRDefault="003E128A" w:rsidP="00C91E69">
      <w:pPr>
        <w:jc w:val="both"/>
        <w:rPr>
          <w:rFonts w:ascii="Verdana" w:hAnsi="Verdana"/>
          <w:sz w:val="20"/>
          <w:szCs w:val="20"/>
        </w:rPr>
      </w:pPr>
    </w:p>
    <w:p w:rsidR="00876E40" w:rsidRDefault="00876E40" w:rsidP="00C91E69">
      <w:pPr>
        <w:jc w:val="both"/>
        <w:rPr>
          <w:rFonts w:ascii="Verdana" w:hAnsi="Verdana"/>
          <w:sz w:val="20"/>
          <w:szCs w:val="20"/>
        </w:rPr>
      </w:pPr>
    </w:p>
    <w:p w:rsidR="00876E40" w:rsidRDefault="00876E40" w:rsidP="00C91E69">
      <w:pPr>
        <w:jc w:val="both"/>
        <w:rPr>
          <w:rFonts w:ascii="Verdana" w:hAnsi="Verdana"/>
          <w:sz w:val="20"/>
          <w:szCs w:val="20"/>
        </w:rPr>
      </w:pPr>
    </w:p>
    <w:p w:rsidR="00876E40" w:rsidRDefault="00876E40" w:rsidP="00C91E69">
      <w:pPr>
        <w:jc w:val="both"/>
        <w:rPr>
          <w:rFonts w:ascii="Verdana" w:hAnsi="Verdana"/>
          <w:sz w:val="20"/>
          <w:szCs w:val="20"/>
        </w:rPr>
      </w:pPr>
    </w:p>
    <w:p w:rsidR="00876E40" w:rsidRDefault="00876E40" w:rsidP="00C91E69">
      <w:pPr>
        <w:jc w:val="both"/>
        <w:rPr>
          <w:rFonts w:ascii="Verdana" w:hAnsi="Verdana"/>
          <w:sz w:val="20"/>
          <w:szCs w:val="20"/>
        </w:rPr>
      </w:pPr>
    </w:p>
    <w:p w:rsidR="00876E40" w:rsidRDefault="00876E40" w:rsidP="00C91E69">
      <w:pPr>
        <w:jc w:val="both"/>
        <w:rPr>
          <w:rFonts w:ascii="Verdana" w:hAnsi="Verdana"/>
          <w:sz w:val="20"/>
          <w:szCs w:val="20"/>
        </w:rPr>
      </w:pPr>
    </w:p>
    <w:p w:rsidR="00876E40" w:rsidRDefault="00876E40" w:rsidP="00C91E69">
      <w:pPr>
        <w:jc w:val="both"/>
        <w:rPr>
          <w:rFonts w:ascii="Verdana" w:hAnsi="Verdana"/>
          <w:sz w:val="20"/>
          <w:szCs w:val="20"/>
        </w:rPr>
      </w:pPr>
    </w:p>
    <w:p w:rsidR="00876E40" w:rsidRDefault="00876E40" w:rsidP="00C91E69">
      <w:pPr>
        <w:jc w:val="both"/>
        <w:rPr>
          <w:rFonts w:ascii="Verdana" w:hAnsi="Verdana"/>
          <w:sz w:val="20"/>
          <w:szCs w:val="20"/>
        </w:rPr>
      </w:pPr>
    </w:p>
    <w:p w:rsidR="00876E40" w:rsidRDefault="00876E40" w:rsidP="00C91E69">
      <w:pPr>
        <w:jc w:val="both"/>
        <w:rPr>
          <w:rFonts w:ascii="Verdana" w:hAnsi="Verdana"/>
          <w:sz w:val="20"/>
          <w:szCs w:val="20"/>
        </w:rPr>
      </w:pPr>
    </w:p>
    <w:p w:rsidR="00876E40" w:rsidRDefault="00876E40" w:rsidP="00C91E69">
      <w:pPr>
        <w:jc w:val="both"/>
        <w:rPr>
          <w:rFonts w:ascii="Verdana" w:hAnsi="Verdana"/>
          <w:sz w:val="20"/>
          <w:szCs w:val="20"/>
        </w:rPr>
      </w:pPr>
    </w:p>
    <w:p w:rsidR="00876E40" w:rsidRDefault="00876E40" w:rsidP="00C91E69">
      <w:pPr>
        <w:jc w:val="both"/>
        <w:rPr>
          <w:rFonts w:ascii="Verdana" w:hAnsi="Verdana"/>
          <w:sz w:val="20"/>
          <w:szCs w:val="20"/>
        </w:rPr>
      </w:pPr>
    </w:p>
    <w:p w:rsidR="00876E40" w:rsidRDefault="00876E40" w:rsidP="00C91E69">
      <w:pPr>
        <w:jc w:val="both"/>
        <w:rPr>
          <w:rFonts w:ascii="Verdana" w:hAnsi="Verdana"/>
          <w:sz w:val="20"/>
          <w:szCs w:val="20"/>
        </w:rPr>
      </w:pPr>
    </w:p>
    <w:p w:rsidR="00876E40" w:rsidRDefault="00876E40" w:rsidP="00C91E69">
      <w:pPr>
        <w:jc w:val="both"/>
        <w:rPr>
          <w:rFonts w:ascii="Verdana" w:hAnsi="Verdana"/>
          <w:sz w:val="20"/>
          <w:szCs w:val="20"/>
        </w:rPr>
      </w:pPr>
    </w:p>
    <w:p w:rsidR="00876E40" w:rsidRDefault="00876E40" w:rsidP="00C91E69">
      <w:pPr>
        <w:jc w:val="both"/>
        <w:rPr>
          <w:rFonts w:ascii="Verdana" w:hAnsi="Verdana"/>
          <w:sz w:val="20"/>
          <w:szCs w:val="20"/>
        </w:rPr>
      </w:pPr>
    </w:p>
    <w:p w:rsidR="00876E40" w:rsidRDefault="00876E40" w:rsidP="00C91E69">
      <w:pPr>
        <w:jc w:val="both"/>
        <w:rPr>
          <w:rFonts w:ascii="Verdana" w:hAnsi="Verdana"/>
          <w:sz w:val="20"/>
          <w:szCs w:val="20"/>
        </w:rPr>
      </w:pPr>
    </w:p>
    <w:p w:rsidR="00876E40" w:rsidRDefault="00876E40" w:rsidP="00C91E69">
      <w:pPr>
        <w:jc w:val="both"/>
        <w:rPr>
          <w:rFonts w:ascii="Verdana" w:hAnsi="Verdana"/>
          <w:sz w:val="20"/>
          <w:szCs w:val="20"/>
        </w:rPr>
      </w:pPr>
    </w:p>
    <w:p w:rsidR="00876E40" w:rsidRDefault="00876E40" w:rsidP="00C91E69">
      <w:pPr>
        <w:jc w:val="both"/>
        <w:rPr>
          <w:rFonts w:ascii="Verdana" w:hAnsi="Verdana"/>
          <w:sz w:val="20"/>
          <w:szCs w:val="20"/>
        </w:rPr>
      </w:pPr>
    </w:p>
    <w:p w:rsidR="00876E40" w:rsidRDefault="00876E40" w:rsidP="00C91E69">
      <w:pPr>
        <w:jc w:val="both"/>
        <w:rPr>
          <w:rFonts w:ascii="Verdana" w:hAnsi="Verdana"/>
          <w:sz w:val="20"/>
          <w:szCs w:val="20"/>
        </w:rPr>
      </w:pPr>
    </w:p>
    <w:p w:rsidR="00876E40" w:rsidRDefault="00876E40" w:rsidP="00C91E69">
      <w:pPr>
        <w:jc w:val="both"/>
        <w:rPr>
          <w:rFonts w:ascii="Verdana" w:hAnsi="Verdana"/>
          <w:sz w:val="20"/>
          <w:szCs w:val="20"/>
        </w:rPr>
      </w:pPr>
    </w:p>
    <w:p w:rsidR="00876E40" w:rsidRDefault="00876E40" w:rsidP="00C91E69">
      <w:pPr>
        <w:jc w:val="both"/>
        <w:rPr>
          <w:rFonts w:ascii="Verdana" w:hAnsi="Verdana"/>
          <w:sz w:val="20"/>
          <w:szCs w:val="20"/>
        </w:rPr>
      </w:pPr>
    </w:p>
    <w:p w:rsidR="00876E40" w:rsidRDefault="00876E40" w:rsidP="00C91E69">
      <w:pPr>
        <w:jc w:val="both"/>
        <w:rPr>
          <w:rFonts w:ascii="Verdana" w:hAnsi="Verdana"/>
          <w:sz w:val="20"/>
          <w:szCs w:val="20"/>
        </w:rPr>
      </w:pPr>
    </w:p>
    <w:p w:rsidR="003E128A" w:rsidRPr="00876E40" w:rsidRDefault="003E128A" w:rsidP="00876E40">
      <w:pPr>
        <w:pStyle w:val="a9"/>
        <w:pBdr>
          <w:bottom w:val="single" w:sz="4" w:space="1" w:color="auto"/>
        </w:pBdr>
        <w:rPr>
          <w:rFonts w:ascii="Verdana" w:hAnsi="Verdana"/>
          <w:sz w:val="20"/>
          <w:szCs w:val="20"/>
        </w:rPr>
      </w:pPr>
      <w:r w:rsidRPr="00876E40">
        <w:rPr>
          <w:rFonts w:ascii="Verdana" w:hAnsi="Verdana"/>
          <w:sz w:val="20"/>
          <w:szCs w:val="20"/>
        </w:rPr>
        <w:lastRenderedPageBreak/>
        <w:t xml:space="preserve">Том 23-й. Год 1897-й. 4 марта. </w:t>
      </w:r>
    </w:p>
    <w:p w:rsidR="003E128A" w:rsidRPr="00876E40" w:rsidRDefault="003E128A" w:rsidP="00876E40">
      <w:pPr>
        <w:pStyle w:val="a9"/>
        <w:pBdr>
          <w:bottom w:val="single" w:sz="4" w:space="1" w:color="auto"/>
        </w:pBdr>
        <w:rPr>
          <w:rFonts w:ascii="Verdana" w:hAnsi="Verdana"/>
          <w:b/>
          <w:sz w:val="20"/>
          <w:szCs w:val="20"/>
        </w:rPr>
      </w:pPr>
      <w:r w:rsidRPr="00876E40">
        <w:rPr>
          <w:rFonts w:ascii="Verdana" w:hAnsi="Verdana"/>
          <w:b/>
          <w:sz w:val="20"/>
          <w:szCs w:val="20"/>
        </w:rPr>
        <w:t>«В вас или в евхаристии?»</w:t>
      </w:r>
    </w:p>
    <w:p w:rsidR="003E128A" w:rsidRPr="00876E40" w:rsidRDefault="003E128A" w:rsidP="00876E40">
      <w:pPr>
        <w:pStyle w:val="a9"/>
        <w:pBdr>
          <w:bottom w:val="single" w:sz="4" w:space="1" w:color="auto"/>
        </w:pBdr>
        <w:rPr>
          <w:rFonts w:ascii="Verdana" w:hAnsi="Verdana"/>
          <w:sz w:val="20"/>
          <w:szCs w:val="20"/>
          <w:lang w:val="en-US"/>
        </w:rPr>
      </w:pPr>
      <w:r w:rsidRPr="00876E40">
        <w:rPr>
          <w:rFonts w:ascii="Verdana" w:hAnsi="Verdana"/>
          <w:sz w:val="20"/>
          <w:szCs w:val="20"/>
          <w:lang w:val="en-US"/>
        </w:rPr>
        <w:t>(The Signs of the Times 23, 9, p. 132)</w:t>
      </w:r>
    </w:p>
    <w:p w:rsidR="003E128A" w:rsidRPr="003A17D2" w:rsidRDefault="003E128A" w:rsidP="00C91E69">
      <w:pPr>
        <w:jc w:val="both"/>
        <w:rPr>
          <w:rFonts w:ascii="Verdana" w:hAnsi="Verdana"/>
          <w:sz w:val="20"/>
          <w:szCs w:val="20"/>
          <w:lang w:val="en-US"/>
        </w:rPr>
      </w:pPr>
    </w:p>
    <w:p w:rsidR="003E128A" w:rsidRPr="003A17D2" w:rsidRDefault="003E128A" w:rsidP="00876E40">
      <w:pPr>
        <w:ind w:firstLine="708"/>
        <w:jc w:val="both"/>
        <w:rPr>
          <w:rFonts w:ascii="Verdana" w:hAnsi="Verdana"/>
          <w:sz w:val="20"/>
          <w:szCs w:val="20"/>
        </w:rPr>
      </w:pPr>
      <w:r w:rsidRPr="003A17D2">
        <w:rPr>
          <w:rFonts w:ascii="Verdana" w:hAnsi="Verdana"/>
          <w:sz w:val="20"/>
          <w:szCs w:val="20"/>
        </w:rPr>
        <w:t xml:space="preserve">Христианское учение о реальном присутствии Христа звучит так: «Христос в вас». </w:t>
      </w:r>
    </w:p>
    <w:p w:rsidR="003E128A" w:rsidRPr="003A17D2" w:rsidRDefault="003E128A" w:rsidP="00876E40">
      <w:pPr>
        <w:ind w:firstLine="708"/>
        <w:jc w:val="both"/>
        <w:rPr>
          <w:rFonts w:ascii="Verdana" w:hAnsi="Verdana"/>
          <w:sz w:val="20"/>
          <w:szCs w:val="20"/>
        </w:rPr>
      </w:pPr>
      <w:r w:rsidRPr="003A17D2">
        <w:rPr>
          <w:rFonts w:ascii="Verdana" w:hAnsi="Verdana"/>
          <w:sz w:val="20"/>
          <w:szCs w:val="20"/>
        </w:rPr>
        <w:t xml:space="preserve">Католическая теория о реальном присутствии Христа звучит так: «Христос в евхаристии». </w:t>
      </w:r>
    </w:p>
    <w:p w:rsidR="003E128A" w:rsidRPr="003A17D2" w:rsidRDefault="003E128A" w:rsidP="00876E40">
      <w:pPr>
        <w:ind w:firstLine="708"/>
        <w:jc w:val="both"/>
        <w:rPr>
          <w:rFonts w:ascii="Verdana" w:hAnsi="Verdana"/>
          <w:sz w:val="20"/>
          <w:szCs w:val="20"/>
        </w:rPr>
      </w:pPr>
      <w:r w:rsidRPr="003A17D2">
        <w:rPr>
          <w:rFonts w:ascii="Verdana" w:hAnsi="Verdana"/>
          <w:sz w:val="20"/>
          <w:szCs w:val="20"/>
        </w:rPr>
        <w:t xml:space="preserve">Христианское учение говорит о реальном присутствии Христа в верующем посредством творческой силы и крещения Духом Божьим. Католическая теория о реальном присутствии Христа заключается в том, что Христос присутствует в евхаристии посредством слова священника. В христианском учении о реальном присутствии Христа предусмотрена сила для внутреннего изменения или обращения души самого верующего силой Святого Духа, посредством которой он становится «новым творением». В католической теории о реальном присутствии Христа есть так называемое «внутреннее изменение или обращение» хлеба и вина, символов вечери, в саму плоть и кровь Иисуса Христа посредством слова и по воле священника. Ни одно из вышеприведённых определений не является придиркой или предубеждением. Оба определения взяты из соответствующих источников. Чтобы убедиться в этом, мы приводим авторитетные доказательства. Сначала начнём с реального присутствия Христа в евхаристии. Вот цитата из авторитетного источника: «Среди различных догм христианской церкви нет такой, которая бы покоилась на более сильном библейском основании, чем учение о реальном присутствии Иисуса Христа в святой евхаристии. Отцы церкви, все без исключения, вторят наставлению апостола язычникам, которое провозглашает реальное присутствие нашего Господа в евхаристии… Я насчитал имена 63-х отцов и выдающихся церковных авторов, писавших между первым и шестым столетием, все из которых провозглашают реальное присутствие – одни - объясняя эту тайну, другие - благодаря Бога за этот неописуемый дар, а третьи - наставляя </w:t>
      </w:r>
      <w:r w:rsidRPr="003A17D2">
        <w:rPr>
          <w:rFonts w:ascii="Verdana" w:hAnsi="Verdana"/>
          <w:sz w:val="20"/>
          <w:szCs w:val="20"/>
        </w:rPr>
        <w:lastRenderedPageBreak/>
        <w:t xml:space="preserve">верных к её достойному почитанию (Вера наших отцов. Кардинал </w:t>
      </w:r>
      <w:proofErr w:type="spellStart"/>
      <w:r w:rsidRPr="003A17D2">
        <w:rPr>
          <w:rFonts w:ascii="Verdana" w:hAnsi="Verdana"/>
          <w:sz w:val="20"/>
          <w:szCs w:val="20"/>
        </w:rPr>
        <w:t>Гиббонс</w:t>
      </w:r>
      <w:proofErr w:type="spellEnd"/>
      <w:r w:rsidRPr="003A17D2">
        <w:rPr>
          <w:rFonts w:ascii="Verdana" w:hAnsi="Verdana"/>
          <w:sz w:val="20"/>
          <w:szCs w:val="20"/>
        </w:rPr>
        <w:t>).</w:t>
      </w:r>
    </w:p>
    <w:p w:rsidR="003E128A" w:rsidRPr="003A17D2" w:rsidRDefault="003E128A" w:rsidP="00C91E69">
      <w:pPr>
        <w:jc w:val="both"/>
        <w:rPr>
          <w:rFonts w:ascii="Verdana" w:hAnsi="Verdana"/>
          <w:sz w:val="20"/>
          <w:szCs w:val="20"/>
        </w:rPr>
      </w:pPr>
      <w:r w:rsidRPr="003A17D2">
        <w:rPr>
          <w:rFonts w:ascii="Verdana" w:hAnsi="Verdana"/>
          <w:sz w:val="20"/>
          <w:szCs w:val="20"/>
        </w:rPr>
        <w:tab/>
        <w:t xml:space="preserve">Тот факт, что здесь имеется ввиду Христос в евхаристии, а не «Христос в вас», показан в следующих словах: </w:t>
      </w:r>
    </w:p>
    <w:p w:rsidR="003E128A" w:rsidRPr="003A17D2" w:rsidRDefault="003E128A" w:rsidP="00C91E69">
      <w:pPr>
        <w:jc w:val="both"/>
        <w:rPr>
          <w:rFonts w:ascii="Verdana" w:hAnsi="Verdana"/>
          <w:sz w:val="20"/>
          <w:szCs w:val="20"/>
        </w:rPr>
      </w:pPr>
      <w:r w:rsidRPr="003A17D2">
        <w:rPr>
          <w:rFonts w:ascii="Verdana" w:hAnsi="Verdana"/>
          <w:sz w:val="20"/>
          <w:szCs w:val="20"/>
        </w:rPr>
        <w:tab/>
        <w:t xml:space="preserve">«Все знают, что пример теряет свою значимость и силу, проходя через поток исторических событий, и что добродетели, принятые через расстояние в 18 веков уже недостаточно красноречивы, чтобы тронуть наши сердца. Отсюда и необходимость в том, чтобы божественная модель избранных пребывала в нашей среде полная благодати и истины, и чтобы Он мог предложить каждому живое представление о тех же добродетелях, которые привлекали свидетелей Его земной жизни и которые так мощно привлекали к Нему сердца Его учеников. Эти нужды Иисус Христос удовлетворяет в Своей жизни, посвящённой евхаристии. Разве мог Иисус Христос явить более красноречивым образом Свою неизреченную нежность к грешникам, и Своё ревностное стремление их спасти, чем Он делает это в восхитительном таинстве, в котором Он осуждает Себя, чтобы оставаться на земле до тех пор, пока на ней остаётся хоть одна душа, которую можно спасти? («Религия в обществе», Абби </w:t>
      </w:r>
      <w:proofErr w:type="spellStart"/>
      <w:r w:rsidRPr="003A17D2">
        <w:rPr>
          <w:rFonts w:ascii="Verdana" w:hAnsi="Verdana"/>
          <w:sz w:val="20"/>
          <w:szCs w:val="20"/>
        </w:rPr>
        <w:t>Мариани</w:t>
      </w:r>
      <w:proofErr w:type="spellEnd"/>
      <w:r w:rsidRPr="003A17D2">
        <w:rPr>
          <w:rFonts w:ascii="Verdana" w:hAnsi="Verdana"/>
          <w:sz w:val="20"/>
          <w:szCs w:val="20"/>
        </w:rPr>
        <w:t xml:space="preserve">). </w:t>
      </w:r>
    </w:p>
    <w:p w:rsidR="003E128A" w:rsidRPr="003A17D2" w:rsidRDefault="003E128A" w:rsidP="00C91E69">
      <w:pPr>
        <w:jc w:val="both"/>
        <w:rPr>
          <w:rFonts w:ascii="Verdana" w:hAnsi="Verdana"/>
          <w:sz w:val="20"/>
          <w:szCs w:val="20"/>
        </w:rPr>
      </w:pPr>
      <w:r w:rsidRPr="003A17D2">
        <w:rPr>
          <w:rFonts w:ascii="Verdana" w:hAnsi="Verdana"/>
          <w:sz w:val="20"/>
          <w:szCs w:val="20"/>
        </w:rPr>
        <w:tab/>
        <w:t>Что же касается заявления о том, что всё это совершается по воле и по слову священника, об этом мы читаем очень ясное и сильное утверждение в следующей цитате:</w:t>
      </w:r>
    </w:p>
    <w:p w:rsidR="003E128A" w:rsidRPr="003A17D2" w:rsidRDefault="003E128A" w:rsidP="00C91E69">
      <w:pPr>
        <w:jc w:val="both"/>
        <w:rPr>
          <w:rFonts w:ascii="Verdana" w:hAnsi="Verdana"/>
          <w:sz w:val="20"/>
          <w:szCs w:val="20"/>
        </w:rPr>
      </w:pPr>
      <w:r w:rsidRPr="003A17D2">
        <w:rPr>
          <w:rFonts w:ascii="Verdana" w:hAnsi="Verdana"/>
          <w:sz w:val="20"/>
          <w:szCs w:val="20"/>
        </w:rPr>
        <w:tab/>
        <w:t xml:space="preserve">«Чтобы получить от нас наше отречение от себя, Сыну Божьему было недостаточно быть послушным Марии и Иосифу в течение тридцати лет, а затем стать рабом всех людей на период Своего публичного </w:t>
      </w:r>
      <w:r w:rsidR="00876E40" w:rsidRPr="003A17D2">
        <w:rPr>
          <w:rFonts w:ascii="Verdana" w:hAnsi="Verdana"/>
          <w:sz w:val="20"/>
          <w:szCs w:val="20"/>
        </w:rPr>
        <w:t>служения, а</w:t>
      </w:r>
      <w:r w:rsidRPr="003A17D2">
        <w:rPr>
          <w:rFonts w:ascii="Verdana" w:hAnsi="Verdana"/>
          <w:sz w:val="20"/>
          <w:szCs w:val="20"/>
        </w:rPr>
        <w:t xml:space="preserve"> затем предать Себя без остатка Своим палачам. В течение 18-ти веков Своего царствования одесную Отца Он никогда не переставал давать людям пример самого универсального и смиренного послушания. Каждый день миллионы священников (ревностных, холодных или порочных – не важно) призывали Его там, где они считали нужным, дарили Его всем, кому они хотели Его подарить, распоряжались им по своему усмотрению, и раздаривали Его по своей воле. («Религия в обществе»). </w:t>
      </w:r>
    </w:p>
    <w:p w:rsidR="003E128A" w:rsidRPr="003A17D2" w:rsidRDefault="003E128A" w:rsidP="00C91E69">
      <w:pPr>
        <w:jc w:val="both"/>
        <w:rPr>
          <w:rFonts w:ascii="Verdana" w:hAnsi="Verdana"/>
          <w:sz w:val="20"/>
          <w:szCs w:val="20"/>
        </w:rPr>
      </w:pPr>
      <w:r w:rsidRPr="003A17D2">
        <w:rPr>
          <w:rFonts w:ascii="Verdana" w:hAnsi="Verdana"/>
          <w:sz w:val="20"/>
          <w:szCs w:val="20"/>
        </w:rPr>
        <w:lastRenderedPageBreak/>
        <w:tab/>
        <w:t xml:space="preserve">О том же, что посредством слов или церемонии посвящения, произносимой священником, происходило так называемое «внутреннее изменение, или обращение» вина и хлеба, или вафли, в саму плоть и кровь Христа, сказано в следующих словах: </w:t>
      </w:r>
    </w:p>
    <w:p w:rsidR="003E128A" w:rsidRPr="003A17D2" w:rsidRDefault="003E128A" w:rsidP="00C91E69">
      <w:pPr>
        <w:jc w:val="both"/>
        <w:rPr>
          <w:rFonts w:ascii="Verdana" w:hAnsi="Verdana"/>
          <w:sz w:val="20"/>
          <w:szCs w:val="20"/>
        </w:rPr>
      </w:pPr>
      <w:r w:rsidRPr="003A17D2">
        <w:rPr>
          <w:rFonts w:ascii="Verdana" w:hAnsi="Verdana"/>
          <w:sz w:val="20"/>
          <w:szCs w:val="20"/>
        </w:rPr>
        <w:tab/>
        <w:t>«Святая евхаристия является истинным телом и кровью Иисуса Христа, облечёнными во внешнюю форму хлеба и вина… Всё это содержит самое священное таинство в самом буквальном и истинном смысле, хотя и не воспринимается органами наших чувств либо другими естественными способами… Тело и кровь нашего Господа Иисуса Христа, вместе с Его душой и божественностью, которые невозможно отделить от Его тела и крови…»</w:t>
      </w:r>
    </w:p>
    <w:p w:rsidR="003E128A" w:rsidRPr="003A17D2" w:rsidRDefault="003E128A" w:rsidP="00C91E69">
      <w:pPr>
        <w:jc w:val="both"/>
        <w:rPr>
          <w:rFonts w:ascii="Verdana" w:hAnsi="Verdana"/>
          <w:sz w:val="20"/>
          <w:szCs w:val="20"/>
        </w:rPr>
      </w:pPr>
      <w:r w:rsidRPr="003A17D2">
        <w:rPr>
          <w:rFonts w:ascii="Verdana" w:hAnsi="Verdana"/>
          <w:sz w:val="20"/>
          <w:szCs w:val="20"/>
        </w:rPr>
        <w:tab/>
        <w:t xml:space="preserve">Католическая церковь учит тому, что перед освящением то, что лежит на алтаре, выглядит как хлеб и вино, и таковыми и является; но после посвящения этого хлеба и вина то, что раньше было хлебом и вином уже является не хлебом и вином, а телом и кровью Христа; Это внутреннее изменение, или обращение, и называется </w:t>
      </w:r>
      <w:proofErr w:type="spellStart"/>
      <w:r w:rsidRPr="003A17D2">
        <w:rPr>
          <w:rFonts w:ascii="Verdana" w:hAnsi="Verdana"/>
          <w:sz w:val="20"/>
          <w:szCs w:val="20"/>
        </w:rPr>
        <w:t>пресуществление</w:t>
      </w:r>
      <w:proofErr w:type="spellEnd"/>
      <w:r w:rsidRPr="003A17D2">
        <w:rPr>
          <w:rFonts w:ascii="Verdana" w:hAnsi="Verdana"/>
          <w:sz w:val="20"/>
          <w:szCs w:val="20"/>
        </w:rPr>
        <w:t>. («Католическое учение»)</w:t>
      </w:r>
    </w:p>
    <w:p w:rsidR="003E128A" w:rsidRPr="003A17D2" w:rsidRDefault="003E128A" w:rsidP="00C91E69">
      <w:pPr>
        <w:jc w:val="both"/>
        <w:rPr>
          <w:rFonts w:ascii="Verdana" w:hAnsi="Verdana"/>
          <w:sz w:val="20"/>
          <w:szCs w:val="20"/>
        </w:rPr>
      </w:pPr>
      <w:r w:rsidRPr="003A17D2">
        <w:rPr>
          <w:rFonts w:ascii="Verdana" w:hAnsi="Verdana"/>
          <w:sz w:val="20"/>
          <w:szCs w:val="20"/>
        </w:rPr>
        <w:tab/>
        <w:t xml:space="preserve">Христианская истина о реальном присутствии Христа обращает и изменяет саму душу верующего; папская же догма заявляет о преобразовании хлеба и вина. Христианская истина о реальном присутствии Христа, когда в неё верят, делает людей покорными Богу во всём; папская же догма делает Бога покорным людям во всём. Проповедь христианской истины о реальном присутствии Христа в верующем – это откровение тайны Божьей; проповедь же папской догмы о реальном присутствии Христа в символах – это провозглашение тайны беззакония. </w:t>
      </w:r>
    </w:p>
    <w:p w:rsidR="007270C8" w:rsidRDefault="007270C8" w:rsidP="00C91E69">
      <w:pPr>
        <w:jc w:val="both"/>
        <w:rPr>
          <w:rFonts w:ascii="Verdana" w:hAnsi="Verdana"/>
          <w:sz w:val="20"/>
          <w:szCs w:val="20"/>
        </w:rPr>
      </w:pPr>
    </w:p>
    <w:p w:rsidR="007270C8" w:rsidRDefault="007270C8" w:rsidP="00C91E69">
      <w:pPr>
        <w:jc w:val="both"/>
        <w:rPr>
          <w:rFonts w:ascii="Verdana" w:hAnsi="Verdana"/>
          <w:sz w:val="20"/>
          <w:szCs w:val="20"/>
        </w:rPr>
      </w:pPr>
    </w:p>
    <w:p w:rsidR="007270C8" w:rsidRDefault="007270C8" w:rsidP="00C91E69">
      <w:pPr>
        <w:jc w:val="both"/>
        <w:rPr>
          <w:rFonts w:ascii="Verdana" w:hAnsi="Verdana"/>
          <w:sz w:val="20"/>
          <w:szCs w:val="20"/>
        </w:rPr>
      </w:pPr>
    </w:p>
    <w:p w:rsidR="007270C8" w:rsidRDefault="007270C8" w:rsidP="00C91E69">
      <w:pPr>
        <w:jc w:val="both"/>
        <w:rPr>
          <w:rFonts w:ascii="Verdana" w:hAnsi="Verdana"/>
          <w:sz w:val="20"/>
          <w:szCs w:val="20"/>
        </w:rPr>
      </w:pPr>
    </w:p>
    <w:p w:rsidR="003E128A" w:rsidRPr="007270C8" w:rsidRDefault="003E128A" w:rsidP="007270C8">
      <w:pPr>
        <w:pStyle w:val="a9"/>
        <w:pBdr>
          <w:bottom w:val="single" w:sz="4" w:space="1" w:color="auto"/>
        </w:pBdr>
        <w:rPr>
          <w:rFonts w:ascii="Verdana" w:hAnsi="Verdana"/>
          <w:sz w:val="20"/>
          <w:szCs w:val="20"/>
        </w:rPr>
      </w:pPr>
      <w:r w:rsidRPr="007270C8">
        <w:rPr>
          <w:rFonts w:ascii="Verdana" w:hAnsi="Verdana"/>
          <w:sz w:val="20"/>
          <w:szCs w:val="20"/>
        </w:rPr>
        <w:lastRenderedPageBreak/>
        <w:t xml:space="preserve">Том 23-й. Год 1897-й. 25 марта. </w:t>
      </w:r>
    </w:p>
    <w:p w:rsidR="003E128A" w:rsidRPr="007270C8" w:rsidRDefault="003E128A" w:rsidP="007270C8">
      <w:pPr>
        <w:pStyle w:val="a9"/>
        <w:pBdr>
          <w:bottom w:val="single" w:sz="4" w:space="1" w:color="auto"/>
        </w:pBdr>
        <w:rPr>
          <w:rFonts w:ascii="Verdana" w:hAnsi="Verdana"/>
          <w:b/>
          <w:sz w:val="20"/>
          <w:szCs w:val="20"/>
        </w:rPr>
      </w:pPr>
      <w:r w:rsidRPr="007270C8">
        <w:rPr>
          <w:rFonts w:ascii="Verdana" w:hAnsi="Verdana"/>
          <w:b/>
          <w:sz w:val="20"/>
          <w:szCs w:val="20"/>
        </w:rPr>
        <w:t>«Главенство Христа. Сам Иисус или папский регент?»</w:t>
      </w:r>
    </w:p>
    <w:p w:rsidR="003E128A" w:rsidRPr="007270C8" w:rsidRDefault="003E128A" w:rsidP="007270C8">
      <w:pPr>
        <w:pStyle w:val="a9"/>
        <w:pBdr>
          <w:bottom w:val="single" w:sz="4" w:space="1" w:color="auto"/>
        </w:pBdr>
        <w:rPr>
          <w:rFonts w:ascii="Verdana" w:hAnsi="Verdana"/>
          <w:sz w:val="20"/>
          <w:szCs w:val="20"/>
          <w:lang w:val="en-US"/>
        </w:rPr>
      </w:pPr>
      <w:r w:rsidRPr="007270C8">
        <w:rPr>
          <w:rFonts w:ascii="Verdana" w:hAnsi="Verdana"/>
          <w:sz w:val="20"/>
          <w:szCs w:val="20"/>
          <w:lang w:val="en-US"/>
        </w:rPr>
        <w:t xml:space="preserve">(The Signs of the Times 23, </w:t>
      </w:r>
      <w:r w:rsidR="007270C8" w:rsidRPr="007270C8">
        <w:rPr>
          <w:rFonts w:ascii="Verdana" w:hAnsi="Verdana"/>
          <w:sz w:val="20"/>
          <w:szCs w:val="20"/>
          <w:lang w:val="en-US"/>
        </w:rPr>
        <w:t>11,</w:t>
      </w:r>
      <w:r w:rsidRPr="007270C8">
        <w:rPr>
          <w:rFonts w:ascii="Verdana" w:hAnsi="Verdana"/>
          <w:sz w:val="20"/>
          <w:szCs w:val="20"/>
          <w:lang w:val="en-US"/>
        </w:rPr>
        <w:t xml:space="preserve"> p. 6)</w:t>
      </w:r>
    </w:p>
    <w:p w:rsidR="003E128A" w:rsidRPr="003A17D2" w:rsidRDefault="003E128A" w:rsidP="00C91E69">
      <w:pPr>
        <w:jc w:val="both"/>
        <w:rPr>
          <w:rFonts w:ascii="Verdana" w:hAnsi="Verdana"/>
          <w:sz w:val="20"/>
          <w:szCs w:val="20"/>
          <w:lang w:val="en-US"/>
        </w:rPr>
      </w:pPr>
    </w:p>
    <w:p w:rsidR="003E128A" w:rsidRPr="003A17D2" w:rsidRDefault="003E128A" w:rsidP="007270C8">
      <w:pPr>
        <w:ind w:firstLine="708"/>
        <w:jc w:val="both"/>
        <w:rPr>
          <w:rFonts w:ascii="Verdana" w:hAnsi="Verdana"/>
          <w:sz w:val="20"/>
          <w:szCs w:val="20"/>
        </w:rPr>
      </w:pPr>
      <w:r w:rsidRPr="003A17D2">
        <w:rPr>
          <w:rFonts w:ascii="Verdana" w:hAnsi="Verdana"/>
          <w:sz w:val="20"/>
          <w:szCs w:val="20"/>
        </w:rPr>
        <w:t>В Писании церковь Христа описана образом человеческого тела, каким его сотворил Бог. Взаимоотношения между Христом и Его церковью показаны на примере связи между человеческим телом и его головой. Взаимоотношения же между Христом и отдельными членами Его церкви показаны на примере связей между отдельными членами человеческого тела и головой этого тела, которую ему дал Бог.</w:t>
      </w:r>
    </w:p>
    <w:p w:rsidR="003E128A" w:rsidRPr="003A17D2" w:rsidRDefault="003E128A" w:rsidP="00C91E69">
      <w:pPr>
        <w:jc w:val="both"/>
        <w:rPr>
          <w:rFonts w:ascii="Verdana" w:hAnsi="Verdana"/>
          <w:sz w:val="20"/>
          <w:szCs w:val="20"/>
        </w:rPr>
      </w:pPr>
      <w:r w:rsidRPr="003A17D2">
        <w:rPr>
          <w:rFonts w:ascii="Verdana" w:hAnsi="Verdana"/>
          <w:sz w:val="20"/>
          <w:szCs w:val="20"/>
        </w:rPr>
        <w:tab/>
        <w:t>Церковь – это Его тело (</w:t>
      </w:r>
      <w:proofErr w:type="spellStart"/>
      <w:r w:rsidRPr="003A17D2">
        <w:rPr>
          <w:rFonts w:ascii="Verdana" w:hAnsi="Verdana"/>
          <w:sz w:val="20"/>
          <w:szCs w:val="20"/>
        </w:rPr>
        <w:t>Ефесянам</w:t>
      </w:r>
      <w:proofErr w:type="spellEnd"/>
      <w:r w:rsidRPr="003A17D2">
        <w:rPr>
          <w:rFonts w:ascii="Verdana" w:hAnsi="Verdana"/>
          <w:sz w:val="20"/>
          <w:szCs w:val="20"/>
        </w:rPr>
        <w:t xml:space="preserve"> 1:22). «И вы - тело Христово, а порознь – члены» (1Кор.12:27). Члены Его церкви являются «членами Его тела, Его плоти и Его костей» (</w:t>
      </w:r>
      <w:proofErr w:type="spellStart"/>
      <w:r w:rsidRPr="003A17D2">
        <w:rPr>
          <w:rFonts w:ascii="Verdana" w:hAnsi="Verdana"/>
          <w:sz w:val="20"/>
          <w:szCs w:val="20"/>
        </w:rPr>
        <w:t>Ефесянам</w:t>
      </w:r>
      <w:proofErr w:type="spellEnd"/>
      <w:r w:rsidRPr="003A17D2">
        <w:rPr>
          <w:rFonts w:ascii="Verdana" w:hAnsi="Verdana"/>
          <w:sz w:val="20"/>
          <w:szCs w:val="20"/>
        </w:rPr>
        <w:t xml:space="preserve"> 5:30). Христос – это глава данного тела, которое есть церковь. Ибо «Он есть глава тела Церкви; Он - </w:t>
      </w:r>
      <w:proofErr w:type="spellStart"/>
      <w:r w:rsidRPr="003A17D2">
        <w:rPr>
          <w:rFonts w:ascii="Verdana" w:hAnsi="Verdana"/>
          <w:sz w:val="20"/>
          <w:szCs w:val="20"/>
        </w:rPr>
        <w:t>начаток</w:t>
      </w:r>
      <w:proofErr w:type="spellEnd"/>
      <w:r w:rsidRPr="003A17D2">
        <w:rPr>
          <w:rFonts w:ascii="Verdana" w:hAnsi="Verdana"/>
          <w:sz w:val="20"/>
          <w:szCs w:val="20"/>
        </w:rPr>
        <w:t xml:space="preserve">, первенец из мертвых» (Кол.1:18). Бог «воскресил Его из мертвых… и поставил Его выше всего, главою Церкви, которая есть Тело Его» (Еф.1:19-23). Христос Сам является главой церкви. Его главенство не подразумевает никаких посредников, никаких заместителей, никаких наместников, никаких регентов. Только Сам Христос Своей собственной персоной. Это несомненно, потому что, выражая ту же самую мысль в образе строения, Слово объявляет, что Христос Сам является краеугольным камнем, «главою угла». Вот эти слова: «Вы – Божье строение» (1 Кор 3:9; </w:t>
      </w:r>
      <w:proofErr w:type="spellStart"/>
      <w:r w:rsidRPr="003A17D2">
        <w:rPr>
          <w:rFonts w:ascii="Verdana" w:hAnsi="Verdana"/>
          <w:sz w:val="20"/>
          <w:szCs w:val="20"/>
        </w:rPr>
        <w:t>Ефес</w:t>
      </w:r>
      <w:proofErr w:type="spellEnd"/>
      <w:r w:rsidRPr="003A17D2">
        <w:rPr>
          <w:rFonts w:ascii="Verdana" w:hAnsi="Verdana"/>
          <w:sz w:val="20"/>
          <w:szCs w:val="20"/>
        </w:rPr>
        <w:t xml:space="preserve"> 2:21, 22, 10, 20).</w:t>
      </w:r>
    </w:p>
    <w:p w:rsidR="003E128A" w:rsidRPr="003A17D2" w:rsidRDefault="003E128A" w:rsidP="00C91E69">
      <w:pPr>
        <w:jc w:val="both"/>
        <w:rPr>
          <w:rFonts w:ascii="Verdana" w:hAnsi="Verdana"/>
          <w:sz w:val="20"/>
          <w:szCs w:val="20"/>
        </w:rPr>
      </w:pPr>
      <w:r w:rsidRPr="003A17D2">
        <w:rPr>
          <w:rFonts w:ascii="Verdana" w:hAnsi="Verdana"/>
          <w:sz w:val="20"/>
          <w:szCs w:val="20"/>
        </w:rPr>
        <w:tab/>
        <w:t xml:space="preserve">Однако заявления папства гласят, что главой церкви Христовой является человек. При этом католическая церковь провозглашает, что глава этой церкви и является главой церкви Христовой. Римское католичество возвещает о том, что епископ Рима является главой церкви Христа и сидит на месте Христа как «представитель», или «заместитель», или «наместник», или «регент» Христа. Вот авторитетное заявление: </w:t>
      </w:r>
    </w:p>
    <w:p w:rsidR="003E128A" w:rsidRPr="003A17D2" w:rsidRDefault="003E128A" w:rsidP="00C91E69">
      <w:pPr>
        <w:jc w:val="both"/>
        <w:rPr>
          <w:rFonts w:ascii="Verdana" w:hAnsi="Verdana"/>
          <w:sz w:val="20"/>
          <w:szCs w:val="20"/>
        </w:rPr>
      </w:pPr>
      <w:r w:rsidRPr="003A17D2">
        <w:rPr>
          <w:rFonts w:ascii="Verdana" w:hAnsi="Verdana"/>
          <w:sz w:val="20"/>
          <w:szCs w:val="20"/>
        </w:rPr>
        <w:tab/>
        <w:t xml:space="preserve">«Решением совета во Флоренции (1430-й год), на котором также присутствовали епископы греческой и латинской церквей, было установлено: «Мы постановили, что римский </w:t>
      </w:r>
      <w:r w:rsidRPr="003A17D2">
        <w:rPr>
          <w:rFonts w:ascii="Verdana" w:hAnsi="Verdana"/>
          <w:sz w:val="20"/>
          <w:szCs w:val="20"/>
        </w:rPr>
        <w:lastRenderedPageBreak/>
        <w:t xml:space="preserve">понтифик является преемником блаженного Петра, князем апостолов и истинным наместником Христа, главой всей церкви, отцом и врачом всех христиан. И мы объявляем, что ему в лице блаженного Петра была дана Иисусом Христом нашим Спасителем полная власть пасти, управлять и руководить вселенской церковью»». </w:t>
      </w:r>
    </w:p>
    <w:p w:rsidR="003E128A" w:rsidRPr="003A17D2" w:rsidRDefault="003E128A" w:rsidP="00C91E69">
      <w:pPr>
        <w:jc w:val="both"/>
        <w:rPr>
          <w:rFonts w:ascii="Verdana" w:hAnsi="Verdana"/>
          <w:sz w:val="20"/>
          <w:szCs w:val="20"/>
        </w:rPr>
      </w:pPr>
      <w:r w:rsidRPr="003A17D2">
        <w:rPr>
          <w:rFonts w:ascii="Verdana" w:hAnsi="Verdana"/>
          <w:sz w:val="20"/>
          <w:szCs w:val="20"/>
        </w:rPr>
        <w:tab/>
        <w:t xml:space="preserve">Здесь папа назван наместником, или представителем Христа в этом более низком отделении Его церковного владения. Другими словами, папа – это исполнительный орган нашего Спасителя, издающий Его распоряжения относительно веры и морали. (Кардинал </w:t>
      </w:r>
      <w:proofErr w:type="spellStart"/>
      <w:r w:rsidRPr="003A17D2">
        <w:rPr>
          <w:rFonts w:ascii="Verdana" w:hAnsi="Verdana"/>
          <w:sz w:val="20"/>
          <w:szCs w:val="20"/>
        </w:rPr>
        <w:t>Гибборнс</w:t>
      </w:r>
      <w:proofErr w:type="spellEnd"/>
      <w:r w:rsidRPr="003A17D2">
        <w:rPr>
          <w:rFonts w:ascii="Verdana" w:hAnsi="Verdana"/>
          <w:sz w:val="20"/>
          <w:szCs w:val="20"/>
        </w:rPr>
        <w:t xml:space="preserve">. «Вера наших отцов», </w:t>
      </w:r>
      <w:proofErr w:type="spellStart"/>
      <w:r w:rsidRPr="003A17D2">
        <w:rPr>
          <w:rFonts w:ascii="Verdana" w:hAnsi="Verdana"/>
          <w:sz w:val="20"/>
          <w:szCs w:val="20"/>
        </w:rPr>
        <w:t>стр</w:t>
      </w:r>
      <w:proofErr w:type="spellEnd"/>
      <w:r w:rsidRPr="003A17D2">
        <w:rPr>
          <w:rFonts w:ascii="Verdana" w:hAnsi="Verdana"/>
          <w:sz w:val="20"/>
          <w:szCs w:val="20"/>
        </w:rPr>
        <w:t xml:space="preserve"> 154, 155).</w:t>
      </w:r>
    </w:p>
    <w:p w:rsidR="003E128A" w:rsidRPr="003A17D2" w:rsidRDefault="003E128A" w:rsidP="00C91E69">
      <w:pPr>
        <w:jc w:val="both"/>
        <w:rPr>
          <w:rFonts w:ascii="Verdana" w:hAnsi="Verdana"/>
          <w:sz w:val="20"/>
          <w:szCs w:val="20"/>
        </w:rPr>
      </w:pPr>
      <w:r w:rsidRPr="003A17D2">
        <w:rPr>
          <w:rFonts w:ascii="Verdana" w:hAnsi="Verdana"/>
          <w:sz w:val="20"/>
          <w:szCs w:val="20"/>
        </w:rPr>
        <w:tab/>
        <w:t xml:space="preserve">На </w:t>
      </w:r>
      <w:proofErr w:type="spellStart"/>
      <w:r w:rsidRPr="003A17D2">
        <w:rPr>
          <w:rFonts w:ascii="Verdana" w:hAnsi="Verdana"/>
          <w:sz w:val="20"/>
          <w:szCs w:val="20"/>
        </w:rPr>
        <w:t>Халкедонском</w:t>
      </w:r>
      <w:proofErr w:type="spellEnd"/>
      <w:r w:rsidRPr="003A17D2">
        <w:rPr>
          <w:rFonts w:ascii="Verdana" w:hAnsi="Verdana"/>
          <w:sz w:val="20"/>
          <w:szCs w:val="20"/>
        </w:rPr>
        <w:t xml:space="preserve"> соборе в 451-м году впервые епископа Рима назвали «главой, от которого все члены». Давайте посмотрим на это заявление Католической Церкви во свете наставлений, данных в Священном Писании по этому поводу. Как мы видели, церковь Христова – это Его тело в мире, а Он – её глава. Бог – это строитель </w:t>
      </w:r>
      <w:r w:rsidR="007270C8" w:rsidRPr="003A17D2">
        <w:rPr>
          <w:rFonts w:ascii="Verdana" w:hAnsi="Verdana"/>
          <w:sz w:val="20"/>
          <w:szCs w:val="20"/>
        </w:rPr>
        <w:t>данного тела</w:t>
      </w:r>
      <w:r w:rsidRPr="003A17D2">
        <w:rPr>
          <w:rFonts w:ascii="Verdana" w:hAnsi="Verdana"/>
          <w:sz w:val="20"/>
          <w:szCs w:val="20"/>
        </w:rPr>
        <w:t xml:space="preserve">, или церкви Христовой, и Он был Устроителем человеческого тела в самом начале. Ибо «Бог расположил каждый член в составе тела так, как Ему было угодно». </w:t>
      </w:r>
    </w:p>
    <w:p w:rsidR="003E128A" w:rsidRPr="003A17D2" w:rsidRDefault="003E128A" w:rsidP="00C91E69">
      <w:pPr>
        <w:jc w:val="both"/>
        <w:rPr>
          <w:rFonts w:ascii="Verdana" w:hAnsi="Verdana"/>
          <w:sz w:val="20"/>
          <w:szCs w:val="20"/>
        </w:rPr>
      </w:pPr>
      <w:r w:rsidRPr="003A17D2">
        <w:rPr>
          <w:rFonts w:ascii="Verdana" w:hAnsi="Verdana"/>
          <w:sz w:val="20"/>
          <w:szCs w:val="20"/>
        </w:rPr>
        <w:tab/>
        <w:t xml:space="preserve">Возьмите к примеру человеческое тело, каким его создал Бог – с головой на своём месте, куда её поместил Бог. А теперь вместо этой головы, которую Бог дал данному телу, поставьте другого «представителя» этой головы, или её заместителя. На месте истинной головы, которую Бог этому телу дал, вы помещаете «наместника» этой головы – другую голову, чтобы она занимала место отсутствующей истинной головы. К чему это приведёт? Как только вы отнимете у тела его голову, всё тело сразу же умрёт. Только к такому результату может привести лишение тела своей истинной головы. И даже если вы пришьёте другую голову к этому мёртвому телу, оно останется таким же мёртвым. </w:t>
      </w:r>
    </w:p>
    <w:p w:rsidR="007270C8" w:rsidRDefault="003E128A" w:rsidP="00C91E69">
      <w:pPr>
        <w:jc w:val="both"/>
        <w:rPr>
          <w:rFonts w:ascii="Verdana" w:hAnsi="Verdana"/>
          <w:sz w:val="20"/>
          <w:szCs w:val="20"/>
        </w:rPr>
      </w:pPr>
      <w:r w:rsidRPr="003A17D2">
        <w:rPr>
          <w:rFonts w:ascii="Verdana" w:hAnsi="Verdana"/>
          <w:sz w:val="20"/>
          <w:szCs w:val="20"/>
        </w:rPr>
        <w:tab/>
        <w:t xml:space="preserve">Точно также происходит и с церковью Рима. Когда-то она была церковью Христа; её члены были членами тела Христова; а Христос был её главой. Она получала жизнь от Христа, Своего </w:t>
      </w:r>
      <w:r w:rsidRPr="003A17D2">
        <w:rPr>
          <w:rFonts w:ascii="Verdana" w:hAnsi="Verdana"/>
          <w:sz w:val="20"/>
          <w:szCs w:val="20"/>
        </w:rPr>
        <w:lastRenderedPageBreak/>
        <w:t xml:space="preserve">живого Главы, жизнь, которая по вере, и о её «вере было возвещено по всему миру» (Римлянам 1:8). Но затем пришло «отступление» (2 </w:t>
      </w:r>
      <w:proofErr w:type="spellStart"/>
      <w:r w:rsidRPr="003A17D2">
        <w:rPr>
          <w:rFonts w:ascii="Verdana" w:hAnsi="Verdana"/>
          <w:sz w:val="20"/>
          <w:szCs w:val="20"/>
        </w:rPr>
        <w:t>Фессалоникийцам</w:t>
      </w:r>
      <w:proofErr w:type="spellEnd"/>
      <w:r w:rsidRPr="003A17D2">
        <w:rPr>
          <w:rFonts w:ascii="Verdana" w:hAnsi="Verdana"/>
          <w:sz w:val="20"/>
          <w:szCs w:val="20"/>
        </w:rPr>
        <w:t xml:space="preserve"> 2:3). Епископы и церковные советы сместили Христа, истинного Главу, со Своего места, куда Бог Его поставил, и вместо Него поставили другого «главу», поставили человека над этой церковью. Устранив Христа, живого «Главу», они оставили только безжизненное тело; а поставив другого «главу» на Его место, они так и не оживили это безжизненное тело, да и </w:t>
      </w:r>
      <w:proofErr w:type="spellStart"/>
      <w:r w:rsidRPr="003A17D2">
        <w:rPr>
          <w:rFonts w:ascii="Verdana" w:hAnsi="Verdana"/>
          <w:sz w:val="20"/>
          <w:szCs w:val="20"/>
        </w:rPr>
        <w:t>и</w:t>
      </w:r>
      <w:proofErr w:type="spellEnd"/>
      <w:r w:rsidRPr="003A17D2">
        <w:rPr>
          <w:rFonts w:ascii="Verdana" w:hAnsi="Verdana"/>
          <w:sz w:val="20"/>
          <w:szCs w:val="20"/>
        </w:rPr>
        <w:t xml:space="preserve"> не смогли бы его оживить.</w:t>
      </w:r>
    </w:p>
    <w:p w:rsidR="003E128A" w:rsidRPr="003A17D2" w:rsidRDefault="003E128A" w:rsidP="00C91E69">
      <w:pPr>
        <w:jc w:val="both"/>
        <w:rPr>
          <w:rFonts w:ascii="Verdana" w:hAnsi="Verdana"/>
          <w:sz w:val="20"/>
          <w:szCs w:val="20"/>
        </w:rPr>
      </w:pPr>
      <w:r w:rsidRPr="003A17D2">
        <w:rPr>
          <w:rFonts w:ascii="Verdana" w:hAnsi="Verdana"/>
          <w:sz w:val="20"/>
          <w:szCs w:val="20"/>
        </w:rPr>
        <w:tab/>
        <w:t xml:space="preserve">Если говорить о духовной жизни, то есть, о реальной жизни церкви Христовой – церковь Рима настолько же лишена этой жизни, насколько человеческое тело с отрубленной головой лишено физической жизни, даже если ему пришили вместо неё другую голову. Поэтому Церковь Рима лишена той жизни, которая питает церковь Христа, и имеет только то, что несёт смерть. Единственная надежда для неё и для тех, кто с ней связан, заключается в том, чтобы признать свою духовную безжизненность, и принять Христа, </w:t>
      </w:r>
      <w:proofErr w:type="spellStart"/>
      <w:r w:rsidRPr="003A17D2">
        <w:rPr>
          <w:rFonts w:ascii="Verdana" w:hAnsi="Verdana"/>
          <w:sz w:val="20"/>
          <w:szCs w:val="20"/>
        </w:rPr>
        <w:t>Жизнедателя</w:t>
      </w:r>
      <w:proofErr w:type="spellEnd"/>
      <w:r w:rsidRPr="003A17D2">
        <w:rPr>
          <w:rFonts w:ascii="Verdana" w:hAnsi="Verdana"/>
          <w:sz w:val="20"/>
          <w:szCs w:val="20"/>
        </w:rPr>
        <w:t xml:space="preserve">, который воскресил бы их из мёртвых и соединил бы их с самим Собой как с живой «главой», чтобы они могли воистину ожить. </w:t>
      </w:r>
    </w:p>
    <w:p w:rsidR="003E128A" w:rsidRPr="003A17D2" w:rsidRDefault="003E128A" w:rsidP="00C91E69">
      <w:pPr>
        <w:jc w:val="both"/>
        <w:rPr>
          <w:rFonts w:ascii="Verdana" w:hAnsi="Verdana"/>
          <w:sz w:val="20"/>
          <w:szCs w:val="20"/>
        </w:rPr>
      </w:pPr>
      <w:r w:rsidRPr="003A17D2">
        <w:rPr>
          <w:rFonts w:ascii="Verdana" w:hAnsi="Verdana"/>
          <w:sz w:val="20"/>
          <w:szCs w:val="20"/>
        </w:rPr>
        <w:tab/>
        <w:t>В самые первые дни существования церкви Христовой уже были даны предупреждения в отношении самого этого курса данной церкви. Эти же предупреждения актуальны и се</w:t>
      </w:r>
      <w:r w:rsidR="008F059A">
        <w:rPr>
          <w:rFonts w:ascii="Verdana" w:hAnsi="Verdana"/>
          <w:sz w:val="20"/>
          <w:szCs w:val="20"/>
        </w:rPr>
        <w:t xml:space="preserve">годня. Во 2-й главе послания к </w:t>
      </w:r>
      <w:proofErr w:type="spellStart"/>
      <w:r w:rsidR="008F059A">
        <w:rPr>
          <w:rFonts w:ascii="Verdana" w:hAnsi="Verdana"/>
          <w:sz w:val="20"/>
          <w:szCs w:val="20"/>
        </w:rPr>
        <w:t>К</w:t>
      </w:r>
      <w:r w:rsidRPr="003A17D2">
        <w:rPr>
          <w:rFonts w:ascii="Verdana" w:hAnsi="Verdana"/>
          <w:sz w:val="20"/>
          <w:szCs w:val="20"/>
        </w:rPr>
        <w:t>олоссянам</w:t>
      </w:r>
      <w:proofErr w:type="spellEnd"/>
      <w:r w:rsidRPr="003A17D2">
        <w:rPr>
          <w:rFonts w:ascii="Verdana" w:hAnsi="Verdana"/>
          <w:sz w:val="20"/>
          <w:szCs w:val="20"/>
        </w:rPr>
        <w:t xml:space="preserve"> написано: </w:t>
      </w:r>
    </w:p>
    <w:p w:rsidR="003E128A" w:rsidRPr="003A17D2" w:rsidRDefault="003E128A" w:rsidP="00C91E69">
      <w:pPr>
        <w:jc w:val="both"/>
        <w:rPr>
          <w:rFonts w:ascii="Verdana" w:hAnsi="Verdana"/>
          <w:sz w:val="20"/>
          <w:szCs w:val="20"/>
        </w:rPr>
      </w:pPr>
      <w:r w:rsidRPr="003A17D2">
        <w:rPr>
          <w:rFonts w:ascii="Verdana" w:hAnsi="Verdana"/>
          <w:sz w:val="20"/>
          <w:szCs w:val="20"/>
        </w:rPr>
        <w:tab/>
        <w:t xml:space="preserve">«Смотрите, братия, чтобы кто не увлек вас </w:t>
      </w:r>
      <w:proofErr w:type="spellStart"/>
      <w:r w:rsidRPr="003A17D2">
        <w:rPr>
          <w:rFonts w:ascii="Verdana" w:hAnsi="Verdana"/>
          <w:sz w:val="20"/>
          <w:szCs w:val="20"/>
        </w:rPr>
        <w:t>философиею</w:t>
      </w:r>
      <w:proofErr w:type="spellEnd"/>
      <w:r w:rsidRPr="003A17D2">
        <w:rPr>
          <w:rFonts w:ascii="Verdana" w:hAnsi="Verdana"/>
          <w:sz w:val="20"/>
          <w:szCs w:val="20"/>
        </w:rPr>
        <w:t xml:space="preserve"> и пустым обольщением, по преданию человеческому, по стихиям мира, а не по Христу; ибо в Нем обитает вся полнота Божества телесно, и вы имеете полноту в Нем, Который есть глава всякого начальства и власти…. Никто да не обольщает вас самовольным смиренномудрием и служением Ангелов, вторгаясь в то, чего не видел, безрассудно </w:t>
      </w:r>
      <w:proofErr w:type="spellStart"/>
      <w:r w:rsidRPr="003A17D2">
        <w:rPr>
          <w:rFonts w:ascii="Verdana" w:hAnsi="Verdana"/>
          <w:sz w:val="20"/>
          <w:szCs w:val="20"/>
        </w:rPr>
        <w:t>надмеваясь</w:t>
      </w:r>
      <w:proofErr w:type="spellEnd"/>
      <w:r w:rsidRPr="003A17D2">
        <w:rPr>
          <w:rFonts w:ascii="Verdana" w:hAnsi="Verdana"/>
          <w:sz w:val="20"/>
          <w:szCs w:val="20"/>
        </w:rPr>
        <w:t xml:space="preserve"> плотским своим умом и не держась главы, от которой все тело, составами и связями будучи соединяемо и скрепляемо, растет возрастом Божиим. Итак, если вы со Христом умерли для стихий мира, то для чего вы, как живущие в мире, держитесь постановлений: </w:t>
      </w:r>
      <w:r w:rsidRPr="003A17D2">
        <w:rPr>
          <w:rFonts w:ascii="Verdana" w:hAnsi="Verdana"/>
          <w:sz w:val="20"/>
          <w:szCs w:val="20"/>
        </w:rPr>
        <w:lastRenderedPageBreak/>
        <w:t>"не прикасайся", "не вкушай", "не дотрагивайся" - что все истлевает от употребления, - по заповедям и учению человеческому? Это имеет только вид мудрости в самовольном служении, смиренномудрии и изнурении тела, в некотором небрежении о насыщении плоти» (Кол.2:8-23)</w:t>
      </w:r>
    </w:p>
    <w:p w:rsidR="003E128A" w:rsidRPr="003A17D2" w:rsidRDefault="003E128A" w:rsidP="00C91E69">
      <w:pPr>
        <w:jc w:val="both"/>
        <w:rPr>
          <w:rFonts w:ascii="Verdana" w:hAnsi="Verdana"/>
          <w:sz w:val="20"/>
          <w:szCs w:val="20"/>
        </w:rPr>
      </w:pPr>
      <w:r w:rsidRPr="003A17D2">
        <w:rPr>
          <w:rFonts w:ascii="Verdana" w:hAnsi="Verdana"/>
          <w:sz w:val="20"/>
          <w:szCs w:val="20"/>
        </w:rPr>
        <w:tab/>
        <w:t xml:space="preserve">Мы прочли божественное предостережение против духа, который привёл к развитию папства, против самого папства, против его дел, и против самой его природы. Люди, плотские люди, амбициозные люди в церкви, которые не умерли со Христом для стихий мира, держась за эти «стихии мира» и отказавшись от Главы – именно эти люди забрали у народа Христа – истинного и живого Главу, и поставили человека, такого же человека, что и они сами, на Его место. И для того, чтобы восполнить недостаток истинного Главы и Его жизни, они наложили на народ целую массу форм и постановлений, заповедей и учений человеческих, «самовольного смиренномудрия», чуждого поклонения и «изнурения тела» в </w:t>
      </w:r>
      <w:proofErr w:type="spellStart"/>
      <w:r w:rsidRPr="003A17D2">
        <w:rPr>
          <w:rFonts w:ascii="Verdana" w:hAnsi="Verdana"/>
          <w:sz w:val="20"/>
          <w:szCs w:val="20"/>
        </w:rPr>
        <w:t>эпитимьях</w:t>
      </w:r>
      <w:proofErr w:type="spellEnd"/>
      <w:r w:rsidRPr="003A17D2">
        <w:rPr>
          <w:rFonts w:ascii="Verdana" w:hAnsi="Verdana"/>
          <w:sz w:val="20"/>
          <w:szCs w:val="20"/>
        </w:rPr>
        <w:t xml:space="preserve"> и паломничествах, ввели поклонение ангелам, святым, и мёртвым людям под именем святых. И таким является тело, главой которого является папа Лео 13-й. Такова церковь Рима с человеком во главе на месте Христа. Такова католическая церковь. Так епископ Рима и получил своё положение «наместника Бога на земле». </w:t>
      </w:r>
    </w:p>
    <w:p w:rsidR="003E128A" w:rsidRPr="003A17D2" w:rsidRDefault="003E128A" w:rsidP="00C91E69">
      <w:pPr>
        <w:jc w:val="both"/>
        <w:rPr>
          <w:rFonts w:ascii="Verdana" w:hAnsi="Verdana"/>
          <w:sz w:val="20"/>
          <w:szCs w:val="20"/>
        </w:rPr>
      </w:pPr>
    </w:p>
    <w:p w:rsidR="007270C8" w:rsidRDefault="007270C8" w:rsidP="00C91E69">
      <w:pPr>
        <w:jc w:val="both"/>
        <w:rPr>
          <w:rFonts w:ascii="Verdana" w:hAnsi="Verdana"/>
          <w:sz w:val="20"/>
          <w:szCs w:val="20"/>
        </w:rPr>
      </w:pPr>
    </w:p>
    <w:p w:rsidR="007270C8" w:rsidRDefault="007270C8" w:rsidP="00C91E69">
      <w:pPr>
        <w:jc w:val="both"/>
        <w:rPr>
          <w:rFonts w:ascii="Verdana" w:hAnsi="Verdana"/>
          <w:sz w:val="20"/>
          <w:szCs w:val="20"/>
        </w:rPr>
      </w:pPr>
    </w:p>
    <w:p w:rsidR="007270C8" w:rsidRDefault="007270C8" w:rsidP="00C91E69">
      <w:pPr>
        <w:jc w:val="both"/>
        <w:rPr>
          <w:rFonts w:ascii="Verdana" w:hAnsi="Verdana"/>
          <w:sz w:val="20"/>
          <w:szCs w:val="20"/>
        </w:rPr>
      </w:pPr>
    </w:p>
    <w:p w:rsidR="007270C8" w:rsidRDefault="007270C8" w:rsidP="00C91E69">
      <w:pPr>
        <w:jc w:val="both"/>
        <w:rPr>
          <w:rFonts w:ascii="Verdana" w:hAnsi="Verdana"/>
          <w:sz w:val="20"/>
          <w:szCs w:val="20"/>
        </w:rPr>
      </w:pPr>
    </w:p>
    <w:p w:rsidR="007270C8" w:rsidRDefault="007270C8" w:rsidP="00C91E69">
      <w:pPr>
        <w:jc w:val="both"/>
        <w:rPr>
          <w:rFonts w:ascii="Verdana" w:hAnsi="Verdana"/>
          <w:sz w:val="20"/>
          <w:szCs w:val="20"/>
        </w:rPr>
      </w:pPr>
    </w:p>
    <w:p w:rsidR="007270C8" w:rsidRDefault="007270C8" w:rsidP="00C91E69">
      <w:pPr>
        <w:jc w:val="both"/>
        <w:rPr>
          <w:rFonts w:ascii="Verdana" w:hAnsi="Verdana"/>
          <w:sz w:val="20"/>
          <w:szCs w:val="20"/>
        </w:rPr>
      </w:pPr>
    </w:p>
    <w:p w:rsidR="007270C8" w:rsidRDefault="007270C8" w:rsidP="00C91E69">
      <w:pPr>
        <w:jc w:val="both"/>
        <w:rPr>
          <w:rFonts w:ascii="Verdana" w:hAnsi="Verdana"/>
          <w:sz w:val="20"/>
          <w:szCs w:val="20"/>
        </w:rPr>
      </w:pPr>
    </w:p>
    <w:p w:rsidR="007270C8" w:rsidRDefault="007270C8" w:rsidP="00C91E69">
      <w:pPr>
        <w:jc w:val="both"/>
        <w:rPr>
          <w:rFonts w:ascii="Verdana" w:hAnsi="Verdana"/>
          <w:sz w:val="20"/>
          <w:szCs w:val="20"/>
        </w:rPr>
      </w:pPr>
    </w:p>
    <w:p w:rsidR="003E128A" w:rsidRPr="007270C8" w:rsidRDefault="003E128A" w:rsidP="007270C8">
      <w:pPr>
        <w:pStyle w:val="a9"/>
        <w:pBdr>
          <w:bottom w:val="single" w:sz="4" w:space="1" w:color="auto"/>
        </w:pBdr>
        <w:rPr>
          <w:rFonts w:ascii="Verdana" w:hAnsi="Verdana"/>
          <w:sz w:val="20"/>
          <w:szCs w:val="20"/>
        </w:rPr>
      </w:pPr>
      <w:r w:rsidRPr="007270C8">
        <w:rPr>
          <w:rFonts w:ascii="Verdana" w:hAnsi="Verdana"/>
          <w:sz w:val="20"/>
          <w:szCs w:val="20"/>
        </w:rPr>
        <w:lastRenderedPageBreak/>
        <w:t>Том 25-й. Год 1899-й. 31 мая.</w:t>
      </w:r>
    </w:p>
    <w:p w:rsidR="003E128A" w:rsidRPr="007270C8" w:rsidRDefault="003E128A" w:rsidP="007270C8">
      <w:pPr>
        <w:pStyle w:val="a9"/>
        <w:pBdr>
          <w:bottom w:val="single" w:sz="4" w:space="1" w:color="auto"/>
        </w:pBdr>
        <w:rPr>
          <w:rFonts w:ascii="Verdana" w:hAnsi="Verdana"/>
          <w:b/>
          <w:sz w:val="20"/>
          <w:szCs w:val="20"/>
          <w:lang w:val="en-US"/>
        </w:rPr>
      </w:pPr>
      <w:r w:rsidRPr="007270C8">
        <w:rPr>
          <w:rFonts w:ascii="Verdana" w:hAnsi="Verdana"/>
          <w:b/>
          <w:sz w:val="20"/>
          <w:szCs w:val="20"/>
          <w:lang w:val="en-US"/>
        </w:rPr>
        <w:t>«</w:t>
      </w:r>
      <w:r w:rsidRPr="007270C8">
        <w:rPr>
          <w:rFonts w:ascii="Verdana" w:hAnsi="Verdana"/>
          <w:b/>
          <w:sz w:val="20"/>
          <w:szCs w:val="20"/>
        </w:rPr>
        <w:t>Его</w:t>
      </w:r>
      <w:r w:rsidRPr="007270C8">
        <w:rPr>
          <w:rFonts w:ascii="Verdana" w:hAnsi="Verdana"/>
          <w:b/>
          <w:sz w:val="20"/>
          <w:szCs w:val="20"/>
          <w:lang w:val="en-US"/>
        </w:rPr>
        <w:t xml:space="preserve"> </w:t>
      </w:r>
      <w:r w:rsidRPr="007270C8">
        <w:rPr>
          <w:rFonts w:ascii="Verdana" w:hAnsi="Verdana"/>
          <w:b/>
          <w:sz w:val="20"/>
          <w:szCs w:val="20"/>
        </w:rPr>
        <w:t>пришествие</w:t>
      </w:r>
      <w:r w:rsidRPr="007270C8">
        <w:rPr>
          <w:rFonts w:ascii="Verdana" w:hAnsi="Verdana"/>
          <w:b/>
          <w:sz w:val="20"/>
          <w:szCs w:val="20"/>
          <w:lang w:val="en-US"/>
        </w:rPr>
        <w:t xml:space="preserve"> </w:t>
      </w:r>
      <w:r w:rsidRPr="007270C8">
        <w:rPr>
          <w:rFonts w:ascii="Verdana" w:hAnsi="Verdana"/>
          <w:b/>
          <w:sz w:val="20"/>
          <w:szCs w:val="20"/>
        </w:rPr>
        <w:t>во</w:t>
      </w:r>
      <w:r w:rsidRPr="007270C8">
        <w:rPr>
          <w:rFonts w:ascii="Verdana" w:hAnsi="Verdana"/>
          <w:b/>
          <w:sz w:val="20"/>
          <w:szCs w:val="20"/>
          <w:lang w:val="en-US"/>
        </w:rPr>
        <w:t xml:space="preserve"> </w:t>
      </w:r>
      <w:r w:rsidRPr="007270C8">
        <w:rPr>
          <w:rFonts w:ascii="Verdana" w:hAnsi="Verdana"/>
          <w:b/>
          <w:sz w:val="20"/>
          <w:szCs w:val="20"/>
        </w:rPr>
        <w:t>славе</w:t>
      </w:r>
      <w:r w:rsidRPr="007270C8">
        <w:rPr>
          <w:rFonts w:ascii="Verdana" w:hAnsi="Verdana"/>
          <w:b/>
          <w:sz w:val="20"/>
          <w:szCs w:val="20"/>
          <w:lang w:val="en-US"/>
        </w:rPr>
        <w:t>»</w:t>
      </w:r>
    </w:p>
    <w:p w:rsidR="003E128A" w:rsidRPr="007270C8" w:rsidRDefault="003E128A" w:rsidP="007270C8">
      <w:pPr>
        <w:pStyle w:val="a9"/>
        <w:pBdr>
          <w:bottom w:val="single" w:sz="4" w:space="1" w:color="auto"/>
        </w:pBdr>
        <w:rPr>
          <w:rFonts w:ascii="Verdana" w:hAnsi="Verdana"/>
          <w:sz w:val="20"/>
          <w:szCs w:val="20"/>
          <w:lang w:val="en-US"/>
        </w:rPr>
      </w:pPr>
      <w:r w:rsidRPr="007270C8">
        <w:rPr>
          <w:rFonts w:ascii="Verdana" w:hAnsi="Verdana"/>
          <w:sz w:val="20"/>
          <w:szCs w:val="20"/>
          <w:lang w:val="en-US"/>
        </w:rPr>
        <w:t>(The Signs of the Times 25, 22, pp. 2, 3)</w:t>
      </w:r>
    </w:p>
    <w:p w:rsidR="003E128A" w:rsidRPr="003A17D2" w:rsidRDefault="003E128A" w:rsidP="00C91E69">
      <w:pPr>
        <w:jc w:val="both"/>
        <w:rPr>
          <w:rFonts w:ascii="Verdana" w:hAnsi="Verdana"/>
          <w:sz w:val="20"/>
          <w:szCs w:val="20"/>
          <w:lang w:val="en-US"/>
        </w:rPr>
      </w:pPr>
    </w:p>
    <w:p w:rsidR="003E128A" w:rsidRPr="007270C8" w:rsidRDefault="003E128A" w:rsidP="00C91E69">
      <w:pPr>
        <w:jc w:val="both"/>
        <w:rPr>
          <w:rFonts w:ascii="Verdana" w:hAnsi="Verdana"/>
          <w:i/>
          <w:sz w:val="20"/>
          <w:szCs w:val="20"/>
        </w:rPr>
      </w:pPr>
      <w:r w:rsidRPr="007270C8">
        <w:rPr>
          <w:rFonts w:ascii="Verdana" w:hAnsi="Verdana"/>
          <w:i/>
          <w:sz w:val="20"/>
          <w:szCs w:val="20"/>
        </w:rPr>
        <w:t>"Он грядёт уже не как Младенец рождённый в Вифлееме;</w:t>
      </w:r>
    </w:p>
    <w:p w:rsidR="003E128A" w:rsidRPr="007270C8" w:rsidRDefault="003E128A" w:rsidP="00C91E69">
      <w:pPr>
        <w:jc w:val="both"/>
        <w:rPr>
          <w:rFonts w:ascii="Verdana" w:hAnsi="Verdana"/>
          <w:i/>
          <w:sz w:val="20"/>
          <w:szCs w:val="20"/>
        </w:rPr>
      </w:pPr>
      <w:r w:rsidRPr="007270C8">
        <w:rPr>
          <w:rFonts w:ascii="Verdana" w:hAnsi="Verdana"/>
          <w:i/>
          <w:sz w:val="20"/>
          <w:szCs w:val="20"/>
        </w:rPr>
        <w:t>Он грядёт уже не для того, чтобы Его положили в ясли;</w:t>
      </w:r>
    </w:p>
    <w:p w:rsidR="003E128A" w:rsidRPr="007270C8" w:rsidRDefault="003E128A" w:rsidP="00C91E69">
      <w:pPr>
        <w:jc w:val="both"/>
        <w:rPr>
          <w:rFonts w:ascii="Verdana" w:hAnsi="Verdana"/>
          <w:i/>
          <w:sz w:val="20"/>
          <w:szCs w:val="20"/>
        </w:rPr>
      </w:pPr>
      <w:r w:rsidRPr="007270C8">
        <w:rPr>
          <w:rFonts w:ascii="Verdana" w:hAnsi="Verdana"/>
          <w:i/>
          <w:sz w:val="20"/>
          <w:szCs w:val="20"/>
        </w:rPr>
        <w:t>Он грядёт уже не для того, чтобы быть поруганным и избитым;</w:t>
      </w:r>
    </w:p>
    <w:p w:rsidR="003E128A" w:rsidRPr="007270C8" w:rsidRDefault="003E128A" w:rsidP="00C91E69">
      <w:pPr>
        <w:jc w:val="both"/>
        <w:rPr>
          <w:rFonts w:ascii="Verdana" w:hAnsi="Verdana"/>
          <w:i/>
          <w:sz w:val="20"/>
          <w:szCs w:val="20"/>
        </w:rPr>
      </w:pPr>
      <w:r w:rsidRPr="007270C8">
        <w:rPr>
          <w:rFonts w:ascii="Verdana" w:hAnsi="Verdana"/>
          <w:i/>
          <w:sz w:val="20"/>
          <w:szCs w:val="20"/>
        </w:rPr>
        <w:t>Он грядёт уже не для того, чтобы стать бесприютным Странником;</w:t>
      </w:r>
    </w:p>
    <w:p w:rsidR="003E128A" w:rsidRPr="007270C8" w:rsidRDefault="003E128A" w:rsidP="00C91E69">
      <w:pPr>
        <w:jc w:val="both"/>
        <w:rPr>
          <w:rFonts w:ascii="Verdana" w:hAnsi="Verdana"/>
          <w:i/>
          <w:sz w:val="20"/>
          <w:szCs w:val="20"/>
        </w:rPr>
      </w:pPr>
      <w:r w:rsidRPr="007270C8">
        <w:rPr>
          <w:rFonts w:ascii="Verdana" w:hAnsi="Verdana"/>
          <w:i/>
          <w:sz w:val="20"/>
          <w:szCs w:val="20"/>
        </w:rPr>
        <w:t>Он грядёт уже не на Голгофу, не для того, чтобы стенать и истекать кровавым потом;</w:t>
      </w:r>
    </w:p>
    <w:p w:rsidR="003E128A" w:rsidRPr="007270C8" w:rsidRDefault="003E128A" w:rsidP="00C91E69">
      <w:pPr>
        <w:jc w:val="both"/>
        <w:rPr>
          <w:rFonts w:ascii="Verdana" w:hAnsi="Verdana"/>
          <w:i/>
          <w:sz w:val="20"/>
          <w:szCs w:val="20"/>
        </w:rPr>
      </w:pPr>
      <w:r w:rsidRPr="007270C8">
        <w:rPr>
          <w:rFonts w:ascii="Verdana" w:hAnsi="Verdana"/>
          <w:i/>
          <w:sz w:val="20"/>
          <w:szCs w:val="20"/>
        </w:rPr>
        <w:t>Он грядёт уже не для того, чтобы умереть прибитым к дереву для искупления и прощения мятежных людей.</w:t>
      </w:r>
    </w:p>
    <w:p w:rsidR="003E128A" w:rsidRPr="007270C8" w:rsidRDefault="003E128A" w:rsidP="00C91E69">
      <w:pPr>
        <w:jc w:val="both"/>
        <w:rPr>
          <w:rFonts w:ascii="Verdana" w:hAnsi="Verdana"/>
          <w:i/>
          <w:sz w:val="20"/>
          <w:szCs w:val="20"/>
        </w:rPr>
      </w:pPr>
      <w:r w:rsidRPr="007270C8">
        <w:rPr>
          <w:rFonts w:ascii="Verdana" w:hAnsi="Verdana"/>
          <w:i/>
          <w:sz w:val="20"/>
          <w:szCs w:val="20"/>
        </w:rPr>
        <w:t xml:space="preserve">О, нет. Слава. Яркая слава окружает Его теперь". </w:t>
      </w:r>
    </w:p>
    <w:p w:rsidR="003E128A" w:rsidRPr="003A17D2" w:rsidRDefault="003E128A" w:rsidP="007270C8">
      <w:pPr>
        <w:ind w:firstLine="708"/>
        <w:jc w:val="both"/>
        <w:rPr>
          <w:rFonts w:ascii="Verdana" w:hAnsi="Verdana"/>
          <w:sz w:val="20"/>
          <w:szCs w:val="20"/>
        </w:rPr>
      </w:pPr>
      <w:r w:rsidRPr="003A17D2">
        <w:rPr>
          <w:rFonts w:ascii="Verdana" w:hAnsi="Verdana"/>
          <w:sz w:val="20"/>
          <w:szCs w:val="20"/>
        </w:rPr>
        <w:t xml:space="preserve">Слава Христа - это свет, превосходящий своей яркостью солнце: ибо о новом Иерусалиме написано: "Город этот не имеет уже нужды в солнце... чтобы светить в нём: ибо светильник его Агнец". Но когда Иисус придёт на облаках небесных с "силою и славою великою", он придёт не только в Своей собственной славе, но и во славе "всех святых ангелов". И если только об одном ангеле было сказано, что " вид его был, как молния, и одежда его бела, как снег; (От Матфея 28:3), то какой славной будет сцена, в которой все святые ангелы откроются в своей славе - "тьмы тем и тысячи тысяч", "бесчисленное множество"! </w:t>
      </w:r>
    </w:p>
    <w:p w:rsidR="003E128A" w:rsidRPr="003A17D2" w:rsidRDefault="003E128A" w:rsidP="00C91E69">
      <w:pPr>
        <w:jc w:val="both"/>
        <w:rPr>
          <w:rFonts w:ascii="Verdana" w:hAnsi="Verdana"/>
          <w:sz w:val="20"/>
          <w:szCs w:val="20"/>
        </w:rPr>
      </w:pPr>
      <w:r w:rsidRPr="003A17D2">
        <w:rPr>
          <w:rFonts w:ascii="Verdana" w:hAnsi="Verdana"/>
          <w:sz w:val="20"/>
          <w:szCs w:val="20"/>
        </w:rPr>
        <w:tab/>
        <w:t xml:space="preserve">И всё </w:t>
      </w:r>
      <w:r w:rsidR="007270C8" w:rsidRPr="003A17D2">
        <w:rPr>
          <w:rFonts w:ascii="Verdana" w:hAnsi="Verdana"/>
          <w:sz w:val="20"/>
          <w:szCs w:val="20"/>
        </w:rPr>
        <w:t>же,</w:t>
      </w:r>
      <w:r w:rsidRPr="003A17D2">
        <w:rPr>
          <w:rFonts w:ascii="Verdana" w:hAnsi="Verdana"/>
          <w:sz w:val="20"/>
          <w:szCs w:val="20"/>
        </w:rPr>
        <w:t xml:space="preserve"> когда наш Спаситель придёт на облаках небесных "с силою и славою великою", Он придёт не только в Своей собственной славе и в славе всех святых ангелов. Это и на самом деле можно назвать великой славой, но это ещё не всё. Далеко не всё. О, слава! Он придёт во славе Своего Отца" (Матфея 16:27). А слава Его Отца, конечно же, несравнима как со светом солнца, так и с сиянием всего небесного города. И в связи со всем вышесказанным, неудивительно, что "город этот </w:t>
      </w:r>
      <w:r w:rsidRPr="003A17D2">
        <w:rPr>
          <w:rFonts w:ascii="Verdana" w:hAnsi="Verdana"/>
          <w:sz w:val="20"/>
          <w:szCs w:val="20"/>
        </w:rPr>
        <w:lastRenderedPageBreak/>
        <w:t xml:space="preserve">не имеет нужды в </w:t>
      </w:r>
      <w:proofErr w:type="gramStart"/>
      <w:r w:rsidRPr="003A17D2">
        <w:rPr>
          <w:rFonts w:ascii="Verdana" w:hAnsi="Verdana"/>
          <w:sz w:val="20"/>
          <w:szCs w:val="20"/>
        </w:rPr>
        <w:t>солнце,...</w:t>
      </w:r>
      <w:proofErr w:type="gramEnd"/>
      <w:r w:rsidRPr="003A17D2">
        <w:rPr>
          <w:rFonts w:ascii="Verdana" w:hAnsi="Verdana"/>
          <w:sz w:val="20"/>
          <w:szCs w:val="20"/>
        </w:rPr>
        <w:t xml:space="preserve"> чтобы освещать его: ибо слава Божья осветила его". Поэтому и написано, что "Сын Человеческий... явится во славе Своей, во славе Своего Отца, и святых ангелов" (Луки 9:26).</w:t>
      </w:r>
    </w:p>
    <w:p w:rsidR="003E128A" w:rsidRPr="003A17D2" w:rsidRDefault="003E128A" w:rsidP="00C91E69">
      <w:pPr>
        <w:jc w:val="both"/>
        <w:rPr>
          <w:rFonts w:ascii="Verdana" w:hAnsi="Verdana"/>
          <w:sz w:val="20"/>
          <w:szCs w:val="20"/>
        </w:rPr>
      </w:pPr>
      <w:r w:rsidRPr="003A17D2">
        <w:rPr>
          <w:rFonts w:ascii="Verdana" w:hAnsi="Verdana"/>
          <w:sz w:val="20"/>
          <w:szCs w:val="20"/>
        </w:rPr>
        <w:tab/>
        <w:t xml:space="preserve">Какая сцена откроется глазам тех, кто ожидает и желает пришествия Господня, - слава всех святых ангелов, слава Христа, превосходящая всю славу ангелов, и слава Его Отца, которая превосходит всё это! Всё это будет смешано и переплетено в одну единую небесную славную сцену неописуемой красоты! Каково было бы присутствовать там в тот день! Какое влияние это окажет на тех, кто приготовится к этому дню, приготовится к тому, чтобы увидеть эту сцену, и присутствовать на ней с радостью? Это влияние может быть только предельно радостным, восхитительным, приносящим совершенный восторг, таким возвышенным, что они в буквальном смысле будут вознесены на небеса. </w:t>
      </w:r>
    </w:p>
    <w:p w:rsidR="003E128A" w:rsidRPr="003A17D2" w:rsidRDefault="003E128A" w:rsidP="00C91E69">
      <w:pPr>
        <w:jc w:val="both"/>
        <w:rPr>
          <w:rFonts w:ascii="Verdana" w:hAnsi="Verdana"/>
          <w:sz w:val="20"/>
          <w:szCs w:val="20"/>
        </w:rPr>
      </w:pPr>
      <w:r w:rsidRPr="003A17D2">
        <w:rPr>
          <w:rFonts w:ascii="Verdana" w:hAnsi="Verdana"/>
          <w:sz w:val="20"/>
          <w:szCs w:val="20"/>
        </w:rPr>
        <w:tab/>
        <w:t xml:space="preserve">С другой стороны, какой грозный день! Какой эффект окажет этот славный день на тех, кто не приготовился к славной сцене этого дня, кроме </w:t>
      </w:r>
      <w:r w:rsidR="00D40A55" w:rsidRPr="003A17D2">
        <w:rPr>
          <w:rFonts w:ascii="Verdana" w:hAnsi="Verdana"/>
          <w:sz w:val="20"/>
          <w:szCs w:val="20"/>
        </w:rPr>
        <w:t>как-то</w:t>
      </w:r>
      <w:r w:rsidRPr="003A17D2">
        <w:rPr>
          <w:rFonts w:ascii="Verdana" w:hAnsi="Verdana"/>
          <w:sz w:val="20"/>
          <w:szCs w:val="20"/>
        </w:rPr>
        <w:t xml:space="preserve">, что уже описано: этот день будет таким проникновенным в своей силе, таким страшным в своём влиянии, что даже горы, покрыв этих людей, принесут им облегчение и избавление от этой славы.  </w:t>
      </w:r>
    </w:p>
    <w:p w:rsidR="003E128A" w:rsidRPr="003A17D2" w:rsidRDefault="003E128A" w:rsidP="00C91E69">
      <w:pPr>
        <w:jc w:val="both"/>
        <w:rPr>
          <w:rFonts w:ascii="Verdana" w:hAnsi="Verdana"/>
          <w:sz w:val="20"/>
          <w:szCs w:val="20"/>
        </w:rPr>
      </w:pPr>
      <w:r w:rsidRPr="003A17D2">
        <w:rPr>
          <w:rFonts w:ascii="Verdana" w:hAnsi="Verdana"/>
          <w:sz w:val="20"/>
          <w:szCs w:val="20"/>
        </w:rPr>
        <w:tab/>
        <w:t xml:space="preserve">Но для всех, ожидающих и желающих увидеть эту сцену она будет в такой же степени прекрасной и радостной, в какой она будет славной. Его слава и величие покроет не только все небеса, но и вся земля будет полна хвалы из-за Его красоты и будет полна радости тех, кто будет эту красоту созерцать (Аввакум 3:3; 2 </w:t>
      </w:r>
      <w:proofErr w:type="spellStart"/>
      <w:r w:rsidRPr="003A17D2">
        <w:rPr>
          <w:rFonts w:ascii="Verdana" w:hAnsi="Verdana"/>
          <w:sz w:val="20"/>
          <w:szCs w:val="20"/>
        </w:rPr>
        <w:t>Фесс</w:t>
      </w:r>
      <w:proofErr w:type="spellEnd"/>
      <w:r w:rsidRPr="003A17D2">
        <w:rPr>
          <w:rFonts w:ascii="Verdana" w:hAnsi="Verdana"/>
          <w:sz w:val="20"/>
          <w:szCs w:val="20"/>
        </w:rPr>
        <w:t xml:space="preserve"> 1:10).</w:t>
      </w:r>
    </w:p>
    <w:p w:rsidR="003E128A" w:rsidRPr="003A17D2" w:rsidRDefault="003E128A" w:rsidP="00C91E69">
      <w:pPr>
        <w:jc w:val="both"/>
        <w:rPr>
          <w:rFonts w:ascii="Verdana" w:hAnsi="Verdana"/>
          <w:sz w:val="20"/>
          <w:szCs w:val="20"/>
        </w:rPr>
      </w:pPr>
      <w:r w:rsidRPr="003A17D2">
        <w:rPr>
          <w:rFonts w:ascii="Verdana" w:hAnsi="Verdana"/>
          <w:sz w:val="20"/>
          <w:szCs w:val="20"/>
        </w:rPr>
        <w:tab/>
        <w:t xml:space="preserve">Таким образом, "луна не даст света своего" и "солнце померкнет", когда славный Господь воинств воссядет на горе Сион и в Иерусалиме, и перед Своими старцами во славе". </w:t>
      </w:r>
    </w:p>
    <w:p w:rsidR="003E128A" w:rsidRPr="003A17D2" w:rsidRDefault="003E128A" w:rsidP="00C91E69">
      <w:pPr>
        <w:jc w:val="both"/>
        <w:rPr>
          <w:rFonts w:ascii="Verdana" w:hAnsi="Verdana"/>
          <w:sz w:val="20"/>
          <w:szCs w:val="20"/>
        </w:rPr>
      </w:pPr>
      <w:r w:rsidRPr="003A17D2">
        <w:rPr>
          <w:rFonts w:ascii="Verdana" w:hAnsi="Verdana"/>
          <w:sz w:val="20"/>
          <w:szCs w:val="20"/>
        </w:rPr>
        <w:tab/>
        <w:t xml:space="preserve">И тогда, во свете этой проникновенной славы, "разумные будут сиять, как светила на тверди, и обратившие многих к правде - как звезды, вовеки, навсегда"; " тогда праведники </w:t>
      </w:r>
      <w:r w:rsidRPr="003A17D2">
        <w:rPr>
          <w:rFonts w:ascii="Verdana" w:hAnsi="Verdana"/>
          <w:sz w:val="20"/>
          <w:szCs w:val="20"/>
        </w:rPr>
        <w:lastRenderedPageBreak/>
        <w:t>воссияют, как солнце, в Царстве Отца их" (Даниил 12:3; От Матфея 13:43)</w:t>
      </w:r>
    </w:p>
    <w:p w:rsidR="003E128A" w:rsidRPr="003A17D2" w:rsidRDefault="003E128A" w:rsidP="00C91E69">
      <w:pPr>
        <w:jc w:val="both"/>
        <w:rPr>
          <w:rFonts w:ascii="Verdana" w:hAnsi="Verdana"/>
          <w:sz w:val="20"/>
          <w:szCs w:val="20"/>
        </w:rPr>
      </w:pPr>
      <w:r w:rsidRPr="003A17D2">
        <w:rPr>
          <w:rFonts w:ascii="Verdana" w:hAnsi="Verdana"/>
          <w:sz w:val="20"/>
          <w:szCs w:val="20"/>
        </w:rPr>
        <w:tab/>
        <w:t xml:space="preserve">Итак, Он грядёт. Он грядёт скоро. Ибо "свидетельствующий сие говорит: "Се, гряду скоро". И пусть каждое сердце отзовётся словами: "Аминь. Ей, гряди, Господи Иисусе". </w:t>
      </w:r>
    </w:p>
    <w:p w:rsidR="00FA312B" w:rsidRDefault="00FA312B" w:rsidP="00C91E69">
      <w:pPr>
        <w:jc w:val="both"/>
        <w:rPr>
          <w:rFonts w:ascii="Verdana" w:hAnsi="Verdana"/>
          <w:sz w:val="20"/>
          <w:szCs w:val="20"/>
        </w:rPr>
      </w:pPr>
    </w:p>
    <w:p w:rsidR="00FA312B" w:rsidRDefault="00FA312B" w:rsidP="00C91E69">
      <w:pPr>
        <w:jc w:val="both"/>
        <w:rPr>
          <w:rFonts w:ascii="Verdana" w:hAnsi="Verdana"/>
          <w:sz w:val="20"/>
          <w:szCs w:val="20"/>
        </w:rPr>
      </w:pPr>
    </w:p>
    <w:p w:rsidR="00FA312B" w:rsidRDefault="00FA312B" w:rsidP="00C91E69">
      <w:pPr>
        <w:jc w:val="both"/>
        <w:rPr>
          <w:rFonts w:ascii="Verdana" w:hAnsi="Verdana"/>
          <w:sz w:val="20"/>
          <w:szCs w:val="20"/>
        </w:rPr>
      </w:pPr>
    </w:p>
    <w:p w:rsidR="00FA312B" w:rsidRDefault="00FA312B" w:rsidP="00C91E69">
      <w:pPr>
        <w:jc w:val="both"/>
        <w:rPr>
          <w:rFonts w:ascii="Verdana" w:hAnsi="Verdana"/>
          <w:sz w:val="20"/>
          <w:szCs w:val="20"/>
        </w:rPr>
      </w:pPr>
    </w:p>
    <w:p w:rsidR="00FA312B" w:rsidRDefault="00FA312B" w:rsidP="00C91E69">
      <w:pPr>
        <w:jc w:val="both"/>
        <w:rPr>
          <w:rFonts w:ascii="Verdana" w:hAnsi="Verdana"/>
          <w:sz w:val="20"/>
          <w:szCs w:val="20"/>
        </w:rPr>
      </w:pPr>
    </w:p>
    <w:p w:rsidR="00FA312B" w:rsidRDefault="00FA312B" w:rsidP="00C91E69">
      <w:pPr>
        <w:jc w:val="both"/>
        <w:rPr>
          <w:rFonts w:ascii="Verdana" w:hAnsi="Verdana"/>
          <w:sz w:val="20"/>
          <w:szCs w:val="20"/>
        </w:rPr>
      </w:pPr>
    </w:p>
    <w:p w:rsidR="00FA312B" w:rsidRDefault="00FA312B" w:rsidP="00C91E69">
      <w:pPr>
        <w:jc w:val="both"/>
        <w:rPr>
          <w:rFonts w:ascii="Verdana" w:hAnsi="Verdana"/>
          <w:sz w:val="20"/>
          <w:szCs w:val="20"/>
        </w:rPr>
      </w:pPr>
    </w:p>
    <w:p w:rsidR="00FA312B" w:rsidRDefault="00FA312B" w:rsidP="00C91E69">
      <w:pPr>
        <w:jc w:val="both"/>
        <w:rPr>
          <w:rFonts w:ascii="Verdana" w:hAnsi="Verdana"/>
          <w:sz w:val="20"/>
          <w:szCs w:val="20"/>
        </w:rPr>
      </w:pPr>
    </w:p>
    <w:p w:rsidR="00FA312B" w:rsidRDefault="00FA312B" w:rsidP="00C91E69">
      <w:pPr>
        <w:jc w:val="both"/>
        <w:rPr>
          <w:rFonts w:ascii="Verdana" w:hAnsi="Verdana"/>
          <w:sz w:val="20"/>
          <w:szCs w:val="20"/>
        </w:rPr>
      </w:pPr>
    </w:p>
    <w:p w:rsidR="00FA312B" w:rsidRDefault="00FA312B" w:rsidP="00C91E69">
      <w:pPr>
        <w:jc w:val="both"/>
        <w:rPr>
          <w:rFonts w:ascii="Verdana" w:hAnsi="Verdana"/>
          <w:sz w:val="20"/>
          <w:szCs w:val="20"/>
        </w:rPr>
      </w:pPr>
    </w:p>
    <w:p w:rsidR="00FA312B" w:rsidRDefault="00FA312B" w:rsidP="00C91E69">
      <w:pPr>
        <w:jc w:val="both"/>
        <w:rPr>
          <w:rFonts w:ascii="Verdana" w:hAnsi="Verdana"/>
          <w:sz w:val="20"/>
          <w:szCs w:val="20"/>
        </w:rPr>
      </w:pPr>
    </w:p>
    <w:p w:rsidR="00FA312B" w:rsidRDefault="00FA312B" w:rsidP="00C91E69">
      <w:pPr>
        <w:jc w:val="both"/>
        <w:rPr>
          <w:rFonts w:ascii="Verdana" w:hAnsi="Verdana"/>
          <w:sz w:val="20"/>
          <w:szCs w:val="20"/>
        </w:rPr>
      </w:pPr>
    </w:p>
    <w:p w:rsidR="00FA312B" w:rsidRDefault="00FA312B" w:rsidP="00C91E69">
      <w:pPr>
        <w:jc w:val="both"/>
        <w:rPr>
          <w:rFonts w:ascii="Verdana" w:hAnsi="Verdana"/>
          <w:sz w:val="20"/>
          <w:szCs w:val="20"/>
        </w:rPr>
      </w:pPr>
    </w:p>
    <w:p w:rsidR="00FA312B" w:rsidRDefault="00FA312B" w:rsidP="00C91E69">
      <w:pPr>
        <w:jc w:val="both"/>
        <w:rPr>
          <w:rFonts w:ascii="Verdana" w:hAnsi="Verdana"/>
          <w:sz w:val="20"/>
          <w:szCs w:val="20"/>
        </w:rPr>
      </w:pPr>
    </w:p>
    <w:p w:rsidR="00FA312B" w:rsidRDefault="00FA312B" w:rsidP="00C91E69">
      <w:pPr>
        <w:jc w:val="both"/>
        <w:rPr>
          <w:rFonts w:ascii="Verdana" w:hAnsi="Verdana"/>
          <w:sz w:val="20"/>
          <w:szCs w:val="20"/>
        </w:rPr>
      </w:pPr>
    </w:p>
    <w:p w:rsidR="00FA312B" w:rsidRDefault="00FA312B" w:rsidP="00C91E69">
      <w:pPr>
        <w:jc w:val="both"/>
        <w:rPr>
          <w:rFonts w:ascii="Verdana" w:hAnsi="Verdana"/>
          <w:sz w:val="20"/>
          <w:szCs w:val="20"/>
        </w:rPr>
      </w:pPr>
    </w:p>
    <w:p w:rsidR="00FA312B" w:rsidRDefault="00FA312B" w:rsidP="00C91E69">
      <w:pPr>
        <w:jc w:val="both"/>
        <w:rPr>
          <w:rFonts w:ascii="Verdana" w:hAnsi="Verdana"/>
          <w:sz w:val="20"/>
          <w:szCs w:val="20"/>
        </w:rPr>
      </w:pPr>
    </w:p>
    <w:p w:rsidR="00FA312B" w:rsidRDefault="00FA312B" w:rsidP="00C91E69">
      <w:pPr>
        <w:jc w:val="both"/>
        <w:rPr>
          <w:rFonts w:ascii="Verdana" w:hAnsi="Verdana"/>
          <w:sz w:val="20"/>
          <w:szCs w:val="20"/>
        </w:rPr>
      </w:pPr>
    </w:p>
    <w:p w:rsidR="00FA312B" w:rsidRDefault="00FA312B" w:rsidP="00C91E69">
      <w:pPr>
        <w:jc w:val="both"/>
        <w:rPr>
          <w:rFonts w:ascii="Verdana" w:hAnsi="Verdana"/>
          <w:sz w:val="20"/>
          <w:szCs w:val="20"/>
        </w:rPr>
      </w:pPr>
    </w:p>
    <w:p w:rsidR="00FA312B" w:rsidRDefault="00FA312B" w:rsidP="00C91E69">
      <w:pPr>
        <w:jc w:val="both"/>
        <w:rPr>
          <w:rFonts w:ascii="Verdana" w:hAnsi="Verdana"/>
          <w:sz w:val="20"/>
          <w:szCs w:val="20"/>
        </w:rPr>
      </w:pPr>
    </w:p>
    <w:p w:rsidR="003E128A" w:rsidRPr="00FA312B" w:rsidRDefault="003E128A" w:rsidP="00FA312B">
      <w:pPr>
        <w:pStyle w:val="a9"/>
        <w:pBdr>
          <w:bottom w:val="single" w:sz="4" w:space="1" w:color="auto"/>
        </w:pBdr>
        <w:rPr>
          <w:rFonts w:ascii="Verdana" w:hAnsi="Verdana"/>
          <w:sz w:val="20"/>
          <w:szCs w:val="20"/>
        </w:rPr>
      </w:pPr>
      <w:r w:rsidRPr="00FA312B">
        <w:rPr>
          <w:rFonts w:ascii="Verdana" w:hAnsi="Verdana"/>
          <w:sz w:val="20"/>
          <w:szCs w:val="20"/>
        </w:rPr>
        <w:lastRenderedPageBreak/>
        <w:t>Том 25-й. Год 1899-й. 12 июля.</w:t>
      </w:r>
    </w:p>
    <w:p w:rsidR="00445A36" w:rsidRDefault="003E128A" w:rsidP="00FA312B">
      <w:pPr>
        <w:pStyle w:val="a9"/>
        <w:pBdr>
          <w:bottom w:val="single" w:sz="4" w:space="1" w:color="auto"/>
        </w:pBdr>
        <w:rPr>
          <w:rFonts w:ascii="Verdana" w:hAnsi="Verdana"/>
          <w:b/>
          <w:sz w:val="20"/>
          <w:szCs w:val="20"/>
        </w:rPr>
      </w:pPr>
      <w:r w:rsidRPr="00FA312B">
        <w:rPr>
          <w:rFonts w:ascii="Verdana" w:hAnsi="Verdana"/>
          <w:b/>
          <w:sz w:val="20"/>
          <w:szCs w:val="20"/>
        </w:rPr>
        <w:t xml:space="preserve">«Отделение религии от государства. </w:t>
      </w:r>
    </w:p>
    <w:p w:rsidR="003E128A" w:rsidRPr="00FA312B" w:rsidRDefault="003E128A" w:rsidP="00FA312B">
      <w:pPr>
        <w:pStyle w:val="a9"/>
        <w:pBdr>
          <w:bottom w:val="single" w:sz="4" w:space="1" w:color="auto"/>
        </w:pBdr>
        <w:rPr>
          <w:rFonts w:ascii="Verdana" w:hAnsi="Verdana"/>
          <w:b/>
          <w:sz w:val="20"/>
          <w:szCs w:val="20"/>
        </w:rPr>
      </w:pPr>
      <w:r w:rsidRPr="00FA312B">
        <w:rPr>
          <w:rFonts w:ascii="Verdana" w:hAnsi="Verdana"/>
          <w:b/>
          <w:sz w:val="20"/>
          <w:szCs w:val="20"/>
        </w:rPr>
        <w:t>Первая великая заповедь»</w:t>
      </w:r>
    </w:p>
    <w:p w:rsidR="003E128A" w:rsidRPr="00FA312B" w:rsidRDefault="003E128A" w:rsidP="00FA312B">
      <w:pPr>
        <w:pStyle w:val="a9"/>
        <w:pBdr>
          <w:bottom w:val="single" w:sz="4" w:space="1" w:color="auto"/>
        </w:pBdr>
        <w:rPr>
          <w:rFonts w:ascii="Verdana" w:hAnsi="Verdana"/>
          <w:sz w:val="20"/>
          <w:szCs w:val="20"/>
          <w:lang w:val="en-US"/>
        </w:rPr>
      </w:pPr>
      <w:r w:rsidRPr="00FA312B">
        <w:rPr>
          <w:rFonts w:ascii="Verdana" w:hAnsi="Verdana"/>
          <w:sz w:val="20"/>
          <w:szCs w:val="20"/>
          <w:lang w:val="en-US"/>
        </w:rPr>
        <w:t>(The Signs of the Times 25, 28, p. 1)</w:t>
      </w:r>
    </w:p>
    <w:p w:rsidR="003E128A" w:rsidRPr="003A17D2" w:rsidRDefault="003E128A" w:rsidP="00C91E69">
      <w:pPr>
        <w:jc w:val="both"/>
        <w:rPr>
          <w:rFonts w:ascii="Verdana" w:hAnsi="Verdana"/>
          <w:sz w:val="20"/>
          <w:szCs w:val="20"/>
          <w:lang w:val="en-US"/>
        </w:rPr>
      </w:pPr>
    </w:p>
    <w:p w:rsidR="003E128A" w:rsidRPr="003A17D2" w:rsidRDefault="003E128A" w:rsidP="00C91E69">
      <w:pPr>
        <w:jc w:val="both"/>
        <w:rPr>
          <w:rFonts w:ascii="Verdana" w:hAnsi="Verdana"/>
          <w:sz w:val="20"/>
          <w:szCs w:val="20"/>
        </w:rPr>
      </w:pPr>
      <w:r w:rsidRPr="003A17D2">
        <w:rPr>
          <w:rFonts w:ascii="Verdana" w:hAnsi="Verdana"/>
          <w:sz w:val="20"/>
          <w:szCs w:val="20"/>
        </w:rPr>
        <w:t>Первая великая заповедь.</w:t>
      </w:r>
    </w:p>
    <w:p w:rsidR="003E128A" w:rsidRPr="003A17D2" w:rsidRDefault="003E128A" w:rsidP="00FA312B">
      <w:pPr>
        <w:ind w:firstLine="708"/>
        <w:jc w:val="both"/>
        <w:rPr>
          <w:rFonts w:ascii="Verdana" w:hAnsi="Verdana"/>
          <w:sz w:val="20"/>
          <w:szCs w:val="20"/>
        </w:rPr>
      </w:pPr>
      <w:r w:rsidRPr="003A17D2">
        <w:rPr>
          <w:rFonts w:ascii="Verdana" w:hAnsi="Verdana"/>
          <w:sz w:val="20"/>
          <w:szCs w:val="20"/>
        </w:rPr>
        <w:t xml:space="preserve">Отделение религии от государства - один из самых важных вопросов, который каждому человеку когда-либо стоит рассмотреть, поскольку союз религии и государства причинил больше горя, чем всё остальные ошибки в истории человечества. </w:t>
      </w:r>
    </w:p>
    <w:p w:rsidR="003E128A" w:rsidRPr="003A17D2" w:rsidRDefault="003E128A" w:rsidP="00C91E69">
      <w:pPr>
        <w:jc w:val="both"/>
        <w:rPr>
          <w:rFonts w:ascii="Verdana" w:hAnsi="Verdana"/>
          <w:sz w:val="20"/>
          <w:szCs w:val="20"/>
        </w:rPr>
      </w:pPr>
      <w:r w:rsidRPr="003A17D2">
        <w:rPr>
          <w:rFonts w:ascii="Verdana" w:hAnsi="Verdana"/>
          <w:sz w:val="20"/>
          <w:szCs w:val="20"/>
        </w:rPr>
        <w:tab/>
        <w:t xml:space="preserve">Отделение религии от государства - один из двух величайших и важнейших вопросов, которые стоят перед народом "Соединённых Штатов Америки и Азии" сегодня. Правда, не все придерживаются такого мнения. Но, тем не менее, это так, судя не только по общим принципам, но также и по ежедневным стремлениям людей и практической ситуации среди великой массы людей, называющих себя христианами по всей стране. Однако полное отделение религии от государства - суть христианства. Это не просто мнение, или один из вопросов в христианстве; это один из фундаментальных принципов и главных характеристик христианства. Вся Библия (а не только Новый Завет), вся эта священная книга является христианской книгой. Новый Завет совершенно не является каким-то новым откровением, отличным от Ветхого Завета, - это кульминация того откровения, которое начало открываться ещё в Ветхом Завете. </w:t>
      </w:r>
    </w:p>
    <w:p w:rsidR="003E128A" w:rsidRPr="003A17D2" w:rsidRDefault="003E128A" w:rsidP="00C91E69">
      <w:pPr>
        <w:jc w:val="both"/>
        <w:rPr>
          <w:rFonts w:ascii="Verdana" w:hAnsi="Verdana"/>
          <w:sz w:val="20"/>
          <w:szCs w:val="20"/>
        </w:rPr>
      </w:pPr>
      <w:r w:rsidRPr="003A17D2">
        <w:rPr>
          <w:rFonts w:ascii="Verdana" w:hAnsi="Verdana"/>
          <w:sz w:val="20"/>
          <w:szCs w:val="20"/>
        </w:rPr>
        <w:tab/>
        <w:t xml:space="preserve">Ветхий Завет и Новый Завет - это одна единая книга, одно целостное и гармоничное откровение Бога через Иисуса Христа; потому что Иисус Христос сам является откровением Бога прежде создания мира, во время создания мира и на протяжении всей истории мира от начала и до самого конца. </w:t>
      </w:r>
    </w:p>
    <w:p w:rsidR="003E128A" w:rsidRPr="003A17D2" w:rsidRDefault="003E128A" w:rsidP="00C91E69">
      <w:pPr>
        <w:jc w:val="both"/>
        <w:rPr>
          <w:rFonts w:ascii="Verdana" w:hAnsi="Verdana"/>
          <w:sz w:val="20"/>
          <w:szCs w:val="20"/>
        </w:rPr>
      </w:pPr>
      <w:r w:rsidRPr="003A17D2">
        <w:rPr>
          <w:rFonts w:ascii="Verdana" w:hAnsi="Verdana"/>
          <w:sz w:val="20"/>
          <w:szCs w:val="20"/>
        </w:rPr>
        <w:tab/>
        <w:t xml:space="preserve">Первая глава книги Бытие настолько же пропитана христианством, насколько первая глава евангелия от Иоанна. Книга Бытие - настолько же христианская книга, насколько и </w:t>
      </w:r>
      <w:r w:rsidRPr="003A17D2">
        <w:rPr>
          <w:rFonts w:ascii="Verdana" w:hAnsi="Verdana"/>
          <w:sz w:val="20"/>
          <w:szCs w:val="20"/>
        </w:rPr>
        <w:lastRenderedPageBreak/>
        <w:t xml:space="preserve">книга Откровение или любая другая книга Библии. Поэтому позвольте снова повторить, что вся Библия является христианской книгой, книгой, открывающей христианскую религию, или откровение Бога через Иисуса Христа. </w:t>
      </w:r>
    </w:p>
    <w:p w:rsidR="003E128A" w:rsidRPr="003A17D2" w:rsidRDefault="003E128A" w:rsidP="00C91E69">
      <w:pPr>
        <w:jc w:val="both"/>
        <w:rPr>
          <w:rFonts w:ascii="Verdana" w:hAnsi="Verdana"/>
          <w:sz w:val="20"/>
          <w:szCs w:val="20"/>
        </w:rPr>
      </w:pPr>
      <w:r w:rsidRPr="003A17D2">
        <w:rPr>
          <w:rFonts w:ascii="Verdana" w:hAnsi="Verdana"/>
          <w:sz w:val="20"/>
          <w:szCs w:val="20"/>
        </w:rPr>
        <w:tab/>
        <w:t xml:space="preserve">Отделение религии от государства - одна из величайших идей этой великой книги. Это один из ведущих принципов книги, которая для человека является источником всякого здравого учения. Многие люди думают, что два или три высказывания Христа, записанных в Новом Завете - это всё, что Библия говорит по вопросу отделения церкви от государства; и многие осмеливаются даже оспаривать истинность этих наставлений, и искажать их смысл с помощью других отрывков из Ветхого Завета. Но отделение религии от государства - одна из главных и первых идей, открытых в Библии, которая встречается на протяжении всей этой книги с самого начала и до конца. Невозможно понять этот вопрос, да и саму Библию надлежащим образом, если не отдавать себе в этом отчёта. Мы желаем провести серию исследований Библии по этому предмету от начала и до конца. </w:t>
      </w:r>
    </w:p>
    <w:p w:rsidR="003E128A" w:rsidRPr="003A17D2" w:rsidRDefault="003E128A" w:rsidP="00C91E69">
      <w:pPr>
        <w:jc w:val="both"/>
        <w:rPr>
          <w:rFonts w:ascii="Verdana" w:hAnsi="Verdana"/>
          <w:sz w:val="20"/>
          <w:szCs w:val="20"/>
        </w:rPr>
      </w:pPr>
      <w:r w:rsidRPr="003A17D2">
        <w:rPr>
          <w:rFonts w:ascii="Verdana" w:hAnsi="Verdana"/>
          <w:sz w:val="20"/>
          <w:szCs w:val="20"/>
        </w:rPr>
        <w:tab/>
        <w:t xml:space="preserve">Будучи одной из величайших идей Библии, одной из величайших мыслей в уме Божьем и в уме нашего Господа Иисуса Христа, этот предмет обладает чрезвычайной важностью для всех людей повсюду в их взаимоотношениях с Богом, а не просто в их отношении к государству. Это принцип имеет прямое отношение к ежедневному опыту христиан в их отношениях с Богом, а не просто выражает абстрактную мысль, от которой человек может отстраниться и считать её второстепенным вопросом, касающимся "каких-то" второстепенных отношений между религией и государством. </w:t>
      </w:r>
    </w:p>
    <w:p w:rsidR="003E128A" w:rsidRPr="003A17D2" w:rsidRDefault="003E128A" w:rsidP="00C91E69">
      <w:pPr>
        <w:jc w:val="both"/>
        <w:rPr>
          <w:rFonts w:ascii="Verdana" w:hAnsi="Verdana"/>
          <w:sz w:val="20"/>
          <w:szCs w:val="20"/>
        </w:rPr>
      </w:pPr>
      <w:r w:rsidRPr="003A17D2">
        <w:rPr>
          <w:rFonts w:ascii="Verdana" w:hAnsi="Verdana"/>
          <w:sz w:val="20"/>
          <w:szCs w:val="20"/>
        </w:rPr>
        <w:tab/>
        <w:t xml:space="preserve">Пути Господни верны. Его слово - единственный ясный свет, единственная твёрдая истина. Принципы, которые Он открыл - единственные принципы, ведущие к безопасности и способные вести человека в верном направлении. Мы надеемся, и приложим все усилия к тому, чтобы сделать каждый урок таким ясным, чтобы каждый читатель смог легко увидеть </w:t>
      </w:r>
      <w:r w:rsidRPr="003A17D2">
        <w:rPr>
          <w:rFonts w:ascii="Verdana" w:hAnsi="Verdana"/>
          <w:sz w:val="20"/>
          <w:szCs w:val="20"/>
        </w:rPr>
        <w:lastRenderedPageBreak/>
        <w:t xml:space="preserve">и глубоко усвоить истины этой темы. Начинать мы будем, так сказать, "с самого начала". </w:t>
      </w:r>
    </w:p>
    <w:p w:rsidR="003E128A" w:rsidRPr="003A17D2" w:rsidRDefault="003E128A" w:rsidP="00C91E69">
      <w:pPr>
        <w:jc w:val="both"/>
        <w:rPr>
          <w:rFonts w:ascii="Verdana" w:hAnsi="Verdana"/>
          <w:sz w:val="20"/>
          <w:szCs w:val="20"/>
        </w:rPr>
      </w:pPr>
      <w:r w:rsidRPr="003A17D2">
        <w:rPr>
          <w:rFonts w:ascii="Verdana" w:hAnsi="Verdana"/>
          <w:sz w:val="20"/>
          <w:szCs w:val="20"/>
        </w:rPr>
        <w:tab/>
        <w:t xml:space="preserve">"Первая из всех заповедей: слушай, Израиль! Господь Бог наш есть Господь единый; и возлюби Господа Бога твоего всем сердцем твоим, и всею </w:t>
      </w:r>
      <w:proofErr w:type="spellStart"/>
      <w:r w:rsidRPr="003A17D2">
        <w:rPr>
          <w:rFonts w:ascii="Verdana" w:hAnsi="Verdana"/>
          <w:sz w:val="20"/>
          <w:szCs w:val="20"/>
        </w:rPr>
        <w:t>душею</w:t>
      </w:r>
      <w:proofErr w:type="spellEnd"/>
      <w:r w:rsidRPr="003A17D2">
        <w:rPr>
          <w:rFonts w:ascii="Verdana" w:hAnsi="Verdana"/>
          <w:sz w:val="20"/>
          <w:szCs w:val="20"/>
        </w:rPr>
        <w:t xml:space="preserve"> твоею, и всем разумением твоим, и всею </w:t>
      </w:r>
      <w:proofErr w:type="spellStart"/>
      <w:r w:rsidRPr="003A17D2">
        <w:rPr>
          <w:rFonts w:ascii="Verdana" w:hAnsi="Verdana"/>
          <w:sz w:val="20"/>
          <w:szCs w:val="20"/>
        </w:rPr>
        <w:t>крепостию</w:t>
      </w:r>
      <w:proofErr w:type="spellEnd"/>
      <w:r w:rsidRPr="003A17D2">
        <w:rPr>
          <w:rFonts w:ascii="Verdana" w:hAnsi="Verdana"/>
          <w:sz w:val="20"/>
          <w:szCs w:val="20"/>
        </w:rPr>
        <w:t xml:space="preserve"> твоею, - вот первая заповедь! Вторая подобная ей: возлюби ближнего твоего, как самого себя. Иной большей сих заповеди нет". "На сих двух заповедях утверждается весь закон и пророки". </w:t>
      </w:r>
    </w:p>
    <w:p w:rsidR="003E128A" w:rsidRPr="003A17D2" w:rsidRDefault="003E128A" w:rsidP="00C91E69">
      <w:pPr>
        <w:jc w:val="both"/>
        <w:rPr>
          <w:rFonts w:ascii="Verdana" w:hAnsi="Verdana"/>
          <w:sz w:val="20"/>
          <w:szCs w:val="20"/>
        </w:rPr>
      </w:pPr>
      <w:r w:rsidRPr="003A17D2">
        <w:rPr>
          <w:rFonts w:ascii="Verdana" w:hAnsi="Verdana"/>
          <w:sz w:val="20"/>
          <w:szCs w:val="20"/>
        </w:rPr>
        <w:tab/>
        <w:t xml:space="preserve">Эти две заповеди относятся к самой природе и существованию любых двух разумных существ во вселенной, где бы мы их ни встретили. Они уже действовали в жизни первых двух разумных творений, которые когда-то были созданы в нашей вселенной. </w:t>
      </w:r>
    </w:p>
    <w:p w:rsidR="003E128A" w:rsidRPr="003A17D2" w:rsidRDefault="003E128A" w:rsidP="00C91E69">
      <w:pPr>
        <w:jc w:val="both"/>
        <w:rPr>
          <w:rFonts w:ascii="Verdana" w:hAnsi="Verdana"/>
          <w:sz w:val="20"/>
          <w:szCs w:val="20"/>
        </w:rPr>
      </w:pPr>
      <w:r w:rsidRPr="003A17D2">
        <w:rPr>
          <w:rFonts w:ascii="Verdana" w:hAnsi="Verdana"/>
          <w:sz w:val="20"/>
          <w:szCs w:val="20"/>
        </w:rPr>
        <w:tab/>
        <w:t xml:space="preserve">Когда первое разумное существо было создано, и кроме него никаких творений ещё не было, оно было обязано Творцу своим существованием, как и всем остальным, как например, своим сердцем, душой, силой, умом и властью. Ему было передана способность воздавать Богу славу за всё это, и любить Бога всем своим сердцем, всей своей душой, всем своим умом и всеми своими силами. А ведь об этом и говорит первая и самая главная заповедь. Она присутствует в самой природе и существовании как первого, так и каждого последующего разумного существа. </w:t>
      </w:r>
    </w:p>
    <w:p w:rsidR="003E128A" w:rsidRPr="003A17D2" w:rsidRDefault="003E128A" w:rsidP="00C91E69">
      <w:pPr>
        <w:jc w:val="both"/>
        <w:rPr>
          <w:rFonts w:ascii="Verdana" w:hAnsi="Verdana"/>
          <w:sz w:val="20"/>
          <w:szCs w:val="20"/>
        </w:rPr>
      </w:pPr>
      <w:r w:rsidRPr="003A17D2">
        <w:rPr>
          <w:rFonts w:ascii="Verdana" w:hAnsi="Verdana"/>
          <w:sz w:val="20"/>
          <w:szCs w:val="20"/>
        </w:rPr>
        <w:tab/>
        <w:t xml:space="preserve">Но вторая из этих заповедей не имела бы никакой реализации, если бы существовало только одно разумное существо во вселенной, кроме Бога. Ибо тогда у этого существа не было бы "ближнего". Однако при сотворении второго разумного существа, первая заповедь относилась ко второму существу точно так же, как и к первому, только сейчас вторая величайшая заповедь начала действовать в самой природе и существовании этих обоих разумных существ, </w:t>
      </w:r>
      <w:r w:rsidR="00FA312B" w:rsidRPr="003A17D2">
        <w:rPr>
          <w:rFonts w:ascii="Verdana" w:hAnsi="Verdana"/>
          <w:sz w:val="20"/>
          <w:szCs w:val="20"/>
        </w:rPr>
        <w:t>также,</w:t>
      </w:r>
      <w:r w:rsidRPr="003A17D2">
        <w:rPr>
          <w:rFonts w:ascii="Verdana" w:hAnsi="Verdana"/>
          <w:sz w:val="20"/>
          <w:szCs w:val="20"/>
        </w:rPr>
        <w:t xml:space="preserve"> как и первая великая заповедь существовала в природе, в самом сердце первого разумного существа. Каждое из этих двух разумных </w:t>
      </w:r>
      <w:r w:rsidR="00FA312B" w:rsidRPr="003A17D2">
        <w:rPr>
          <w:rFonts w:ascii="Verdana" w:hAnsi="Verdana"/>
          <w:sz w:val="20"/>
          <w:szCs w:val="20"/>
        </w:rPr>
        <w:t>творений обязано</w:t>
      </w:r>
      <w:r w:rsidRPr="003A17D2">
        <w:rPr>
          <w:rFonts w:ascii="Verdana" w:hAnsi="Verdana"/>
          <w:sz w:val="20"/>
          <w:szCs w:val="20"/>
        </w:rPr>
        <w:t xml:space="preserve"> Господу всем, что оно имеет и кем является, и всем, что оно может сделать или дать. Ни одно из этих существ не </w:t>
      </w:r>
      <w:r w:rsidRPr="003A17D2">
        <w:rPr>
          <w:rFonts w:ascii="Verdana" w:hAnsi="Verdana"/>
          <w:sz w:val="20"/>
          <w:szCs w:val="20"/>
        </w:rPr>
        <w:lastRenderedPageBreak/>
        <w:t xml:space="preserve">имеет ничего, что бы было у него самого и было бы сделано им самим. Каждое из них всем обязано Богу. И между ними </w:t>
      </w:r>
      <w:r w:rsidR="00FA312B" w:rsidRPr="003A17D2">
        <w:rPr>
          <w:rFonts w:ascii="Verdana" w:hAnsi="Verdana"/>
          <w:sz w:val="20"/>
          <w:szCs w:val="20"/>
        </w:rPr>
        <w:t>не существует</w:t>
      </w:r>
      <w:r w:rsidRPr="003A17D2">
        <w:rPr>
          <w:rFonts w:ascii="Verdana" w:hAnsi="Verdana"/>
          <w:sz w:val="20"/>
          <w:szCs w:val="20"/>
        </w:rPr>
        <w:t xml:space="preserve"> никаких поводов к превозношению, по причине той великой чести, которую каждый из них получил от Бога. Для каждого из них Бог - это всё во всём. Поэтому вторая великая заповедь существует, не уступая первой. Она существует в самой природе и </w:t>
      </w:r>
      <w:r w:rsidR="00FA312B" w:rsidRPr="003A17D2">
        <w:rPr>
          <w:rFonts w:ascii="Verdana" w:hAnsi="Verdana"/>
          <w:sz w:val="20"/>
          <w:szCs w:val="20"/>
        </w:rPr>
        <w:t>в самом сердце,</w:t>
      </w:r>
      <w:r w:rsidRPr="003A17D2">
        <w:rPr>
          <w:rFonts w:ascii="Verdana" w:hAnsi="Verdana"/>
          <w:sz w:val="20"/>
          <w:szCs w:val="20"/>
        </w:rPr>
        <w:t xml:space="preserve"> и во внутренности разумных творений. Следовательно, "нет большей заповеди, нежели эти две". </w:t>
      </w:r>
    </w:p>
    <w:p w:rsidR="003E128A" w:rsidRPr="003A17D2" w:rsidRDefault="003E128A" w:rsidP="00C91E69">
      <w:pPr>
        <w:jc w:val="both"/>
        <w:rPr>
          <w:rFonts w:ascii="Verdana" w:hAnsi="Verdana"/>
          <w:sz w:val="20"/>
          <w:szCs w:val="20"/>
        </w:rPr>
      </w:pPr>
      <w:r w:rsidRPr="003A17D2">
        <w:rPr>
          <w:rFonts w:ascii="Verdana" w:hAnsi="Verdana"/>
          <w:sz w:val="20"/>
          <w:szCs w:val="20"/>
        </w:rPr>
        <w:tab/>
        <w:t xml:space="preserve">Эти две заповеди существуют в природе херувимов, серафимов, ангелов и людей. Как только был создан человек, первая из всех заповедей уже была в нём, даже если бы не существовало больше ни одного разумного существа во вселенной. И как только была создана женщина, эти две заповеди начали действовать в них обоих. И не было никакой заповеди, большей, чем эти две. </w:t>
      </w:r>
    </w:p>
    <w:p w:rsidR="003E128A" w:rsidRPr="003A17D2" w:rsidRDefault="003E128A" w:rsidP="00C91E69">
      <w:pPr>
        <w:jc w:val="both"/>
        <w:rPr>
          <w:rFonts w:ascii="Verdana" w:hAnsi="Verdana"/>
          <w:sz w:val="20"/>
          <w:szCs w:val="20"/>
        </w:rPr>
      </w:pPr>
      <w:r w:rsidRPr="003A17D2">
        <w:rPr>
          <w:rFonts w:ascii="Verdana" w:hAnsi="Verdana"/>
          <w:sz w:val="20"/>
          <w:szCs w:val="20"/>
        </w:rPr>
        <w:tab/>
        <w:t xml:space="preserve">Если эти две величайших заповеди уже соблюдались человеком на земле, то при условии святости человека, который остался бы верен Богу, на земле была бы одна совершенная и наивысшая религия. Государства бы никогда не было. Все признавали бы Бога как верховного Правителя, Его закон считался бы всегда святым и единственным законом, Его власть - единственной властью. На земле существовало бы правительство, но это правительство было правительством Божьим. На земле существовало бы общество, но только одно общество - общество святых. И при этом не было бы и не могло было быть никакого государства. Поэтому несомненно то, что соблюдение этих двух главных заповедей в любое время и в любом месте означает абсолютное отделение религии от государства в жизни всех людей, соблюдающих эти заповеди. И таким образом принцип отделения религии от государства заложен в самой природе и существе разумных творений. </w:t>
      </w:r>
    </w:p>
    <w:p w:rsidR="003E128A" w:rsidRPr="003A17D2" w:rsidRDefault="003E128A" w:rsidP="00C91E69">
      <w:pPr>
        <w:jc w:val="both"/>
        <w:rPr>
          <w:rFonts w:ascii="Verdana" w:hAnsi="Verdana"/>
          <w:sz w:val="20"/>
          <w:szCs w:val="20"/>
        </w:rPr>
      </w:pPr>
      <w:r w:rsidRPr="003A17D2">
        <w:rPr>
          <w:rFonts w:ascii="Verdana" w:hAnsi="Verdana"/>
          <w:sz w:val="20"/>
          <w:szCs w:val="20"/>
        </w:rPr>
        <w:tab/>
        <w:t xml:space="preserve">Но человек согрешил. И, согрешив, или, отвернувшись от Бога, человечество перестало любить Бога всем своим сердцем, и ближнего своего как самих себя. Христианство было задумано с целью вернуть человека обратно в то положение, в </w:t>
      </w:r>
      <w:r w:rsidRPr="003A17D2">
        <w:rPr>
          <w:rFonts w:ascii="Verdana" w:hAnsi="Verdana"/>
          <w:sz w:val="20"/>
          <w:szCs w:val="20"/>
        </w:rPr>
        <w:lastRenderedPageBreak/>
        <w:t xml:space="preserve">то первоначальное состояние, которое он потерял. "Ибо мы Его творение, созданы во Христе Иисусе на добрые дела, которые Он предназначил нам исполнять (дословно "на добрые дела, которые Он уже прежде учредил, чтобы мы ходили в них" - прим. пер). Христос пострадал за нас, "Праведник за неправедных, чтобы привести нас к Богу". </w:t>
      </w:r>
    </w:p>
    <w:p w:rsidR="003E128A" w:rsidRPr="003A17D2" w:rsidRDefault="003E128A" w:rsidP="00C91E69">
      <w:pPr>
        <w:jc w:val="both"/>
        <w:rPr>
          <w:rFonts w:ascii="Verdana" w:hAnsi="Verdana"/>
          <w:sz w:val="20"/>
          <w:szCs w:val="20"/>
        </w:rPr>
      </w:pPr>
      <w:r w:rsidRPr="003A17D2">
        <w:rPr>
          <w:rFonts w:ascii="Verdana" w:hAnsi="Verdana"/>
          <w:sz w:val="20"/>
          <w:szCs w:val="20"/>
        </w:rPr>
        <w:tab/>
        <w:t xml:space="preserve">В таком случае, одним величайшим намерением христианства является возвращение человека в его первоначальное состояние, в его первоначальные отношения с Богом, восстановление в нём того состояния, в котором он сможет любить Бога всем своим сердцем, всей своей душой, всем своим умом, и всеми своими силами, а также любить ближнего своего как самого себя. Человек должен вернуться в состояние послушания этим двум главнейшим заповедям, вернуться к совершенной и наивысшей религии. </w:t>
      </w:r>
    </w:p>
    <w:p w:rsidR="003E128A" w:rsidRPr="003A17D2" w:rsidRDefault="003E128A" w:rsidP="00C91E69">
      <w:pPr>
        <w:jc w:val="both"/>
        <w:rPr>
          <w:rFonts w:ascii="Verdana" w:hAnsi="Verdana"/>
          <w:sz w:val="20"/>
          <w:szCs w:val="20"/>
        </w:rPr>
      </w:pPr>
      <w:r w:rsidRPr="003A17D2">
        <w:rPr>
          <w:rFonts w:ascii="Verdana" w:hAnsi="Verdana"/>
          <w:sz w:val="20"/>
          <w:szCs w:val="20"/>
        </w:rPr>
        <w:tab/>
        <w:t xml:space="preserve">Мы видели, что это состояние было свойственно ему с самого начала, и оно представляло собой абсолютное разделение религии и государства; потому что никакого государства тогда не могло существовать. И поскольку единым величайшим намерением христианства является восстановление человека в это первоначальное совершенное состояние, из этого ясно следует последовательный вывод о том, что христианство в самом этом тексте, всегда и повсюду, требует абсолютного отделения религии и государства в жизни всех, исповедующих эту религию. </w:t>
      </w:r>
    </w:p>
    <w:p w:rsidR="003E128A" w:rsidRPr="003A17D2" w:rsidRDefault="003E128A" w:rsidP="00C91E69">
      <w:pPr>
        <w:jc w:val="both"/>
        <w:rPr>
          <w:rFonts w:ascii="Verdana" w:hAnsi="Verdana"/>
          <w:sz w:val="20"/>
          <w:szCs w:val="20"/>
        </w:rPr>
      </w:pPr>
      <w:r w:rsidRPr="003A17D2">
        <w:rPr>
          <w:rFonts w:ascii="Verdana" w:hAnsi="Verdana"/>
          <w:sz w:val="20"/>
          <w:szCs w:val="20"/>
        </w:rPr>
        <w:tab/>
        <w:t xml:space="preserve">Нельзя также забывать, что полное отделение религии от государства в жизни всех исповедующих религию может соблюдаться только каждым из них в отдельности, когда они сами отделены от государства. Ведь совершенно ясно, что если исповедующий религию сам является частью государства, то в нём самом религия и государство уже соединились. </w:t>
      </w:r>
    </w:p>
    <w:p w:rsidR="003E128A" w:rsidRPr="003A17D2" w:rsidRDefault="003E128A" w:rsidP="00C91E69">
      <w:pPr>
        <w:jc w:val="both"/>
        <w:rPr>
          <w:rFonts w:ascii="Verdana" w:hAnsi="Verdana"/>
          <w:sz w:val="20"/>
          <w:szCs w:val="20"/>
        </w:rPr>
      </w:pPr>
    </w:p>
    <w:p w:rsidR="00FA312B" w:rsidRDefault="00FA312B" w:rsidP="00C91E69">
      <w:pPr>
        <w:jc w:val="both"/>
        <w:rPr>
          <w:rFonts w:ascii="Verdana" w:hAnsi="Verdana"/>
          <w:sz w:val="20"/>
          <w:szCs w:val="20"/>
        </w:rPr>
      </w:pPr>
    </w:p>
    <w:p w:rsidR="00FA312B" w:rsidRDefault="00FA312B" w:rsidP="00C91E69">
      <w:pPr>
        <w:jc w:val="both"/>
        <w:rPr>
          <w:rFonts w:ascii="Verdana" w:hAnsi="Verdana"/>
          <w:sz w:val="20"/>
          <w:szCs w:val="20"/>
        </w:rPr>
      </w:pPr>
    </w:p>
    <w:p w:rsidR="003E128A" w:rsidRPr="00FA312B" w:rsidRDefault="003E128A" w:rsidP="00FA312B">
      <w:pPr>
        <w:pStyle w:val="a9"/>
        <w:pBdr>
          <w:bottom w:val="single" w:sz="4" w:space="0" w:color="auto"/>
        </w:pBdr>
        <w:rPr>
          <w:rFonts w:ascii="Verdana" w:hAnsi="Verdana"/>
          <w:sz w:val="20"/>
          <w:szCs w:val="20"/>
        </w:rPr>
      </w:pPr>
      <w:r w:rsidRPr="00FA312B">
        <w:rPr>
          <w:rFonts w:ascii="Verdana" w:hAnsi="Verdana"/>
          <w:sz w:val="20"/>
          <w:szCs w:val="20"/>
        </w:rPr>
        <w:lastRenderedPageBreak/>
        <w:t>Том 25-й. Год 1899-й. 19 июля.</w:t>
      </w:r>
    </w:p>
    <w:p w:rsidR="003E128A" w:rsidRPr="00FA312B" w:rsidRDefault="003E128A" w:rsidP="00FA312B">
      <w:pPr>
        <w:pStyle w:val="a9"/>
        <w:pBdr>
          <w:bottom w:val="single" w:sz="4" w:space="0" w:color="auto"/>
        </w:pBdr>
        <w:rPr>
          <w:rFonts w:ascii="Verdana" w:hAnsi="Verdana"/>
          <w:b/>
          <w:sz w:val="20"/>
          <w:szCs w:val="20"/>
        </w:rPr>
      </w:pPr>
      <w:r w:rsidRPr="00FA312B">
        <w:rPr>
          <w:rFonts w:ascii="Verdana" w:hAnsi="Verdana"/>
          <w:b/>
          <w:sz w:val="20"/>
          <w:szCs w:val="20"/>
        </w:rPr>
        <w:t xml:space="preserve">«Отделение религии от государства. Отличие общества </w:t>
      </w:r>
      <w:r w:rsidR="00FA312B">
        <w:rPr>
          <w:rFonts w:ascii="Verdana" w:hAnsi="Verdana"/>
          <w:b/>
          <w:sz w:val="20"/>
          <w:szCs w:val="20"/>
        </w:rPr>
        <w:t xml:space="preserve">   </w:t>
      </w:r>
      <w:r w:rsidRPr="00FA312B">
        <w:rPr>
          <w:rFonts w:ascii="Verdana" w:hAnsi="Verdana"/>
          <w:b/>
          <w:sz w:val="20"/>
          <w:szCs w:val="20"/>
        </w:rPr>
        <w:t>от государства. Отступничество. Вавилон и Ассирия»</w:t>
      </w:r>
    </w:p>
    <w:p w:rsidR="003E128A" w:rsidRPr="005533D0" w:rsidRDefault="003E128A" w:rsidP="00FA312B">
      <w:pPr>
        <w:pStyle w:val="a9"/>
        <w:pBdr>
          <w:bottom w:val="single" w:sz="4" w:space="0" w:color="auto"/>
        </w:pBdr>
        <w:rPr>
          <w:rFonts w:ascii="Verdana" w:hAnsi="Verdana"/>
          <w:sz w:val="20"/>
          <w:szCs w:val="20"/>
        </w:rPr>
      </w:pPr>
      <w:r w:rsidRPr="005533D0">
        <w:rPr>
          <w:rFonts w:ascii="Verdana" w:hAnsi="Verdana"/>
          <w:sz w:val="20"/>
          <w:szCs w:val="20"/>
        </w:rPr>
        <w:t>(</w:t>
      </w:r>
      <w:r w:rsidRPr="00FA312B">
        <w:rPr>
          <w:rFonts w:ascii="Verdana" w:hAnsi="Verdana"/>
          <w:sz w:val="20"/>
          <w:szCs w:val="20"/>
          <w:lang w:val="en-US"/>
        </w:rPr>
        <w:t>The</w:t>
      </w:r>
      <w:r w:rsidRPr="005533D0">
        <w:rPr>
          <w:rFonts w:ascii="Verdana" w:hAnsi="Verdana"/>
          <w:sz w:val="20"/>
          <w:szCs w:val="20"/>
        </w:rPr>
        <w:t xml:space="preserve"> </w:t>
      </w:r>
      <w:r w:rsidRPr="00FA312B">
        <w:rPr>
          <w:rFonts w:ascii="Verdana" w:hAnsi="Verdana"/>
          <w:sz w:val="20"/>
          <w:szCs w:val="20"/>
          <w:lang w:val="en-US"/>
        </w:rPr>
        <w:t>Signs</w:t>
      </w:r>
      <w:r w:rsidRPr="005533D0">
        <w:rPr>
          <w:rFonts w:ascii="Verdana" w:hAnsi="Verdana"/>
          <w:sz w:val="20"/>
          <w:szCs w:val="20"/>
        </w:rPr>
        <w:t xml:space="preserve"> </w:t>
      </w:r>
      <w:r w:rsidRPr="00FA312B">
        <w:rPr>
          <w:rFonts w:ascii="Verdana" w:hAnsi="Verdana"/>
          <w:sz w:val="20"/>
          <w:szCs w:val="20"/>
          <w:lang w:val="en-US"/>
        </w:rPr>
        <w:t>of</w:t>
      </w:r>
      <w:r w:rsidRPr="005533D0">
        <w:rPr>
          <w:rFonts w:ascii="Verdana" w:hAnsi="Verdana"/>
          <w:sz w:val="20"/>
          <w:szCs w:val="20"/>
        </w:rPr>
        <w:t xml:space="preserve"> </w:t>
      </w:r>
      <w:r w:rsidRPr="00FA312B">
        <w:rPr>
          <w:rFonts w:ascii="Verdana" w:hAnsi="Verdana"/>
          <w:sz w:val="20"/>
          <w:szCs w:val="20"/>
          <w:lang w:val="en-US"/>
        </w:rPr>
        <w:t>the</w:t>
      </w:r>
      <w:r w:rsidRPr="005533D0">
        <w:rPr>
          <w:rFonts w:ascii="Verdana" w:hAnsi="Verdana"/>
          <w:sz w:val="20"/>
          <w:szCs w:val="20"/>
        </w:rPr>
        <w:t xml:space="preserve"> </w:t>
      </w:r>
      <w:r w:rsidRPr="00FA312B">
        <w:rPr>
          <w:rFonts w:ascii="Verdana" w:hAnsi="Verdana"/>
          <w:sz w:val="20"/>
          <w:szCs w:val="20"/>
          <w:lang w:val="en-US"/>
        </w:rPr>
        <w:t>Times</w:t>
      </w:r>
      <w:r w:rsidRPr="005533D0">
        <w:rPr>
          <w:rFonts w:ascii="Verdana" w:hAnsi="Verdana"/>
          <w:sz w:val="20"/>
          <w:szCs w:val="20"/>
        </w:rPr>
        <w:t xml:space="preserve"> 25, 29, </w:t>
      </w:r>
      <w:r w:rsidRPr="00FA312B">
        <w:rPr>
          <w:rFonts w:ascii="Verdana" w:hAnsi="Verdana"/>
          <w:sz w:val="20"/>
          <w:szCs w:val="20"/>
          <w:lang w:val="en-US"/>
        </w:rPr>
        <w:t>pp</w:t>
      </w:r>
      <w:r w:rsidRPr="005533D0">
        <w:rPr>
          <w:rFonts w:ascii="Verdana" w:hAnsi="Verdana"/>
          <w:sz w:val="20"/>
          <w:szCs w:val="20"/>
        </w:rPr>
        <w:t>. 4, 5)</w:t>
      </w:r>
    </w:p>
    <w:p w:rsidR="003E128A" w:rsidRPr="005533D0" w:rsidRDefault="003E128A" w:rsidP="00C91E69">
      <w:pPr>
        <w:jc w:val="both"/>
        <w:rPr>
          <w:rFonts w:ascii="Verdana" w:hAnsi="Verdana"/>
          <w:sz w:val="20"/>
          <w:szCs w:val="20"/>
        </w:rPr>
      </w:pPr>
    </w:p>
    <w:p w:rsidR="003E128A" w:rsidRPr="003A17D2" w:rsidRDefault="003E128A" w:rsidP="00FA312B">
      <w:pPr>
        <w:jc w:val="both"/>
        <w:rPr>
          <w:rFonts w:ascii="Verdana" w:hAnsi="Verdana"/>
          <w:sz w:val="20"/>
          <w:szCs w:val="20"/>
        </w:rPr>
      </w:pPr>
      <w:r w:rsidRPr="003A17D2">
        <w:rPr>
          <w:rFonts w:ascii="Verdana" w:hAnsi="Verdana"/>
          <w:sz w:val="20"/>
          <w:szCs w:val="20"/>
        </w:rPr>
        <w:t>Отступничество. Вавилон и Ассирия.</w:t>
      </w:r>
    </w:p>
    <w:p w:rsidR="003E128A" w:rsidRPr="003A17D2" w:rsidRDefault="003E128A" w:rsidP="00FA312B">
      <w:pPr>
        <w:ind w:firstLine="708"/>
        <w:jc w:val="both"/>
        <w:rPr>
          <w:rFonts w:ascii="Verdana" w:hAnsi="Verdana"/>
          <w:sz w:val="20"/>
          <w:szCs w:val="20"/>
        </w:rPr>
      </w:pPr>
      <w:r w:rsidRPr="003A17D2">
        <w:rPr>
          <w:rFonts w:ascii="Verdana" w:hAnsi="Verdana"/>
          <w:sz w:val="20"/>
          <w:szCs w:val="20"/>
        </w:rPr>
        <w:t xml:space="preserve">"Первая из всех заповедей: слушай, Израиль! Господь Бог наш есть Господь единый; и возлюби Господа Бога твоего всем сердцем твоим, и всею </w:t>
      </w:r>
      <w:proofErr w:type="spellStart"/>
      <w:r w:rsidRPr="003A17D2">
        <w:rPr>
          <w:rFonts w:ascii="Verdana" w:hAnsi="Verdana"/>
          <w:sz w:val="20"/>
          <w:szCs w:val="20"/>
        </w:rPr>
        <w:t>душею</w:t>
      </w:r>
      <w:proofErr w:type="spellEnd"/>
      <w:r w:rsidRPr="003A17D2">
        <w:rPr>
          <w:rFonts w:ascii="Verdana" w:hAnsi="Verdana"/>
          <w:sz w:val="20"/>
          <w:szCs w:val="20"/>
        </w:rPr>
        <w:t xml:space="preserve"> твоею, и всем разумением твоим, и всею </w:t>
      </w:r>
      <w:proofErr w:type="spellStart"/>
      <w:r w:rsidRPr="003A17D2">
        <w:rPr>
          <w:rFonts w:ascii="Verdana" w:hAnsi="Verdana"/>
          <w:sz w:val="20"/>
          <w:szCs w:val="20"/>
        </w:rPr>
        <w:t>крепостию</w:t>
      </w:r>
      <w:proofErr w:type="spellEnd"/>
      <w:r w:rsidRPr="003A17D2">
        <w:rPr>
          <w:rFonts w:ascii="Verdana" w:hAnsi="Verdana"/>
          <w:sz w:val="20"/>
          <w:szCs w:val="20"/>
        </w:rPr>
        <w:t xml:space="preserve"> твоею, - вот первая заповедь! Вторая подобная ей: возлюби ближнего твоего, как самого себя. Иной большей сих заповеди нет". "На сих двух заповедях утверждается весь закон и пророки". </w:t>
      </w:r>
    </w:p>
    <w:p w:rsidR="003E128A" w:rsidRPr="003A17D2" w:rsidRDefault="003E128A" w:rsidP="00C91E69">
      <w:pPr>
        <w:jc w:val="both"/>
        <w:rPr>
          <w:rFonts w:ascii="Verdana" w:hAnsi="Verdana"/>
          <w:sz w:val="20"/>
          <w:szCs w:val="20"/>
        </w:rPr>
      </w:pPr>
      <w:r w:rsidRPr="003A17D2">
        <w:rPr>
          <w:rFonts w:ascii="Verdana" w:hAnsi="Verdana"/>
          <w:sz w:val="20"/>
          <w:szCs w:val="20"/>
        </w:rPr>
        <w:tab/>
        <w:t xml:space="preserve">Безусловно, если бы эти две заповеди всегда соблюдались всеми людьми, на земле никогда не было бы такого института как государство. Правительство было бы, но не государство. Правление было бы исключительно Божьим правлением, ибо Он является единственным Царём, единственным Правителем как на </w:t>
      </w:r>
      <w:r w:rsidR="00FA312B" w:rsidRPr="003A17D2">
        <w:rPr>
          <w:rFonts w:ascii="Verdana" w:hAnsi="Verdana"/>
          <w:sz w:val="20"/>
          <w:szCs w:val="20"/>
        </w:rPr>
        <w:t>земле,</w:t>
      </w:r>
      <w:r w:rsidRPr="003A17D2">
        <w:rPr>
          <w:rFonts w:ascii="Verdana" w:hAnsi="Verdana"/>
          <w:sz w:val="20"/>
          <w:szCs w:val="20"/>
        </w:rPr>
        <w:t xml:space="preserve"> так и на небе. На земле было бы общество, но не государство. Потому что люди, любя Бога всем своим сердцем, всей душой, всем разумом и всеми силами, и любя ближних как самих себя, исполняли бы волю Божью на земле, также как она исполняется на небе. Все были бы объединены в одну единую, гармоничную, счастливую и святую семью. </w:t>
      </w:r>
    </w:p>
    <w:p w:rsidR="003E128A" w:rsidRPr="003A17D2" w:rsidRDefault="003E128A" w:rsidP="00C91E69">
      <w:pPr>
        <w:jc w:val="both"/>
        <w:rPr>
          <w:rFonts w:ascii="Verdana" w:hAnsi="Verdana"/>
          <w:sz w:val="20"/>
          <w:szCs w:val="20"/>
        </w:rPr>
      </w:pPr>
      <w:r w:rsidRPr="003A17D2">
        <w:rPr>
          <w:rFonts w:ascii="Verdana" w:hAnsi="Verdana"/>
          <w:sz w:val="20"/>
          <w:szCs w:val="20"/>
        </w:rPr>
        <w:tab/>
        <w:t>Существует существенное отличие между обществом и государством. Общество – это союз людей, который не очерчен границами, который не имеет внешних рамок, по той единственной причине, что все члены этого общества – просто люди. Гражданское же общество, или государство – это собрание людей, подчинённых общей власти, общим законам, или общество, к чьим членам могут применяться официально признанные меры воздействия и силы с целью заставить их уважать местные порядки. Государство подразумевает две неотъемлемых идеи: идею законов и идею силы (</w:t>
      </w:r>
      <w:proofErr w:type="spellStart"/>
      <w:r w:rsidRPr="003A17D2">
        <w:rPr>
          <w:rFonts w:ascii="Verdana" w:hAnsi="Verdana"/>
          <w:sz w:val="20"/>
          <w:szCs w:val="20"/>
          <w:lang w:val="en-US"/>
        </w:rPr>
        <w:t>Janct</w:t>
      </w:r>
      <w:proofErr w:type="spellEnd"/>
      <w:r w:rsidRPr="003A17D2">
        <w:rPr>
          <w:rFonts w:ascii="Verdana" w:hAnsi="Verdana"/>
          <w:sz w:val="20"/>
          <w:szCs w:val="20"/>
        </w:rPr>
        <w:t>. "</w:t>
      </w:r>
      <w:r w:rsidRPr="003A17D2">
        <w:rPr>
          <w:rFonts w:ascii="Verdana" w:hAnsi="Verdana"/>
          <w:sz w:val="20"/>
          <w:szCs w:val="20"/>
          <w:lang w:val="en-US"/>
        </w:rPr>
        <w:t>Elements</w:t>
      </w:r>
      <w:r w:rsidRPr="003A17D2">
        <w:rPr>
          <w:rFonts w:ascii="Verdana" w:hAnsi="Verdana"/>
          <w:sz w:val="20"/>
          <w:szCs w:val="20"/>
        </w:rPr>
        <w:t xml:space="preserve"> </w:t>
      </w:r>
      <w:r w:rsidRPr="003A17D2">
        <w:rPr>
          <w:rFonts w:ascii="Verdana" w:hAnsi="Verdana"/>
          <w:sz w:val="20"/>
          <w:szCs w:val="20"/>
          <w:lang w:val="en-US"/>
        </w:rPr>
        <w:t>of</w:t>
      </w:r>
      <w:r w:rsidRPr="003A17D2">
        <w:rPr>
          <w:rFonts w:ascii="Verdana" w:hAnsi="Verdana"/>
          <w:sz w:val="20"/>
          <w:szCs w:val="20"/>
        </w:rPr>
        <w:t xml:space="preserve"> </w:t>
      </w:r>
      <w:r w:rsidRPr="003A17D2">
        <w:rPr>
          <w:rFonts w:ascii="Verdana" w:hAnsi="Verdana"/>
          <w:sz w:val="20"/>
          <w:szCs w:val="20"/>
          <w:lang w:val="en-US"/>
        </w:rPr>
        <w:t>Morals</w:t>
      </w:r>
      <w:r w:rsidRPr="003A17D2">
        <w:rPr>
          <w:rFonts w:ascii="Verdana" w:hAnsi="Verdana"/>
          <w:sz w:val="20"/>
          <w:szCs w:val="20"/>
        </w:rPr>
        <w:t xml:space="preserve">," </w:t>
      </w:r>
      <w:r w:rsidRPr="003A17D2">
        <w:rPr>
          <w:rFonts w:ascii="Verdana" w:hAnsi="Verdana"/>
          <w:sz w:val="20"/>
          <w:szCs w:val="20"/>
          <w:lang w:val="en-US"/>
        </w:rPr>
        <w:t>p</w:t>
      </w:r>
      <w:r w:rsidRPr="003A17D2">
        <w:rPr>
          <w:rFonts w:ascii="Verdana" w:hAnsi="Verdana"/>
          <w:sz w:val="20"/>
          <w:szCs w:val="20"/>
        </w:rPr>
        <w:t>. 143).</w:t>
      </w:r>
    </w:p>
    <w:p w:rsidR="003E128A" w:rsidRPr="003A17D2" w:rsidRDefault="003E128A" w:rsidP="00C91E69">
      <w:pPr>
        <w:jc w:val="both"/>
        <w:rPr>
          <w:rFonts w:ascii="Verdana" w:hAnsi="Verdana"/>
          <w:sz w:val="20"/>
          <w:szCs w:val="20"/>
        </w:rPr>
      </w:pPr>
      <w:r w:rsidRPr="003A17D2">
        <w:rPr>
          <w:rFonts w:ascii="Verdana" w:hAnsi="Verdana"/>
          <w:sz w:val="20"/>
          <w:szCs w:val="20"/>
        </w:rPr>
        <w:lastRenderedPageBreak/>
        <w:tab/>
        <w:t xml:space="preserve">Однако это отличие, несмотря на свою очевидность и простоту, не понимается должным образом. Оно вообще не воспринимается всеми теми, кто желает каким-то образом соединить религию и государство в Соединённых Штатах. </w:t>
      </w:r>
    </w:p>
    <w:p w:rsidR="003E128A" w:rsidRPr="003A17D2" w:rsidRDefault="003E128A" w:rsidP="00C91E69">
      <w:pPr>
        <w:jc w:val="both"/>
        <w:rPr>
          <w:rFonts w:ascii="Verdana" w:hAnsi="Verdana"/>
          <w:sz w:val="20"/>
          <w:szCs w:val="20"/>
        </w:rPr>
      </w:pPr>
      <w:r w:rsidRPr="003A17D2">
        <w:rPr>
          <w:rFonts w:ascii="Verdana" w:hAnsi="Verdana"/>
          <w:sz w:val="20"/>
          <w:szCs w:val="20"/>
        </w:rPr>
        <w:tab/>
        <w:t xml:space="preserve">Дело в том, что люди не соблюдают эти «две главные заповеди». Они не любят Бога всем своим сердцем; они не любят своих ближних как самих себя. Они отвергли Бога как своего единственного Правителя, своего единственного Владыку, и стали стремиться управлять друг другом. Так появились политика и государство. </w:t>
      </w:r>
    </w:p>
    <w:p w:rsidR="003E128A" w:rsidRPr="003A17D2" w:rsidRDefault="003E128A" w:rsidP="00C91E69">
      <w:pPr>
        <w:jc w:val="both"/>
        <w:rPr>
          <w:rFonts w:ascii="Verdana" w:hAnsi="Verdana"/>
          <w:sz w:val="20"/>
          <w:szCs w:val="20"/>
        </w:rPr>
      </w:pPr>
      <w:r w:rsidRPr="003A17D2">
        <w:rPr>
          <w:rFonts w:ascii="Verdana" w:hAnsi="Verdana"/>
          <w:sz w:val="20"/>
          <w:szCs w:val="20"/>
        </w:rPr>
        <w:tab/>
        <w:t xml:space="preserve">Писание описывает эти историю так: «Но как они, познав Бога, не прославили Его, как Бога, и не возблагодарили, но </w:t>
      </w:r>
      <w:proofErr w:type="spellStart"/>
      <w:r w:rsidRPr="003A17D2">
        <w:rPr>
          <w:rFonts w:ascii="Verdana" w:hAnsi="Verdana"/>
          <w:sz w:val="20"/>
          <w:szCs w:val="20"/>
        </w:rPr>
        <w:t>осуетились</w:t>
      </w:r>
      <w:proofErr w:type="spellEnd"/>
      <w:r w:rsidRPr="003A17D2">
        <w:rPr>
          <w:rFonts w:ascii="Verdana" w:hAnsi="Verdana"/>
          <w:sz w:val="20"/>
          <w:szCs w:val="20"/>
        </w:rPr>
        <w:t xml:space="preserve"> в умствованиях своих, и омрачилось </w:t>
      </w:r>
      <w:proofErr w:type="spellStart"/>
      <w:r w:rsidRPr="003A17D2">
        <w:rPr>
          <w:rFonts w:ascii="Verdana" w:hAnsi="Verdana"/>
          <w:sz w:val="20"/>
          <w:szCs w:val="20"/>
        </w:rPr>
        <w:t>несмысленное</w:t>
      </w:r>
      <w:proofErr w:type="spellEnd"/>
      <w:r w:rsidRPr="003A17D2">
        <w:rPr>
          <w:rFonts w:ascii="Verdana" w:hAnsi="Verdana"/>
          <w:sz w:val="20"/>
          <w:szCs w:val="20"/>
        </w:rPr>
        <w:t xml:space="preserve"> их сердце; называя себя мудрыми, обезумели, и славу нетленного Бога изменили в образ, подобный тленному человеку, и птицам, и четвероногим, и пресмыкающимся… И как они не заботились иметь Бога в разуме, то предал их Бог превратному уму…» (Рим.1:21-28)</w:t>
      </w:r>
    </w:p>
    <w:p w:rsidR="003E128A" w:rsidRPr="003A17D2" w:rsidRDefault="003E128A" w:rsidP="00C91E69">
      <w:pPr>
        <w:jc w:val="both"/>
        <w:rPr>
          <w:rFonts w:ascii="Verdana" w:hAnsi="Verdana"/>
          <w:sz w:val="20"/>
          <w:szCs w:val="20"/>
        </w:rPr>
      </w:pPr>
      <w:r w:rsidRPr="003A17D2">
        <w:rPr>
          <w:rFonts w:ascii="Verdana" w:hAnsi="Verdana"/>
          <w:sz w:val="20"/>
          <w:szCs w:val="20"/>
        </w:rPr>
        <w:tab/>
        <w:t xml:space="preserve">Заметьте, что сначала люди знали Бога. Но они сделали выбор не прославлять Его, не почитать Его, не ставить Его на первое место во всех своих мыслях и делах. Зная Бога, они не пожелали сохранить Бога в своём разуме. На следующем этапе они предались суете во всех своих умствованиях. Они стали считать, что они мудры сами по себе. В результате они стали глупцами; их </w:t>
      </w:r>
      <w:proofErr w:type="spellStart"/>
      <w:r w:rsidRPr="003A17D2">
        <w:rPr>
          <w:rFonts w:ascii="Verdana" w:hAnsi="Verdana"/>
          <w:sz w:val="20"/>
          <w:szCs w:val="20"/>
        </w:rPr>
        <w:t>несмысленное</w:t>
      </w:r>
      <w:proofErr w:type="spellEnd"/>
      <w:r w:rsidRPr="003A17D2">
        <w:rPr>
          <w:rFonts w:ascii="Verdana" w:hAnsi="Verdana"/>
          <w:sz w:val="20"/>
          <w:szCs w:val="20"/>
        </w:rPr>
        <w:t xml:space="preserve"> сердце омрачилось. В своих суетных умствованиях они стали сами себе богами. Затем они создали себе образы, которые выдумали для помощи в поклонении. Образом всегда было нечто внешнее, осязаемое, представляющее бога, которого они уже придумали в своём воображении. Воображение есть ничт</w:t>
      </w:r>
      <w:r w:rsidR="00FA312B">
        <w:rPr>
          <w:rFonts w:ascii="Verdana" w:hAnsi="Verdana"/>
          <w:sz w:val="20"/>
          <w:szCs w:val="20"/>
        </w:rPr>
        <w:t>о иное, как создание образа (во</w:t>
      </w:r>
      <w:r w:rsidRPr="003A17D2">
        <w:rPr>
          <w:rFonts w:ascii="Verdana" w:hAnsi="Verdana"/>
          <w:sz w:val="20"/>
          <w:szCs w:val="20"/>
        </w:rPr>
        <w:t xml:space="preserve">ображение). Внешняя форма Бога, будь то сияющее солнце в небе или уродливо вырезанный кусок дерева либо камня, - это только внешняя форма «воображаемого», которое уже было создано в их воображении. Таким образом от познания истинного Бога они деградировали до поклонения ложным богам. Уйдя от света, они погрузились во тьму. От праведности они </w:t>
      </w:r>
      <w:r w:rsidRPr="003A17D2">
        <w:rPr>
          <w:rFonts w:ascii="Verdana" w:hAnsi="Verdana"/>
          <w:sz w:val="20"/>
          <w:szCs w:val="20"/>
        </w:rPr>
        <w:lastRenderedPageBreak/>
        <w:t xml:space="preserve">перешли к греховности. Это правда. И сведения о первых народах свидетельствуют об этом. Самые ранние сведения – сведения из долины Сеннаар – свидетельствуют о том, что люди сначала имели познание об истинном Боге. Сведения о последующих двух из ранних народов, Египте и Ассирии, говорят о том же. Во всех этих местах ранние находки говорят о том, что боги были их первыми правителями и реальными царями. А люди, которые были поставлены у власти, были всего лишь их рабами, или представителями богов, которые были реальными царями. </w:t>
      </w:r>
    </w:p>
    <w:p w:rsidR="003E128A" w:rsidRPr="003A17D2" w:rsidRDefault="003E128A" w:rsidP="00C91E69">
      <w:pPr>
        <w:jc w:val="both"/>
        <w:rPr>
          <w:rFonts w:ascii="Verdana" w:hAnsi="Verdana"/>
          <w:sz w:val="20"/>
          <w:szCs w:val="20"/>
        </w:rPr>
      </w:pPr>
      <w:r w:rsidRPr="003A17D2">
        <w:rPr>
          <w:rFonts w:ascii="Verdana" w:hAnsi="Verdana"/>
          <w:sz w:val="20"/>
          <w:szCs w:val="20"/>
        </w:rPr>
        <w:tab/>
        <w:t xml:space="preserve">К примеру, одна из самых ранних записей из долины Сеннаар гласит так: «Богу </w:t>
      </w:r>
      <w:proofErr w:type="spellStart"/>
      <w:r w:rsidRPr="003A17D2">
        <w:rPr>
          <w:rFonts w:ascii="Verdana" w:hAnsi="Verdana"/>
          <w:sz w:val="20"/>
          <w:szCs w:val="20"/>
        </w:rPr>
        <w:t>Нинриду</w:t>
      </w:r>
      <w:proofErr w:type="spellEnd"/>
      <w:r w:rsidRPr="003A17D2">
        <w:rPr>
          <w:rFonts w:ascii="Verdana" w:hAnsi="Verdana"/>
          <w:sz w:val="20"/>
          <w:szCs w:val="20"/>
        </w:rPr>
        <w:t xml:space="preserve">, его Царю, для сохранения </w:t>
      </w:r>
      <w:proofErr w:type="spellStart"/>
      <w:r w:rsidRPr="003A17D2">
        <w:rPr>
          <w:rFonts w:ascii="Verdana" w:hAnsi="Verdana"/>
          <w:sz w:val="20"/>
          <w:szCs w:val="20"/>
        </w:rPr>
        <w:t>Идаду</w:t>
      </w:r>
      <w:proofErr w:type="spellEnd"/>
      <w:r w:rsidRPr="003A17D2">
        <w:rPr>
          <w:rFonts w:ascii="Verdana" w:hAnsi="Verdana"/>
          <w:sz w:val="20"/>
          <w:szCs w:val="20"/>
        </w:rPr>
        <w:t xml:space="preserve">, наместнику Риду, рабу, радости </w:t>
      </w:r>
      <w:proofErr w:type="spellStart"/>
      <w:r w:rsidRPr="003A17D2">
        <w:rPr>
          <w:rFonts w:ascii="Verdana" w:hAnsi="Verdana"/>
          <w:sz w:val="20"/>
          <w:szCs w:val="20"/>
        </w:rPr>
        <w:t>Нинрида</w:t>
      </w:r>
      <w:proofErr w:type="spellEnd"/>
      <w:r w:rsidRPr="003A17D2">
        <w:rPr>
          <w:rFonts w:ascii="Verdana" w:hAnsi="Verdana"/>
          <w:sz w:val="20"/>
          <w:szCs w:val="20"/>
        </w:rPr>
        <w:t xml:space="preserve">». Вот ещё: «Богу </w:t>
      </w:r>
      <w:proofErr w:type="spellStart"/>
      <w:r w:rsidRPr="003A17D2">
        <w:rPr>
          <w:rFonts w:ascii="Verdana" w:hAnsi="Verdana"/>
          <w:sz w:val="20"/>
          <w:szCs w:val="20"/>
        </w:rPr>
        <w:t>Нинипу</w:t>
      </w:r>
      <w:proofErr w:type="spellEnd"/>
      <w:r w:rsidRPr="003A17D2">
        <w:rPr>
          <w:rFonts w:ascii="Verdana" w:hAnsi="Verdana"/>
          <w:sz w:val="20"/>
          <w:szCs w:val="20"/>
        </w:rPr>
        <w:t xml:space="preserve"> Царю, его Царю </w:t>
      </w:r>
      <w:proofErr w:type="spellStart"/>
      <w:r w:rsidRPr="003A17D2">
        <w:rPr>
          <w:rFonts w:ascii="Verdana" w:hAnsi="Verdana"/>
          <w:sz w:val="20"/>
          <w:szCs w:val="20"/>
        </w:rPr>
        <w:t>Гудею</w:t>
      </w:r>
      <w:proofErr w:type="spellEnd"/>
      <w:r w:rsidRPr="003A17D2">
        <w:rPr>
          <w:rFonts w:ascii="Verdana" w:hAnsi="Verdana"/>
          <w:sz w:val="20"/>
          <w:szCs w:val="20"/>
        </w:rPr>
        <w:t xml:space="preserve">, наместнику (бога) </w:t>
      </w:r>
      <w:proofErr w:type="spellStart"/>
      <w:r w:rsidRPr="003A17D2">
        <w:rPr>
          <w:rFonts w:ascii="Verdana" w:hAnsi="Verdana"/>
          <w:sz w:val="20"/>
          <w:szCs w:val="20"/>
        </w:rPr>
        <w:t>Зиргулла</w:t>
      </w:r>
      <w:proofErr w:type="spellEnd"/>
      <w:r w:rsidRPr="003A17D2">
        <w:rPr>
          <w:rFonts w:ascii="Verdana" w:hAnsi="Verdana"/>
          <w:sz w:val="20"/>
          <w:szCs w:val="20"/>
        </w:rPr>
        <w:t xml:space="preserve">, его дом построен». И ещё: «Нана, леди, прекрасной леди, его леди, </w:t>
      </w:r>
      <w:proofErr w:type="spellStart"/>
      <w:r w:rsidRPr="003A17D2">
        <w:rPr>
          <w:rFonts w:ascii="Verdana" w:hAnsi="Verdana"/>
          <w:sz w:val="20"/>
          <w:szCs w:val="20"/>
        </w:rPr>
        <w:t>Гудею</w:t>
      </w:r>
      <w:proofErr w:type="spellEnd"/>
      <w:r w:rsidRPr="003A17D2">
        <w:rPr>
          <w:rFonts w:ascii="Verdana" w:hAnsi="Verdana"/>
          <w:sz w:val="20"/>
          <w:szCs w:val="20"/>
        </w:rPr>
        <w:t xml:space="preserve">, наместнику </w:t>
      </w:r>
      <w:proofErr w:type="spellStart"/>
      <w:r w:rsidRPr="003A17D2">
        <w:rPr>
          <w:rFonts w:ascii="Verdana" w:hAnsi="Verdana"/>
          <w:sz w:val="20"/>
          <w:szCs w:val="20"/>
        </w:rPr>
        <w:t>Виргуллы</w:t>
      </w:r>
      <w:proofErr w:type="spellEnd"/>
      <w:r w:rsidRPr="003A17D2">
        <w:rPr>
          <w:rFonts w:ascii="Verdana" w:hAnsi="Verdana"/>
          <w:sz w:val="20"/>
          <w:szCs w:val="20"/>
        </w:rPr>
        <w:t xml:space="preserve">… восставшей» (Империи Библии, </w:t>
      </w:r>
      <w:proofErr w:type="spellStart"/>
      <w:r w:rsidRPr="003A17D2">
        <w:rPr>
          <w:rFonts w:ascii="Verdana" w:hAnsi="Verdana"/>
          <w:sz w:val="20"/>
          <w:szCs w:val="20"/>
        </w:rPr>
        <w:t>стр</w:t>
      </w:r>
      <w:proofErr w:type="spellEnd"/>
      <w:r w:rsidRPr="003A17D2">
        <w:rPr>
          <w:rFonts w:ascii="Verdana" w:hAnsi="Verdana"/>
          <w:sz w:val="20"/>
          <w:szCs w:val="20"/>
        </w:rPr>
        <w:t xml:space="preserve"> 50). </w:t>
      </w:r>
    </w:p>
    <w:p w:rsidR="003E128A" w:rsidRPr="003A17D2" w:rsidRDefault="003E128A" w:rsidP="00C91E69">
      <w:pPr>
        <w:jc w:val="both"/>
        <w:rPr>
          <w:rFonts w:ascii="Verdana" w:hAnsi="Verdana"/>
          <w:sz w:val="20"/>
          <w:szCs w:val="20"/>
        </w:rPr>
      </w:pPr>
      <w:r w:rsidRPr="003A17D2">
        <w:rPr>
          <w:rFonts w:ascii="Verdana" w:hAnsi="Verdana"/>
          <w:sz w:val="20"/>
          <w:szCs w:val="20"/>
        </w:rPr>
        <w:tab/>
        <w:t xml:space="preserve">Эти записи не только самые ранние из найденных в этой земле. Эти записи сами показывают, что они – самые ранние записи, которые были сделаны в этой земле. Они ясно свидетельствуют о времени, когда среди людей не было царей и владык друг над другом. Боги были их царями; а люди автоматически могли быть только наместниками богов, которых считали настоящими царями. </w:t>
      </w:r>
    </w:p>
    <w:p w:rsidR="003E128A" w:rsidRPr="003A17D2" w:rsidRDefault="003E128A" w:rsidP="00C91E69">
      <w:pPr>
        <w:jc w:val="both"/>
        <w:rPr>
          <w:rFonts w:ascii="Verdana" w:hAnsi="Verdana"/>
          <w:sz w:val="20"/>
          <w:szCs w:val="20"/>
        </w:rPr>
      </w:pPr>
      <w:r w:rsidRPr="003A17D2">
        <w:rPr>
          <w:rFonts w:ascii="Verdana" w:hAnsi="Verdana"/>
          <w:sz w:val="20"/>
          <w:szCs w:val="20"/>
        </w:rPr>
        <w:tab/>
        <w:t xml:space="preserve">Все эти факты свидетельствуют о ещё более раннем времени, когда люди знали и понимали Бога как своего единственного Царя и полноправного правителя людей. Они свидетельствуют также о том, что это познание Бога было настолько недавним и оставило такой глубокий след в умах людей, что люди, которые позже занимали высокие посты, не осмеливались называться царями, несмотря на то, что имели царскую власть. </w:t>
      </w:r>
    </w:p>
    <w:p w:rsidR="003E128A" w:rsidRPr="003A17D2" w:rsidRDefault="003E128A" w:rsidP="00C91E69">
      <w:pPr>
        <w:jc w:val="both"/>
        <w:rPr>
          <w:rFonts w:ascii="Verdana" w:hAnsi="Verdana"/>
          <w:sz w:val="20"/>
          <w:szCs w:val="20"/>
        </w:rPr>
      </w:pPr>
      <w:r w:rsidRPr="003A17D2">
        <w:rPr>
          <w:rFonts w:ascii="Verdana" w:hAnsi="Verdana"/>
          <w:sz w:val="20"/>
          <w:szCs w:val="20"/>
        </w:rPr>
        <w:tab/>
        <w:t xml:space="preserve">Сведения о Египте и Ассирии свидетельствуют о том же самом. В то время также не было государства. Было только общество. Однако настало время, когда и это смутное познание о Боге как о Царе и о единственном полноправном правителе </w:t>
      </w:r>
      <w:r w:rsidRPr="003A17D2">
        <w:rPr>
          <w:rFonts w:ascii="Verdana" w:hAnsi="Verdana"/>
          <w:sz w:val="20"/>
          <w:szCs w:val="20"/>
        </w:rPr>
        <w:lastRenderedPageBreak/>
        <w:t xml:space="preserve">было отвергнуто; и человек принял на себя полноту полномочий и титул царя. Первый человек, который это сделал, был </w:t>
      </w:r>
      <w:proofErr w:type="spellStart"/>
      <w:r w:rsidRPr="003A17D2">
        <w:rPr>
          <w:rFonts w:ascii="Verdana" w:hAnsi="Verdana"/>
          <w:sz w:val="20"/>
          <w:szCs w:val="20"/>
        </w:rPr>
        <w:t>Нимрод</w:t>
      </w:r>
      <w:proofErr w:type="spellEnd"/>
      <w:r w:rsidRPr="003A17D2">
        <w:rPr>
          <w:rFonts w:ascii="Verdana" w:hAnsi="Verdana"/>
          <w:sz w:val="20"/>
          <w:szCs w:val="20"/>
        </w:rPr>
        <w:t xml:space="preserve">. </w:t>
      </w:r>
      <w:proofErr w:type="spellStart"/>
      <w:r w:rsidRPr="003A17D2">
        <w:rPr>
          <w:rFonts w:ascii="Verdana" w:hAnsi="Verdana"/>
          <w:sz w:val="20"/>
          <w:szCs w:val="20"/>
        </w:rPr>
        <w:t>Нимрод</w:t>
      </w:r>
      <w:proofErr w:type="spellEnd"/>
      <w:r w:rsidRPr="003A17D2">
        <w:rPr>
          <w:rFonts w:ascii="Verdana" w:hAnsi="Verdana"/>
          <w:sz w:val="20"/>
          <w:szCs w:val="20"/>
        </w:rPr>
        <w:t xml:space="preserve"> был первым человеком в мире, который осмелился взять на себя все полномочия и титул царя, несмотря на присутствие в сознании людей идеи о Боге как о царе. Само имя, которое он несет, свидетельствует о том, что данный его поступок считался людьми и Богом как весьма дерзкое решение. Слово «</w:t>
      </w:r>
      <w:proofErr w:type="spellStart"/>
      <w:r w:rsidRPr="003A17D2">
        <w:rPr>
          <w:rFonts w:ascii="Verdana" w:hAnsi="Verdana"/>
          <w:sz w:val="20"/>
          <w:szCs w:val="20"/>
        </w:rPr>
        <w:t>Нимрод</w:t>
      </w:r>
      <w:proofErr w:type="spellEnd"/>
      <w:r w:rsidRPr="003A17D2">
        <w:rPr>
          <w:rFonts w:ascii="Verdana" w:hAnsi="Verdana"/>
          <w:sz w:val="20"/>
          <w:szCs w:val="20"/>
        </w:rPr>
        <w:t xml:space="preserve">» обозначает «восстание», «высокомерное презрение», и приравнивается к определению «чрезвычайно дерзкий мятежник». </w:t>
      </w:r>
    </w:p>
    <w:p w:rsidR="003E128A" w:rsidRPr="003A17D2" w:rsidRDefault="003E128A" w:rsidP="00C91E69">
      <w:pPr>
        <w:jc w:val="both"/>
        <w:rPr>
          <w:rFonts w:ascii="Verdana" w:hAnsi="Verdana"/>
          <w:sz w:val="20"/>
          <w:szCs w:val="20"/>
        </w:rPr>
      </w:pPr>
      <w:r w:rsidRPr="003A17D2">
        <w:rPr>
          <w:rFonts w:ascii="Verdana" w:hAnsi="Verdana"/>
          <w:sz w:val="20"/>
          <w:szCs w:val="20"/>
        </w:rPr>
        <w:tab/>
        <w:t xml:space="preserve">Библия говорит о </w:t>
      </w:r>
      <w:proofErr w:type="spellStart"/>
      <w:r w:rsidRPr="003A17D2">
        <w:rPr>
          <w:rFonts w:ascii="Verdana" w:hAnsi="Verdana"/>
          <w:sz w:val="20"/>
          <w:szCs w:val="20"/>
        </w:rPr>
        <w:t>Нимроде</w:t>
      </w:r>
      <w:proofErr w:type="spellEnd"/>
      <w:r w:rsidRPr="003A17D2">
        <w:rPr>
          <w:rFonts w:ascii="Verdana" w:hAnsi="Verdana"/>
          <w:sz w:val="20"/>
          <w:szCs w:val="20"/>
        </w:rPr>
        <w:t>, что он «начал быть сильным на земле». Другой перевод гласит: «</w:t>
      </w:r>
      <w:proofErr w:type="spellStart"/>
      <w:r w:rsidRPr="003A17D2">
        <w:rPr>
          <w:rFonts w:ascii="Verdana" w:hAnsi="Verdana"/>
          <w:sz w:val="20"/>
          <w:szCs w:val="20"/>
        </w:rPr>
        <w:t>Хуш</w:t>
      </w:r>
      <w:proofErr w:type="spellEnd"/>
      <w:r w:rsidRPr="003A17D2">
        <w:rPr>
          <w:rFonts w:ascii="Verdana" w:hAnsi="Verdana"/>
          <w:sz w:val="20"/>
          <w:szCs w:val="20"/>
        </w:rPr>
        <w:t xml:space="preserve"> родил также </w:t>
      </w:r>
      <w:proofErr w:type="spellStart"/>
      <w:r w:rsidRPr="003A17D2">
        <w:rPr>
          <w:rFonts w:ascii="Verdana" w:hAnsi="Verdana"/>
          <w:sz w:val="20"/>
          <w:szCs w:val="20"/>
        </w:rPr>
        <w:t>Нимрода</w:t>
      </w:r>
      <w:proofErr w:type="spellEnd"/>
      <w:r w:rsidRPr="003A17D2">
        <w:rPr>
          <w:rFonts w:ascii="Verdana" w:hAnsi="Verdana"/>
          <w:sz w:val="20"/>
          <w:szCs w:val="20"/>
        </w:rPr>
        <w:t xml:space="preserve">: сей был первым деспотом на земле. Он был несносным тираном в глазах Иеговы; потому и говорится: даже как </w:t>
      </w:r>
      <w:proofErr w:type="spellStart"/>
      <w:r w:rsidRPr="003A17D2">
        <w:rPr>
          <w:rFonts w:ascii="Verdana" w:hAnsi="Verdana"/>
          <w:sz w:val="20"/>
          <w:szCs w:val="20"/>
        </w:rPr>
        <w:t>Нимрод</w:t>
      </w:r>
      <w:proofErr w:type="spellEnd"/>
      <w:r w:rsidRPr="003A17D2">
        <w:rPr>
          <w:rFonts w:ascii="Verdana" w:hAnsi="Verdana"/>
          <w:sz w:val="20"/>
          <w:szCs w:val="20"/>
        </w:rPr>
        <w:t xml:space="preserve">, несносный тиран в глазах Иеговы» (Быт.10:8,9). </w:t>
      </w:r>
    </w:p>
    <w:p w:rsidR="003E128A" w:rsidRPr="003A17D2" w:rsidRDefault="003E128A" w:rsidP="00C91E69">
      <w:pPr>
        <w:jc w:val="both"/>
        <w:rPr>
          <w:rFonts w:ascii="Verdana" w:hAnsi="Verdana"/>
          <w:sz w:val="20"/>
          <w:szCs w:val="20"/>
        </w:rPr>
      </w:pPr>
      <w:r w:rsidRPr="003A17D2">
        <w:rPr>
          <w:rFonts w:ascii="Verdana" w:hAnsi="Verdana"/>
          <w:sz w:val="20"/>
          <w:szCs w:val="20"/>
        </w:rPr>
        <w:tab/>
        <w:t xml:space="preserve">Следовательно, </w:t>
      </w:r>
      <w:proofErr w:type="spellStart"/>
      <w:r w:rsidRPr="003A17D2">
        <w:rPr>
          <w:rFonts w:ascii="Verdana" w:hAnsi="Verdana"/>
          <w:sz w:val="20"/>
          <w:szCs w:val="20"/>
        </w:rPr>
        <w:t>Нимрод</w:t>
      </w:r>
      <w:proofErr w:type="spellEnd"/>
      <w:r w:rsidRPr="003A17D2">
        <w:rPr>
          <w:rFonts w:ascii="Verdana" w:hAnsi="Verdana"/>
          <w:sz w:val="20"/>
          <w:szCs w:val="20"/>
        </w:rPr>
        <w:t xml:space="preserve"> был первым, кто учредил могущество, власть и авторитет человеческого правления в форме организованного государства. Он был первым человеком, принявшим на себя власть и полномочия, принявшим титул царя над людьми. «Царство его вначале составляли: Вавилон, </w:t>
      </w:r>
      <w:proofErr w:type="spellStart"/>
      <w:r w:rsidRPr="003A17D2">
        <w:rPr>
          <w:rFonts w:ascii="Verdana" w:hAnsi="Verdana"/>
          <w:sz w:val="20"/>
          <w:szCs w:val="20"/>
        </w:rPr>
        <w:t>Эрех</w:t>
      </w:r>
      <w:proofErr w:type="spellEnd"/>
      <w:r w:rsidRPr="003A17D2">
        <w:rPr>
          <w:rFonts w:ascii="Verdana" w:hAnsi="Verdana"/>
          <w:sz w:val="20"/>
          <w:szCs w:val="20"/>
        </w:rPr>
        <w:t xml:space="preserve">, Аккад и </w:t>
      </w:r>
      <w:proofErr w:type="spellStart"/>
      <w:r w:rsidRPr="003A17D2">
        <w:rPr>
          <w:rFonts w:ascii="Verdana" w:hAnsi="Verdana"/>
          <w:sz w:val="20"/>
          <w:szCs w:val="20"/>
        </w:rPr>
        <w:t>Халне</w:t>
      </w:r>
      <w:proofErr w:type="spellEnd"/>
      <w:r w:rsidRPr="003A17D2">
        <w:rPr>
          <w:rFonts w:ascii="Verdana" w:hAnsi="Verdana"/>
          <w:sz w:val="20"/>
          <w:szCs w:val="20"/>
        </w:rPr>
        <w:t xml:space="preserve">, в земле Сеннаар» (Быт.10:10). </w:t>
      </w:r>
    </w:p>
    <w:p w:rsidR="00FA312B" w:rsidRDefault="003E128A" w:rsidP="00C91E69">
      <w:pPr>
        <w:jc w:val="both"/>
        <w:rPr>
          <w:rFonts w:ascii="Verdana" w:hAnsi="Verdana"/>
          <w:sz w:val="20"/>
          <w:szCs w:val="20"/>
        </w:rPr>
      </w:pPr>
      <w:r w:rsidRPr="003A17D2">
        <w:rPr>
          <w:rFonts w:ascii="Verdana" w:hAnsi="Verdana"/>
          <w:sz w:val="20"/>
          <w:szCs w:val="20"/>
        </w:rPr>
        <w:tab/>
        <w:t xml:space="preserve">Следовательно, «С установлением царства </w:t>
      </w:r>
      <w:proofErr w:type="spellStart"/>
      <w:r w:rsidRPr="003A17D2">
        <w:rPr>
          <w:rFonts w:ascii="Verdana" w:hAnsi="Verdana"/>
          <w:sz w:val="20"/>
          <w:szCs w:val="20"/>
        </w:rPr>
        <w:t>Нимрода</w:t>
      </w:r>
      <w:proofErr w:type="spellEnd"/>
      <w:r w:rsidRPr="003A17D2">
        <w:rPr>
          <w:rFonts w:ascii="Verdana" w:hAnsi="Verdana"/>
          <w:sz w:val="20"/>
          <w:szCs w:val="20"/>
        </w:rPr>
        <w:t xml:space="preserve"> весь древний мир вошёл в новую историческую эпоху. Восточная традиция, которая делает воина первым человеком, который носит царскую корону, указывает на более значительный факт, чем просто принятие новых элементов одежды, или даже завоевание провинции. Его царствование принесло в мир новую систему отношений между правителем и подчинёнными. Власть бывших правителей зависела от чувства родства; и восхождение вождя было вопросом родительской власти. </w:t>
      </w:r>
      <w:proofErr w:type="spellStart"/>
      <w:r w:rsidRPr="003A17D2">
        <w:rPr>
          <w:rFonts w:ascii="Verdana" w:hAnsi="Verdana"/>
          <w:sz w:val="20"/>
          <w:szCs w:val="20"/>
        </w:rPr>
        <w:t>Нимрод</w:t>
      </w:r>
      <w:proofErr w:type="spellEnd"/>
      <w:r w:rsidRPr="003A17D2">
        <w:rPr>
          <w:rFonts w:ascii="Verdana" w:hAnsi="Verdana"/>
          <w:sz w:val="20"/>
          <w:szCs w:val="20"/>
        </w:rPr>
        <w:t xml:space="preserve"> же напротив, владел самой территорией и людьми, которые на ней жили, независимо от их личных связей. До этого времени общество состояло из племён – расширенных семей. Теперь же появился народ, политическое сообщество, или государство. Политическая и социальная история мира с этих пор если не </w:t>
      </w:r>
      <w:r w:rsidRPr="003A17D2">
        <w:rPr>
          <w:rFonts w:ascii="Verdana" w:hAnsi="Verdana"/>
          <w:sz w:val="20"/>
          <w:szCs w:val="20"/>
        </w:rPr>
        <w:lastRenderedPageBreak/>
        <w:t xml:space="preserve">разнятся существенным образом, то по крайней мере отличаются друг от друга (Империи Библии, </w:t>
      </w:r>
      <w:proofErr w:type="spellStart"/>
      <w:r w:rsidRPr="003A17D2">
        <w:rPr>
          <w:rFonts w:ascii="Verdana" w:hAnsi="Verdana"/>
          <w:sz w:val="20"/>
          <w:szCs w:val="20"/>
        </w:rPr>
        <w:t>стр</w:t>
      </w:r>
      <w:proofErr w:type="spellEnd"/>
      <w:r w:rsidRPr="003A17D2">
        <w:rPr>
          <w:rFonts w:ascii="Verdana" w:hAnsi="Verdana"/>
          <w:sz w:val="20"/>
          <w:szCs w:val="20"/>
        </w:rPr>
        <w:t xml:space="preserve"> 51).</w:t>
      </w:r>
    </w:p>
    <w:p w:rsidR="003E128A" w:rsidRPr="003A17D2" w:rsidRDefault="003E128A" w:rsidP="00FA312B">
      <w:pPr>
        <w:ind w:firstLine="708"/>
        <w:jc w:val="both"/>
        <w:rPr>
          <w:rFonts w:ascii="Verdana" w:hAnsi="Verdana"/>
          <w:sz w:val="20"/>
          <w:szCs w:val="20"/>
        </w:rPr>
      </w:pPr>
      <w:r w:rsidRPr="003A17D2">
        <w:rPr>
          <w:rFonts w:ascii="Verdana" w:hAnsi="Verdana"/>
          <w:sz w:val="20"/>
          <w:szCs w:val="20"/>
        </w:rPr>
        <w:t xml:space="preserve">Таким было подлинное происхождение государства. Государство было и является результатом отступления человека от Бога. Только таким и могло быть его происхождение; ибо если бы все люди всегда соблюдали эти две «главных заповедей из всех», то государство на земле просто не могло бы появиться. Власти человека над человеком никогда бы на земле не было. Все одинаково подчинялись бы Богу; и Он был бы Единым Правителем. </w:t>
      </w:r>
    </w:p>
    <w:p w:rsidR="003E128A" w:rsidRPr="003A17D2" w:rsidRDefault="003E128A" w:rsidP="00C91E69">
      <w:pPr>
        <w:jc w:val="both"/>
        <w:rPr>
          <w:rFonts w:ascii="Verdana" w:hAnsi="Verdana"/>
          <w:sz w:val="20"/>
          <w:szCs w:val="20"/>
        </w:rPr>
      </w:pPr>
      <w:r w:rsidRPr="003A17D2">
        <w:rPr>
          <w:rFonts w:ascii="Verdana" w:hAnsi="Verdana"/>
          <w:sz w:val="20"/>
          <w:szCs w:val="20"/>
        </w:rPr>
        <w:tab/>
        <w:t xml:space="preserve">Перед появлением </w:t>
      </w:r>
      <w:proofErr w:type="spellStart"/>
      <w:r w:rsidRPr="003A17D2">
        <w:rPr>
          <w:rFonts w:ascii="Verdana" w:hAnsi="Verdana"/>
          <w:sz w:val="20"/>
          <w:szCs w:val="20"/>
        </w:rPr>
        <w:t>Нимрода</w:t>
      </w:r>
      <w:proofErr w:type="spellEnd"/>
      <w:r w:rsidRPr="003A17D2">
        <w:rPr>
          <w:rFonts w:ascii="Verdana" w:hAnsi="Verdana"/>
          <w:sz w:val="20"/>
          <w:szCs w:val="20"/>
        </w:rPr>
        <w:t xml:space="preserve"> на земле было общество. Уважение прав человека и безопасность его имущества обеспечивались. И только с увеличением отступничества, когда люди всё дальше и дальше уходили от Бога, система монархической власти была установлена и введена </w:t>
      </w:r>
      <w:proofErr w:type="spellStart"/>
      <w:r w:rsidRPr="003A17D2">
        <w:rPr>
          <w:rFonts w:ascii="Verdana" w:hAnsi="Verdana"/>
          <w:sz w:val="20"/>
          <w:szCs w:val="20"/>
        </w:rPr>
        <w:t>Нимродом</w:t>
      </w:r>
      <w:proofErr w:type="spellEnd"/>
      <w:r w:rsidRPr="003A17D2">
        <w:rPr>
          <w:rFonts w:ascii="Verdana" w:hAnsi="Verdana"/>
          <w:sz w:val="20"/>
          <w:szCs w:val="20"/>
        </w:rPr>
        <w:t xml:space="preserve">. </w:t>
      </w:r>
    </w:p>
    <w:p w:rsidR="003E128A" w:rsidRPr="003A17D2" w:rsidRDefault="003E128A" w:rsidP="00C91E69">
      <w:pPr>
        <w:jc w:val="both"/>
        <w:rPr>
          <w:rFonts w:ascii="Verdana" w:hAnsi="Verdana"/>
          <w:sz w:val="20"/>
          <w:szCs w:val="20"/>
        </w:rPr>
      </w:pPr>
      <w:r w:rsidRPr="003A17D2">
        <w:rPr>
          <w:rFonts w:ascii="Verdana" w:hAnsi="Verdana"/>
          <w:sz w:val="20"/>
          <w:szCs w:val="20"/>
        </w:rPr>
        <w:tab/>
        <w:t xml:space="preserve">Давайте понимать этот вопрос правильно. Нельзя говорить, и даже думать о том, что не должно быть никакой человеческой системы власти на земле, что не должно быть никакого государства, или не должно быть никакой монархии. Просто речь идёт о том, что и вправду, если бы на земле люди не отступили от Бога, то на земле не было бы ни государства, </w:t>
      </w:r>
      <w:r w:rsidR="00FA312B" w:rsidRPr="003A17D2">
        <w:rPr>
          <w:rFonts w:ascii="Verdana" w:hAnsi="Verdana"/>
          <w:sz w:val="20"/>
          <w:szCs w:val="20"/>
        </w:rPr>
        <w:t>никакой</w:t>
      </w:r>
      <w:r w:rsidRPr="003A17D2">
        <w:rPr>
          <w:rFonts w:ascii="Verdana" w:hAnsi="Verdana"/>
          <w:sz w:val="20"/>
          <w:szCs w:val="20"/>
        </w:rPr>
        <w:t xml:space="preserve">-либо другой формы власти человека над человеком. Это правда, что все эти формы власти являются последствиями отступления от Бога. Но когда человек отступил от Бога, все эти формы власти, даже такая монархия как была у </w:t>
      </w:r>
      <w:proofErr w:type="spellStart"/>
      <w:r w:rsidRPr="003A17D2">
        <w:rPr>
          <w:rFonts w:ascii="Verdana" w:hAnsi="Verdana"/>
          <w:sz w:val="20"/>
          <w:szCs w:val="20"/>
        </w:rPr>
        <w:t>Нимрода</w:t>
      </w:r>
      <w:proofErr w:type="spellEnd"/>
      <w:r w:rsidRPr="003A17D2">
        <w:rPr>
          <w:rFonts w:ascii="Verdana" w:hAnsi="Verdana"/>
          <w:sz w:val="20"/>
          <w:szCs w:val="20"/>
        </w:rPr>
        <w:t xml:space="preserve"> и у </w:t>
      </w:r>
      <w:proofErr w:type="spellStart"/>
      <w:r w:rsidRPr="003A17D2">
        <w:rPr>
          <w:rFonts w:ascii="Verdana" w:hAnsi="Verdana"/>
          <w:sz w:val="20"/>
          <w:szCs w:val="20"/>
        </w:rPr>
        <w:t>Неро</w:t>
      </w:r>
      <w:proofErr w:type="spellEnd"/>
      <w:r w:rsidRPr="003A17D2">
        <w:rPr>
          <w:rFonts w:ascii="Verdana" w:hAnsi="Verdana"/>
          <w:sz w:val="20"/>
          <w:szCs w:val="20"/>
        </w:rPr>
        <w:t xml:space="preserve">, становятся необходимостью, прямо пропорциональной степени отступления от Бога. Лучше, чтобы было какое-то правление, при всех его недостатках, чем не было бы никакого правления вообще. Даже такое правление как у </w:t>
      </w:r>
      <w:proofErr w:type="spellStart"/>
      <w:r w:rsidRPr="003A17D2">
        <w:rPr>
          <w:rFonts w:ascii="Verdana" w:hAnsi="Verdana"/>
          <w:sz w:val="20"/>
          <w:szCs w:val="20"/>
        </w:rPr>
        <w:t>Нимрода</w:t>
      </w:r>
      <w:proofErr w:type="spellEnd"/>
      <w:r w:rsidRPr="003A17D2">
        <w:rPr>
          <w:rFonts w:ascii="Verdana" w:hAnsi="Verdana"/>
          <w:sz w:val="20"/>
          <w:szCs w:val="20"/>
        </w:rPr>
        <w:t xml:space="preserve"> или у </w:t>
      </w:r>
      <w:proofErr w:type="spellStart"/>
      <w:r w:rsidRPr="003A17D2">
        <w:rPr>
          <w:rFonts w:ascii="Verdana" w:hAnsi="Verdana"/>
          <w:sz w:val="20"/>
          <w:szCs w:val="20"/>
        </w:rPr>
        <w:t>Неро</w:t>
      </w:r>
      <w:proofErr w:type="spellEnd"/>
      <w:r w:rsidRPr="003A17D2">
        <w:rPr>
          <w:rFonts w:ascii="Verdana" w:hAnsi="Verdana"/>
          <w:sz w:val="20"/>
          <w:szCs w:val="20"/>
        </w:rPr>
        <w:t xml:space="preserve"> лучше, чем вообще никакого. Но без отступления настолько глубокого и далёкого, не было бы и таких правлений как царство </w:t>
      </w:r>
      <w:proofErr w:type="spellStart"/>
      <w:r w:rsidRPr="003A17D2">
        <w:rPr>
          <w:rFonts w:ascii="Verdana" w:hAnsi="Verdana"/>
          <w:sz w:val="20"/>
          <w:szCs w:val="20"/>
        </w:rPr>
        <w:t>Нимрода</w:t>
      </w:r>
      <w:proofErr w:type="spellEnd"/>
      <w:r w:rsidRPr="003A17D2">
        <w:rPr>
          <w:rFonts w:ascii="Verdana" w:hAnsi="Verdana"/>
          <w:sz w:val="20"/>
          <w:szCs w:val="20"/>
        </w:rPr>
        <w:t xml:space="preserve"> и </w:t>
      </w:r>
      <w:proofErr w:type="spellStart"/>
      <w:r w:rsidRPr="003A17D2">
        <w:rPr>
          <w:rFonts w:ascii="Verdana" w:hAnsi="Verdana"/>
          <w:sz w:val="20"/>
          <w:szCs w:val="20"/>
        </w:rPr>
        <w:t>Неро</w:t>
      </w:r>
      <w:proofErr w:type="spellEnd"/>
      <w:r w:rsidRPr="003A17D2">
        <w:rPr>
          <w:rFonts w:ascii="Verdana" w:hAnsi="Verdana"/>
          <w:sz w:val="20"/>
          <w:szCs w:val="20"/>
        </w:rPr>
        <w:t xml:space="preserve">. Пример </w:t>
      </w:r>
      <w:proofErr w:type="spellStart"/>
      <w:r w:rsidRPr="003A17D2">
        <w:rPr>
          <w:rFonts w:ascii="Verdana" w:hAnsi="Verdana"/>
          <w:sz w:val="20"/>
          <w:szCs w:val="20"/>
        </w:rPr>
        <w:t>Нимрода</w:t>
      </w:r>
      <w:proofErr w:type="spellEnd"/>
      <w:r w:rsidRPr="003A17D2">
        <w:rPr>
          <w:rFonts w:ascii="Verdana" w:hAnsi="Verdana"/>
          <w:sz w:val="20"/>
          <w:szCs w:val="20"/>
        </w:rPr>
        <w:t xml:space="preserve"> восприняли все окружающие народы, и в конце концов все погрузились в эту систему. Общество как таковое осталось в прошлом, появились одни только государства. И эти государства погрузились во всеобщее идолопоклонство. Во всей этой местности только Авраам </w:t>
      </w:r>
      <w:r w:rsidRPr="003A17D2">
        <w:rPr>
          <w:rFonts w:ascii="Verdana" w:hAnsi="Verdana"/>
          <w:sz w:val="20"/>
          <w:szCs w:val="20"/>
        </w:rPr>
        <w:lastRenderedPageBreak/>
        <w:t xml:space="preserve">верил в Бога. Даже его родители были идолопоклонниками. «Они служили другим богам». </w:t>
      </w:r>
    </w:p>
    <w:p w:rsidR="003E128A" w:rsidRPr="003A17D2" w:rsidRDefault="003E128A" w:rsidP="00C91E69">
      <w:pPr>
        <w:jc w:val="both"/>
        <w:rPr>
          <w:rFonts w:ascii="Verdana" w:hAnsi="Verdana"/>
          <w:sz w:val="20"/>
          <w:szCs w:val="20"/>
        </w:rPr>
      </w:pPr>
      <w:r w:rsidRPr="003A17D2">
        <w:rPr>
          <w:rFonts w:ascii="Verdana" w:hAnsi="Verdana"/>
          <w:sz w:val="20"/>
          <w:szCs w:val="20"/>
        </w:rPr>
        <w:tab/>
        <w:t xml:space="preserve">Бог избрал Авраама быть отцом всех людей, которые верят в Бога, отцом всех тех, кто избирает Бога в качестве единственного своего Бога. Авраам был представителем религии Бога, зачатком церкви Божьей. И Бог отделил Авраама от государства. Он сказал Аврааму: «пойди из земли твоей, от родства твоего и из дома отца твоего, в землю, которую </w:t>
      </w:r>
      <w:proofErr w:type="gramStart"/>
      <w:r w:rsidRPr="003A17D2">
        <w:rPr>
          <w:rFonts w:ascii="Verdana" w:hAnsi="Verdana"/>
          <w:sz w:val="20"/>
          <w:szCs w:val="20"/>
        </w:rPr>
        <w:t>Я</w:t>
      </w:r>
      <w:proofErr w:type="gramEnd"/>
      <w:r w:rsidRPr="003A17D2">
        <w:rPr>
          <w:rFonts w:ascii="Verdana" w:hAnsi="Verdana"/>
          <w:sz w:val="20"/>
          <w:szCs w:val="20"/>
        </w:rPr>
        <w:t xml:space="preserve"> укажу тебе». И отделяя таким образом Авраама от государства, от Его страны, Бог учил людей того времени, и людей всех последующих времён, отделению религии от государства, отделения церкви от светской власти. </w:t>
      </w:r>
    </w:p>
    <w:p w:rsidR="003E128A" w:rsidRPr="003A17D2" w:rsidRDefault="003E128A" w:rsidP="00C91E69">
      <w:pPr>
        <w:jc w:val="both"/>
        <w:rPr>
          <w:rFonts w:ascii="Verdana" w:hAnsi="Verdana"/>
          <w:sz w:val="20"/>
          <w:szCs w:val="20"/>
        </w:rPr>
      </w:pPr>
      <w:r w:rsidRPr="003A17D2">
        <w:rPr>
          <w:rFonts w:ascii="Verdana" w:hAnsi="Verdana"/>
          <w:sz w:val="20"/>
          <w:szCs w:val="20"/>
        </w:rPr>
        <w:tab/>
        <w:t xml:space="preserve">Нельзя забывать, что в случае с Авраамом, этим универсальным примером, отделение религии от государства было отделением конкретного человека, верующего в Бога, от государства. И поскольку Авраам был на то время церковью, и был отделён от государства, он тем самым ясно показал, что истинное отделение церкви от государства заключается в отделении отдельных членов церкви от государства. Кроме того, совершенно ясно: где бы вы ни встретили человека, который в одно и то же время принадлежит и </w:t>
      </w:r>
      <w:r w:rsidR="00616A00" w:rsidRPr="003A17D2">
        <w:rPr>
          <w:rFonts w:ascii="Verdana" w:hAnsi="Verdana"/>
          <w:sz w:val="20"/>
          <w:szCs w:val="20"/>
        </w:rPr>
        <w:t>церкви,</w:t>
      </w:r>
      <w:r w:rsidRPr="003A17D2">
        <w:rPr>
          <w:rFonts w:ascii="Verdana" w:hAnsi="Verdana"/>
          <w:sz w:val="20"/>
          <w:szCs w:val="20"/>
        </w:rPr>
        <w:t xml:space="preserve"> и государству, вы видите в его лице союз церкви и государства. </w:t>
      </w:r>
    </w:p>
    <w:p w:rsidR="00616A00" w:rsidRDefault="00616A00" w:rsidP="00C91E69">
      <w:pPr>
        <w:jc w:val="both"/>
        <w:rPr>
          <w:rFonts w:ascii="Verdana" w:hAnsi="Verdana"/>
          <w:sz w:val="20"/>
          <w:szCs w:val="20"/>
        </w:rPr>
      </w:pPr>
    </w:p>
    <w:p w:rsidR="00616A00" w:rsidRDefault="00616A00" w:rsidP="00C91E69">
      <w:pPr>
        <w:jc w:val="both"/>
        <w:rPr>
          <w:rFonts w:ascii="Verdana" w:hAnsi="Verdana"/>
          <w:sz w:val="20"/>
          <w:szCs w:val="20"/>
        </w:rPr>
      </w:pPr>
    </w:p>
    <w:p w:rsidR="00616A00" w:rsidRDefault="00616A00" w:rsidP="00C91E69">
      <w:pPr>
        <w:jc w:val="both"/>
        <w:rPr>
          <w:rFonts w:ascii="Verdana" w:hAnsi="Verdana"/>
          <w:sz w:val="20"/>
          <w:szCs w:val="20"/>
        </w:rPr>
      </w:pPr>
    </w:p>
    <w:p w:rsidR="00616A00" w:rsidRDefault="00616A00" w:rsidP="00C91E69">
      <w:pPr>
        <w:jc w:val="both"/>
        <w:rPr>
          <w:rFonts w:ascii="Verdana" w:hAnsi="Verdana"/>
          <w:sz w:val="20"/>
          <w:szCs w:val="20"/>
        </w:rPr>
      </w:pPr>
    </w:p>
    <w:p w:rsidR="00616A00" w:rsidRDefault="00616A00" w:rsidP="00C91E69">
      <w:pPr>
        <w:jc w:val="both"/>
        <w:rPr>
          <w:rFonts w:ascii="Verdana" w:hAnsi="Verdana"/>
          <w:sz w:val="20"/>
          <w:szCs w:val="20"/>
        </w:rPr>
      </w:pPr>
    </w:p>
    <w:p w:rsidR="00616A00" w:rsidRDefault="00616A00" w:rsidP="00C91E69">
      <w:pPr>
        <w:jc w:val="both"/>
        <w:rPr>
          <w:rFonts w:ascii="Verdana" w:hAnsi="Verdana"/>
          <w:sz w:val="20"/>
          <w:szCs w:val="20"/>
        </w:rPr>
      </w:pPr>
    </w:p>
    <w:p w:rsidR="00616A00" w:rsidRDefault="00616A00" w:rsidP="00C91E69">
      <w:pPr>
        <w:jc w:val="both"/>
        <w:rPr>
          <w:rFonts w:ascii="Verdana" w:hAnsi="Verdana"/>
          <w:sz w:val="20"/>
          <w:szCs w:val="20"/>
        </w:rPr>
      </w:pPr>
    </w:p>
    <w:p w:rsidR="00616A00" w:rsidRDefault="00616A00" w:rsidP="00C91E69">
      <w:pPr>
        <w:jc w:val="both"/>
        <w:rPr>
          <w:rFonts w:ascii="Verdana" w:hAnsi="Verdana"/>
          <w:sz w:val="20"/>
          <w:szCs w:val="20"/>
        </w:rPr>
      </w:pPr>
    </w:p>
    <w:p w:rsidR="00616A00" w:rsidRDefault="00616A00" w:rsidP="00C91E69">
      <w:pPr>
        <w:jc w:val="both"/>
        <w:rPr>
          <w:rFonts w:ascii="Verdana" w:hAnsi="Verdana"/>
          <w:sz w:val="20"/>
          <w:szCs w:val="20"/>
        </w:rPr>
      </w:pPr>
    </w:p>
    <w:p w:rsidR="003E128A" w:rsidRPr="00AA74D6" w:rsidRDefault="003E128A" w:rsidP="00AA74D6">
      <w:pPr>
        <w:pStyle w:val="a9"/>
        <w:pBdr>
          <w:bottom w:val="single" w:sz="4" w:space="1" w:color="auto"/>
        </w:pBdr>
        <w:rPr>
          <w:rFonts w:ascii="Verdana" w:hAnsi="Verdana"/>
          <w:sz w:val="20"/>
          <w:szCs w:val="20"/>
        </w:rPr>
      </w:pPr>
      <w:r w:rsidRPr="00AA74D6">
        <w:rPr>
          <w:rFonts w:ascii="Verdana" w:hAnsi="Verdana"/>
          <w:sz w:val="20"/>
          <w:szCs w:val="20"/>
        </w:rPr>
        <w:lastRenderedPageBreak/>
        <w:t>Том 25-й. Год 1899-й. 26 июля.</w:t>
      </w:r>
    </w:p>
    <w:p w:rsidR="00AA74D6" w:rsidRDefault="003E128A" w:rsidP="00AA74D6">
      <w:pPr>
        <w:pStyle w:val="a9"/>
        <w:pBdr>
          <w:bottom w:val="single" w:sz="4" w:space="1" w:color="auto"/>
        </w:pBdr>
        <w:rPr>
          <w:rFonts w:ascii="Verdana" w:hAnsi="Verdana"/>
          <w:b/>
          <w:sz w:val="20"/>
          <w:szCs w:val="20"/>
        </w:rPr>
      </w:pPr>
      <w:r w:rsidRPr="00AA74D6">
        <w:rPr>
          <w:rFonts w:ascii="Verdana" w:hAnsi="Verdana"/>
          <w:b/>
          <w:sz w:val="20"/>
          <w:szCs w:val="20"/>
        </w:rPr>
        <w:t>«Отделение религии от государ</w:t>
      </w:r>
      <w:r w:rsidR="00AA74D6">
        <w:rPr>
          <w:rFonts w:ascii="Verdana" w:hAnsi="Verdana"/>
          <w:b/>
          <w:sz w:val="20"/>
          <w:szCs w:val="20"/>
        </w:rPr>
        <w:t xml:space="preserve">ства. </w:t>
      </w:r>
    </w:p>
    <w:p w:rsidR="003E128A" w:rsidRPr="00AA74D6" w:rsidRDefault="00AA74D6" w:rsidP="00AA74D6">
      <w:pPr>
        <w:pStyle w:val="a9"/>
        <w:pBdr>
          <w:bottom w:val="single" w:sz="4" w:space="1" w:color="auto"/>
        </w:pBdr>
        <w:rPr>
          <w:rFonts w:ascii="Verdana" w:hAnsi="Verdana"/>
          <w:b/>
          <w:sz w:val="20"/>
          <w:szCs w:val="20"/>
        </w:rPr>
      </w:pPr>
      <w:r>
        <w:rPr>
          <w:rFonts w:ascii="Verdana" w:hAnsi="Verdana"/>
          <w:b/>
          <w:sz w:val="20"/>
          <w:szCs w:val="20"/>
        </w:rPr>
        <w:t>Урок от «отца верующих»»</w:t>
      </w:r>
    </w:p>
    <w:p w:rsidR="003E128A" w:rsidRPr="00AA74D6" w:rsidRDefault="003E128A" w:rsidP="00AA74D6">
      <w:pPr>
        <w:pStyle w:val="a9"/>
        <w:pBdr>
          <w:bottom w:val="single" w:sz="4" w:space="1" w:color="auto"/>
        </w:pBdr>
        <w:rPr>
          <w:rFonts w:ascii="Verdana" w:hAnsi="Verdana"/>
          <w:sz w:val="20"/>
          <w:szCs w:val="20"/>
          <w:lang w:val="en-US"/>
        </w:rPr>
      </w:pPr>
      <w:r w:rsidRPr="00AA74D6">
        <w:rPr>
          <w:rFonts w:ascii="Verdana" w:hAnsi="Verdana"/>
          <w:sz w:val="20"/>
          <w:szCs w:val="20"/>
          <w:lang w:val="en-US"/>
        </w:rPr>
        <w:t>(The Signs of the Times 25, 30, p. 4)</w:t>
      </w:r>
    </w:p>
    <w:p w:rsidR="003E128A" w:rsidRPr="003A17D2" w:rsidRDefault="003E128A" w:rsidP="00C91E69">
      <w:pPr>
        <w:jc w:val="both"/>
        <w:rPr>
          <w:rFonts w:ascii="Verdana" w:hAnsi="Verdana"/>
          <w:sz w:val="20"/>
          <w:szCs w:val="20"/>
          <w:lang w:val="en-US"/>
        </w:rPr>
      </w:pPr>
    </w:p>
    <w:p w:rsidR="003E128A" w:rsidRPr="003A17D2" w:rsidRDefault="003E128A" w:rsidP="000F0E7B">
      <w:pPr>
        <w:ind w:firstLine="708"/>
        <w:jc w:val="both"/>
        <w:rPr>
          <w:rFonts w:ascii="Verdana" w:hAnsi="Verdana"/>
          <w:sz w:val="20"/>
          <w:szCs w:val="20"/>
        </w:rPr>
      </w:pPr>
      <w:r w:rsidRPr="003A17D2">
        <w:rPr>
          <w:rFonts w:ascii="Verdana" w:hAnsi="Verdana"/>
          <w:sz w:val="20"/>
          <w:szCs w:val="20"/>
        </w:rPr>
        <w:t xml:space="preserve">Когда Бог сказал Аврааму: «пойди из земли твоей, от родства твоего и из дома отца твоего, в землю, которую </w:t>
      </w:r>
      <w:proofErr w:type="gramStart"/>
      <w:r w:rsidRPr="003A17D2">
        <w:rPr>
          <w:rFonts w:ascii="Verdana" w:hAnsi="Verdana"/>
          <w:sz w:val="20"/>
          <w:szCs w:val="20"/>
        </w:rPr>
        <w:t>Я</w:t>
      </w:r>
      <w:proofErr w:type="gramEnd"/>
      <w:r w:rsidRPr="003A17D2">
        <w:rPr>
          <w:rFonts w:ascii="Verdana" w:hAnsi="Verdana"/>
          <w:sz w:val="20"/>
          <w:szCs w:val="20"/>
        </w:rPr>
        <w:t xml:space="preserve"> укажу тебе», Авраам «пошёл, не зная куда идёт». </w:t>
      </w:r>
    </w:p>
    <w:p w:rsidR="003E128A" w:rsidRPr="003A17D2" w:rsidRDefault="003E128A" w:rsidP="00C91E69">
      <w:pPr>
        <w:jc w:val="both"/>
        <w:rPr>
          <w:rFonts w:ascii="Verdana" w:hAnsi="Verdana"/>
          <w:sz w:val="20"/>
          <w:szCs w:val="20"/>
        </w:rPr>
      </w:pPr>
      <w:r w:rsidRPr="003A17D2">
        <w:rPr>
          <w:rFonts w:ascii="Verdana" w:hAnsi="Verdana"/>
          <w:sz w:val="20"/>
          <w:szCs w:val="20"/>
        </w:rPr>
        <w:tab/>
        <w:t xml:space="preserve">Бог ещё не показал ему землю или страну, в которую он должен был прийти, и которую он сможет назвать своей. На данный момент Бог только пообещал показать ему эту землю. Авраам, однако, </w:t>
      </w:r>
      <w:r w:rsidR="000F0E7B" w:rsidRPr="003A17D2">
        <w:rPr>
          <w:rFonts w:ascii="Verdana" w:hAnsi="Verdana"/>
          <w:sz w:val="20"/>
          <w:szCs w:val="20"/>
        </w:rPr>
        <w:t>должен был</w:t>
      </w:r>
      <w:r w:rsidRPr="003A17D2">
        <w:rPr>
          <w:rFonts w:ascii="Verdana" w:hAnsi="Verdana"/>
          <w:sz w:val="20"/>
          <w:szCs w:val="20"/>
        </w:rPr>
        <w:t xml:space="preserve"> сделать три дела перед тем, как он мог спокойно ожидать, когда Бог покажет ему обещанную землю, которую он назовёт своей. Во-первых, он должен был выйти из земли своей, во-вторых, выйти из родства своего, и в-третьих, выйти из дома отца своего. Из земли своей он вышел. Но когда он сделал это, его отец и его родственники вышли с ним в </w:t>
      </w:r>
      <w:proofErr w:type="spellStart"/>
      <w:r w:rsidRPr="003A17D2">
        <w:rPr>
          <w:rFonts w:ascii="Verdana" w:hAnsi="Verdana"/>
          <w:sz w:val="20"/>
          <w:szCs w:val="20"/>
        </w:rPr>
        <w:t>Харан</w:t>
      </w:r>
      <w:proofErr w:type="spellEnd"/>
      <w:r w:rsidRPr="003A17D2">
        <w:rPr>
          <w:rFonts w:ascii="Verdana" w:hAnsi="Verdana"/>
          <w:sz w:val="20"/>
          <w:szCs w:val="20"/>
        </w:rPr>
        <w:t xml:space="preserve"> и жили там. Там умер его отец. И теперь, отделённый от дома своего отца, он пошёл в землю </w:t>
      </w:r>
      <w:proofErr w:type="spellStart"/>
      <w:r w:rsidRPr="003A17D2">
        <w:rPr>
          <w:rFonts w:ascii="Verdana" w:hAnsi="Verdana"/>
          <w:sz w:val="20"/>
          <w:szCs w:val="20"/>
        </w:rPr>
        <w:t>ханаанскую</w:t>
      </w:r>
      <w:proofErr w:type="spellEnd"/>
      <w:r w:rsidRPr="003A17D2">
        <w:rPr>
          <w:rFonts w:ascii="Verdana" w:hAnsi="Verdana"/>
          <w:sz w:val="20"/>
          <w:szCs w:val="20"/>
        </w:rPr>
        <w:t xml:space="preserve">. Однако один из его родственников ещё сопровождал его – Лот, его племянник. Пока Лот был с ним, </w:t>
      </w:r>
      <w:r w:rsidR="000F0E7B" w:rsidRPr="003A17D2">
        <w:rPr>
          <w:rFonts w:ascii="Verdana" w:hAnsi="Verdana"/>
          <w:sz w:val="20"/>
          <w:szCs w:val="20"/>
        </w:rPr>
        <w:t>а, следовательно,</w:t>
      </w:r>
      <w:r w:rsidRPr="003A17D2">
        <w:rPr>
          <w:rFonts w:ascii="Verdana" w:hAnsi="Verdana"/>
          <w:sz w:val="20"/>
          <w:szCs w:val="20"/>
        </w:rPr>
        <w:t xml:space="preserve"> пока Авраам ещё не был отделён «от родства своего», хотя был уже отделён «от земли своей» и от «дома отца своего», вскоре могло наступить время, когда Бог показал бы ему землю или страну, которую он ему желал дать. Но настал день, когда Лоту тоже пришлось отделиться от него. Лот избрал долину у Иордана и направился на восток, и таким образом «они отделились друг от друга». </w:t>
      </w:r>
    </w:p>
    <w:p w:rsidR="003E128A" w:rsidRPr="003A17D2" w:rsidRDefault="003E128A" w:rsidP="00C91E69">
      <w:pPr>
        <w:jc w:val="both"/>
        <w:rPr>
          <w:rFonts w:ascii="Verdana" w:hAnsi="Verdana"/>
          <w:sz w:val="20"/>
          <w:szCs w:val="20"/>
        </w:rPr>
      </w:pPr>
      <w:r w:rsidRPr="003A17D2">
        <w:rPr>
          <w:rFonts w:ascii="Verdana" w:hAnsi="Verdana"/>
          <w:sz w:val="20"/>
          <w:szCs w:val="20"/>
        </w:rPr>
        <w:tab/>
        <w:t>Как раз тогда Бог показал Аврааму землю, которую О</w:t>
      </w:r>
      <w:r w:rsidR="000F0E7B">
        <w:rPr>
          <w:rFonts w:ascii="Verdana" w:hAnsi="Verdana"/>
          <w:sz w:val="20"/>
          <w:szCs w:val="20"/>
        </w:rPr>
        <w:t>н</w:t>
      </w:r>
      <w:r w:rsidRPr="003A17D2">
        <w:rPr>
          <w:rFonts w:ascii="Verdana" w:hAnsi="Verdana"/>
          <w:sz w:val="20"/>
          <w:szCs w:val="20"/>
        </w:rPr>
        <w:t xml:space="preserve"> пообещал ему показать, землю, которая должна была стать его землёй. «И сказал Господь </w:t>
      </w:r>
      <w:proofErr w:type="spellStart"/>
      <w:r w:rsidRPr="003A17D2">
        <w:rPr>
          <w:rFonts w:ascii="Verdana" w:hAnsi="Verdana"/>
          <w:sz w:val="20"/>
          <w:szCs w:val="20"/>
        </w:rPr>
        <w:t>Авраму</w:t>
      </w:r>
      <w:proofErr w:type="spellEnd"/>
      <w:r w:rsidRPr="003A17D2">
        <w:rPr>
          <w:rFonts w:ascii="Verdana" w:hAnsi="Verdana"/>
          <w:sz w:val="20"/>
          <w:szCs w:val="20"/>
        </w:rPr>
        <w:t xml:space="preserve">, после того как Лот отделился от него: возведи очи твои и с места, на котором ты теперь, посмотри к северу и к югу, и </w:t>
      </w:r>
      <w:r w:rsidR="000F0E7B" w:rsidRPr="003A17D2">
        <w:rPr>
          <w:rFonts w:ascii="Verdana" w:hAnsi="Verdana"/>
          <w:sz w:val="20"/>
          <w:szCs w:val="20"/>
        </w:rPr>
        <w:t>к востоку,</w:t>
      </w:r>
      <w:r w:rsidRPr="003A17D2">
        <w:rPr>
          <w:rFonts w:ascii="Verdana" w:hAnsi="Verdana"/>
          <w:sz w:val="20"/>
          <w:szCs w:val="20"/>
        </w:rPr>
        <w:t xml:space="preserve"> и к западу; ибо всю землю, которую ты видишь, тебе дам </w:t>
      </w:r>
      <w:proofErr w:type="gramStart"/>
      <w:r w:rsidRPr="003A17D2">
        <w:rPr>
          <w:rFonts w:ascii="Verdana" w:hAnsi="Verdana"/>
          <w:sz w:val="20"/>
          <w:szCs w:val="20"/>
        </w:rPr>
        <w:t>Я</w:t>
      </w:r>
      <w:proofErr w:type="gramEnd"/>
      <w:r w:rsidRPr="003A17D2">
        <w:rPr>
          <w:rFonts w:ascii="Verdana" w:hAnsi="Verdana"/>
          <w:sz w:val="20"/>
          <w:szCs w:val="20"/>
        </w:rPr>
        <w:t xml:space="preserve"> и потомству твоему навеки» (Быт.13:14,15).</w:t>
      </w:r>
    </w:p>
    <w:p w:rsidR="003E128A" w:rsidRPr="003A17D2" w:rsidRDefault="003E128A" w:rsidP="00C91E69">
      <w:pPr>
        <w:jc w:val="both"/>
        <w:rPr>
          <w:rFonts w:ascii="Verdana" w:hAnsi="Verdana"/>
          <w:sz w:val="20"/>
          <w:szCs w:val="20"/>
        </w:rPr>
      </w:pPr>
      <w:r w:rsidRPr="003A17D2">
        <w:rPr>
          <w:rFonts w:ascii="Verdana" w:hAnsi="Verdana"/>
          <w:sz w:val="20"/>
          <w:szCs w:val="20"/>
        </w:rPr>
        <w:tab/>
        <w:t xml:space="preserve">Земля, которую Господь тогда показал Аврааму, и которую Он пообещал дать ему в вечное владение – эта земля </w:t>
      </w:r>
      <w:r w:rsidRPr="003A17D2">
        <w:rPr>
          <w:rFonts w:ascii="Verdana" w:hAnsi="Verdana"/>
          <w:sz w:val="20"/>
          <w:szCs w:val="20"/>
        </w:rPr>
        <w:lastRenderedPageBreak/>
        <w:t>включает в себя весь мир; «Ибо не законом [даровано] Аврааму, или семени его, обетование - быть наследником мира, но праведностью веры» (Рим.4:13).</w:t>
      </w:r>
    </w:p>
    <w:p w:rsidR="003E128A" w:rsidRPr="003A17D2" w:rsidRDefault="003E128A" w:rsidP="00C91E69">
      <w:pPr>
        <w:jc w:val="both"/>
        <w:rPr>
          <w:rFonts w:ascii="Verdana" w:hAnsi="Verdana"/>
          <w:sz w:val="20"/>
          <w:szCs w:val="20"/>
        </w:rPr>
      </w:pPr>
      <w:r w:rsidRPr="003A17D2">
        <w:rPr>
          <w:rFonts w:ascii="Verdana" w:hAnsi="Verdana"/>
          <w:sz w:val="20"/>
          <w:szCs w:val="20"/>
        </w:rPr>
        <w:tab/>
        <w:t xml:space="preserve">Поэтому, когда по слову Господа Авраам поднял свои глаза, чтобы увидеть то, что Бог ему покажет, он увидел «грядущий мир», который и будет вечным владением всех тех, кто верует. Ибо «Если вы Христовы, то вы семя </w:t>
      </w:r>
      <w:proofErr w:type="spellStart"/>
      <w:r w:rsidRPr="003A17D2">
        <w:rPr>
          <w:rFonts w:ascii="Verdana" w:hAnsi="Verdana"/>
          <w:sz w:val="20"/>
          <w:szCs w:val="20"/>
        </w:rPr>
        <w:t>Авраамово</w:t>
      </w:r>
      <w:proofErr w:type="spellEnd"/>
      <w:r w:rsidRPr="003A17D2">
        <w:rPr>
          <w:rFonts w:ascii="Verdana" w:hAnsi="Verdana"/>
          <w:sz w:val="20"/>
          <w:szCs w:val="20"/>
        </w:rPr>
        <w:t xml:space="preserve"> и по обетованию наследники» (Гал.3:29). И начиная с этого дня. Авраам «обитал на земле обетованной, как на чужой», ожидая «лучшего, то есть небесного», «ибо он ожидал города, имеющего основание, которого художник и строитель Бог».  (Евр.11: 8,10, 16) Ибо, несмотря на то, что Бог пообещал дать Аврааму эту землю, и не только ему, но и семени его после него, но пока он жил на этой земле, Бог «не дал ему на ней наследства ни на стопу ноги» (Деян.7:5). </w:t>
      </w:r>
    </w:p>
    <w:p w:rsidR="003E128A" w:rsidRPr="003A17D2" w:rsidRDefault="003E128A" w:rsidP="00C91E69">
      <w:pPr>
        <w:jc w:val="both"/>
        <w:rPr>
          <w:rFonts w:ascii="Verdana" w:hAnsi="Verdana"/>
          <w:sz w:val="20"/>
          <w:szCs w:val="20"/>
        </w:rPr>
      </w:pPr>
      <w:r w:rsidRPr="003A17D2">
        <w:rPr>
          <w:rFonts w:ascii="Verdana" w:hAnsi="Verdana"/>
          <w:sz w:val="20"/>
          <w:szCs w:val="20"/>
        </w:rPr>
        <w:tab/>
        <w:t>Заметьте: Бог вывел Авраама из его родной земли, и таким образом отделил его от неё. Затем Бог «не дал ему» на всей планете, ни в одной стране этого мира никакой земли даже «и на стопу ноги». Авраам на то время был представителем Божьей религии. Господь таким образом, в Своём обращении с Авраамом, о котором Он же и оставил нам библейскую историю, показал, что на все времена для всех людей Божья воля заключается в абсолютном отделении Его религии от всякого государства. Он также показал, что это разделение заключается в отделении лично каждого верующего, каждого представителя Его религии от всякого государства. Ходите ли вы «по следам веры отца нашего Авраама», друга Божьего?</w:t>
      </w:r>
    </w:p>
    <w:p w:rsidR="003E128A" w:rsidRPr="003A17D2" w:rsidRDefault="003E128A" w:rsidP="00C91E69">
      <w:pPr>
        <w:jc w:val="both"/>
        <w:rPr>
          <w:rFonts w:ascii="Verdana" w:hAnsi="Verdana"/>
          <w:sz w:val="20"/>
          <w:szCs w:val="20"/>
        </w:rPr>
      </w:pPr>
      <w:r w:rsidRPr="003A17D2">
        <w:rPr>
          <w:rFonts w:ascii="Verdana" w:hAnsi="Verdana"/>
          <w:sz w:val="20"/>
          <w:szCs w:val="20"/>
        </w:rPr>
        <w:tab/>
        <w:t xml:space="preserve">Авраам, представитель церкви Божьей на то время, будучи полностью отделённым Господом от всякого государства и страны на земле, показывает таким образом всем людям, что, согласно предвечной евангельской истины Иисуса Христа должно быть полное отделение церкви от государства, и что церковь Христова никогда не должна обладать никакой землею на этой планете. Показывая таким образом, что церковь </w:t>
      </w:r>
      <w:r w:rsidR="000F0E7B" w:rsidRPr="003A17D2">
        <w:rPr>
          <w:rFonts w:ascii="Verdana" w:hAnsi="Verdana"/>
          <w:sz w:val="20"/>
          <w:szCs w:val="20"/>
        </w:rPr>
        <w:t>Христова никогда</w:t>
      </w:r>
      <w:r w:rsidRPr="003A17D2">
        <w:rPr>
          <w:rFonts w:ascii="Verdana" w:hAnsi="Verdana"/>
          <w:sz w:val="20"/>
          <w:szCs w:val="20"/>
        </w:rPr>
        <w:t xml:space="preserve"> не должна иметь никакой «страны» в этом мире, Он показывает, что и отдельные члены церкви Христовой тоже </w:t>
      </w:r>
      <w:r w:rsidRPr="003A17D2">
        <w:rPr>
          <w:rFonts w:ascii="Verdana" w:hAnsi="Verdana"/>
          <w:sz w:val="20"/>
          <w:szCs w:val="20"/>
        </w:rPr>
        <w:lastRenderedPageBreak/>
        <w:t xml:space="preserve">никогда не должны иметь никакой «страны» в этом мире; ибо церковь Христова состоит из отдельных её членов. </w:t>
      </w:r>
    </w:p>
    <w:p w:rsidR="003E128A" w:rsidRPr="003A17D2" w:rsidRDefault="003E128A" w:rsidP="00C91E69">
      <w:pPr>
        <w:jc w:val="both"/>
        <w:rPr>
          <w:rFonts w:ascii="Verdana" w:hAnsi="Verdana"/>
          <w:sz w:val="20"/>
          <w:szCs w:val="20"/>
        </w:rPr>
      </w:pPr>
      <w:r w:rsidRPr="003A17D2">
        <w:rPr>
          <w:rFonts w:ascii="Verdana" w:hAnsi="Verdana"/>
          <w:sz w:val="20"/>
          <w:szCs w:val="20"/>
        </w:rPr>
        <w:tab/>
        <w:t xml:space="preserve">Так же жили на земле и Исаак с Иаковом, наследники того же обетования вместе с Авраамом, принимая с Авраамом отделение от всякого земного государства и страны, исповедуя, что «они были странниками и пришельцами на этой земле», ожидая страны, которую Бог приготовил для них, и города, который имеет основание, которого художник и строитель – Бог. А то, что они приняли это отделение свободно, по своему собственному выбору, верой в Бога – это факт, отмеченный в Библии: «И если бы они в мыслях </w:t>
      </w:r>
      <w:r w:rsidR="000F0E7B" w:rsidRPr="003A17D2">
        <w:rPr>
          <w:rFonts w:ascii="Verdana" w:hAnsi="Verdana"/>
          <w:sz w:val="20"/>
          <w:szCs w:val="20"/>
        </w:rPr>
        <w:t>имели,</w:t>
      </w:r>
      <w:r w:rsidRPr="003A17D2">
        <w:rPr>
          <w:rFonts w:ascii="Verdana" w:hAnsi="Verdana"/>
          <w:sz w:val="20"/>
          <w:szCs w:val="20"/>
        </w:rPr>
        <w:t xml:space="preserve"> то [отечество], из которого вышли, то имели бы время возвратиться; но они стремились к лучшему, то есть к небесному; посему и Бог не стыдится их, называя Себя их Богом: ибо Он приготовил им город» (Евр.11:15,16)</w:t>
      </w:r>
    </w:p>
    <w:p w:rsidR="003E128A" w:rsidRPr="003A17D2" w:rsidRDefault="003E128A" w:rsidP="00C91E69">
      <w:pPr>
        <w:jc w:val="both"/>
        <w:rPr>
          <w:rFonts w:ascii="Verdana" w:hAnsi="Verdana"/>
          <w:sz w:val="20"/>
          <w:szCs w:val="20"/>
        </w:rPr>
      </w:pPr>
      <w:r w:rsidRPr="003A17D2">
        <w:rPr>
          <w:rFonts w:ascii="Verdana" w:hAnsi="Verdana"/>
          <w:sz w:val="20"/>
          <w:szCs w:val="20"/>
        </w:rPr>
        <w:tab/>
        <w:t xml:space="preserve">Эти отношения Бога с Авраамом, и сведения о них, оставлены в Библии для наставления всех людей, которые уверуют в Бога, начиная с того времени и до конца мира. Ибо Авраам был призванным, избранным, другом Божьим, отцом всех, кто верует. И все, кто верует, благословляются с верным Авраамом. И немалую часть этого наставления, этой истории отношений Бога с Авраамом, составляет данный великий урок, свидетельствующий о том, что религия Бога подразумевает отделение религии от государства. Ходите ли вы по следам этой веры отца нашего Авраама? Вышли ли вы из своей земли? Или вы ещё имеете землю в этом мире? Существует ли внутри вас самих союз религии и государства? </w:t>
      </w:r>
    </w:p>
    <w:p w:rsidR="003E128A" w:rsidRPr="003A17D2" w:rsidRDefault="003E128A" w:rsidP="00C91E69">
      <w:pPr>
        <w:jc w:val="both"/>
        <w:rPr>
          <w:rFonts w:ascii="Verdana" w:hAnsi="Verdana"/>
          <w:sz w:val="20"/>
          <w:szCs w:val="20"/>
        </w:rPr>
      </w:pPr>
      <w:r w:rsidRPr="003A17D2">
        <w:rPr>
          <w:rFonts w:ascii="Verdana" w:hAnsi="Verdana"/>
          <w:sz w:val="20"/>
          <w:szCs w:val="20"/>
        </w:rPr>
        <w:tab/>
        <w:t xml:space="preserve">Пойдём дальше: «Но Аврааму даны были обетования и семени его. Не сказано: и потомкам, как бы о многих, но как об одном: и семени твоему, которое есть Христос» (Гал.3:16). Поэтому обетования Священного Писания, данные «Аврааму и семени Его» всегда относятся к Аврааму и Христу, и к Аврааму во Христе. Поэтому, «Если вы Христовы – то вы семя </w:t>
      </w:r>
      <w:proofErr w:type="spellStart"/>
      <w:r w:rsidRPr="003A17D2">
        <w:rPr>
          <w:rFonts w:ascii="Verdana" w:hAnsi="Verdana"/>
          <w:sz w:val="20"/>
          <w:szCs w:val="20"/>
        </w:rPr>
        <w:t>Авраамово</w:t>
      </w:r>
      <w:proofErr w:type="spellEnd"/>
      <w:r w:rsidRPr="003A17D2">
        <w:rPr>
          <w:rFonts w:ascii="Verdana" w:hAnsi="Verdana"/>
          <w:sz w:val="20"/>
          <w:szCs w:val="20"/>
        </w:rPr>
        <w:t xml:space="preserve"> и по обетованию наследники». </w:t>
      </w:r>
    </w:p>
    <w:p w:rsidR="003E128A" w:rsidRPr="003A17D2" w:rsidRDefault="003E128A" w:rsidP="00C91E69">
      <w:pPr>
        <w:jc w:val="both"/>
        <w:rPr>
          <w:rFonts w:ascii="Verdana" w:hAnsi="Verdana"/>
          <w:sz w:val="20"/>
          <w:szCs w:val="20"/>
        </w:rPr>
      </w:pPr>
      <w:r w:rsidRPr="003A17D2">
        <w:rPr>
          <w:rFonts w:ascii="Verdana" w:hAnsi="Verdana"/>
          <w:sz w:val="20"/>
          <w:szCs w:val="20"/>
        </w:rPr>
        <w:tab/>
        <w:t xml:space="preserve">Когда Христос, это обещанное семя, пришёл в мир человеком, став одним из нас, тогда в Нём, как ранее в Аврааме, </w:t>
      </w:r>
      <w:r w:rsidRPr="003A17D2">
        <w:rPr>
          <w:rFonts w:ascii="Verdana" w:hAnsi="Verdana"/>
          <w:sz w:val="20"/>
          <w:szCs w:val="20"/>
        </w:rPr>
        <w:lastRenderedPageBreak/>
        <w:t xml:space="preserve">была представлена религия Божья и религия церкви Христовой. И будучи этим Представителем, Он всегда хранил и соблюдал на земле принцип отделения религии от государства, который Он Сам установил и открыл миру в жизни Авраама и в сохранившихся сведениях о нём. </w:t>
      </w:r>
    </w:p>
    <w:p w:rsidR="003E128A" w:rsidRPr="003A17D2" w:rsidRDefault="003E128A" w:rsidP="000F0E7B">
      <w:pPr>
        <w:spacing w:line="240" w:lineRule="auto"/>
        <w:jc w:val="both"/>
        <w:rPr>
          <w:rFonts w:ascii="Verdana" w:hAnsi="Verdana"/>
          <w:sz w:val="20"/>
          <w:szCs w:val="20"/>
        </w:rPr>
      </w:pPr>
      <w:r w:rsidRPr="003A17D2">
        <w:rPr>
          <w:rFonts w:ascii="Verdana" w:hAnsi="Verdana"/>
          <w:sz w:val="20"/>
          <w:szCs w:val="20"/>
        </w:rPr>
        <w:tab/>
        <w:t xml:space="preserve">Иисус отказался признать, даже чисто символически, желание народа сделать Его царём (Иоанна 6:15). Он отказывался, даже когда Его просили, действовать в качестве судьи или судебного исполнителя над людьми в сфере их прав на имущество (Луки 12:13-15).  Он отказывался признавать национальные символы отличия, эту стену разделения, которую Израиль в своей исключительности построил между собой и другими народами. Он отказывался судить, или позволять кому-то судить кого бы то ни было за неверие в Него (Иоанна 12:47, 48). Он ясно дал понять, что, несмотря на то, что Он – Царь, тем не менее, Его царство не от мира сего, и что оно никаким образом не связано с этим миром (Иоанна 18:36). Он ясно провозглашал об отделённости Его религии от государства. «Иисус сказал… отдавайте кесарево кесарю, а Божие Богу» (Мар.12:17). И когда Он послал Своих учеников с небесным поручением проповедовать Евангелие Его царства, Он послал их не к какому-то определённому народу, а «научить все народы, крестя их во имя Отца и </w:t>
      </w:r>
      <w:r w:rsidR="000F0E7B" w:rsidRPr="003A17D2">
        <w:rPr>
          <w:rFonts w:ascii="Verdana" w:hAnsi="Verdana"/>
          <w:sz w:val="20"/>
          <w:szCs w:val="20"/>
        </w:rPr>
        <w:t>Сына,</w:t>
      </w:r>
      <w:r w:rsidRPr="003A17D2">
        <w:rPr>
          <w:rFonts w:ascii="Verdana" w:hAnsi="Verdana"/>
          <w:sz w:val="20"/>
          <w:szCs w:val="20"/>
        </w:rPr>
        <w:t xml:space="preserve"> и Святого Духа». Он послал их проповедовать Евангелие не какому-то конкретному, любимому, исключительному народу, но «всякой твари». Таким образом, мы видим, что в каждом предложении фундаментального учения религии Божьей и церкви Христа, от создания мира и до его последних дней звучит требование об абсолютном отделении религии от государства – полная разобщённость Его церкви от каждого государства и страны в этом мире, как и от самого мира. </w:t>
      </w:r>
    </w:p>
    <w:p w:rsidR="003E128A" w:rsidRPr="003A17D2" w:rsidRDefault="003E128A" w:rsidP="000F0E7B">
      <w:pPr>
        <w:spacing w:line="240" w:lineRule="auto"/>
        <w:jc w:val="both"/>
        <w:rPr>
          <w:rFonts w:ascii="Verdana" w:hAnsi="Verdana"/>
          <w:sz w:val="20"/>
          <w:szCs w:val="20"/>
        </w:rPr>
      </w:pPr>
      <w:r w:rsidRPr="003A17D2">
        <w:rPr>
          <w:rFonts w:ascii="Verdana" w:hAnsi="Verdana"/>
          <w:sz w:val="20"/>
          <w:szCs w:val="20"/>
        </w:rPr>
        <w:tab/>
        <w:t xml:space="preserve">И эта полная разобщённость Его церкви от каждого государства и страны в этом мире, и от мира самого, может быть достигнута только путём полного отделения отдельных членов Его церкви от каждого государства и страны в этом мире, и от мира самого. «Вы не от мира; ибо </w:t>
      </w:r>
      <w:proofErr w:type="gramStart"/>
      <w:r w:rsidRPr="003A17D2">
        <w:rPr>
          <w:rFonts w:ascii="Verdana" w:hAnsi="Verdana"/>
          <w:sz w:val="20"/>
          <w:szCs w:val="20"/>
        </w:rPr>
        <w:t>Я</w:t>
      </w:r>
      <w:proofErr w:type="gramEnd"/>
      <w:r w:rsidRPr="003A17D2">
        <w:rPr>
          <w:rFonts w:ascii="Verdana" w:hAnsi="Verdana"/>
          <w:sz w:val="20"/>
          <w:szCs w:val="20"/>
        </w:rPr>
        <w:t xml:space="preserve"> избрал вас от мира». «Они не от мира, как и Я не от мира». (Иоанна 15:19; 17:16). А как насчёт вас? </w:t>
      </w:r>
    </w:p>
    <w:p w:rsidR="000F0E7B" w:rsidRDefault="000F0E7B" w:rsidP="00C91E69">
      <w:pPr>
        <w:jc w:val="both"/>
        <w:rPr>
          <w:rFonts w:ascii="Verdana" w:hAnsi="Verdana"/>
          <w:sz w:val="20"/>
          <w:szCs w:val="20"/>
        </w:rPr>
      </w:pPr>
    </w:p>
    <w:p w:rsidR="003E128A" w:rsidRPr="000F0E7B" w:rsidRDefault="003E128A" w:rsidP="000F0E7B">
      <w:pPr>
        <w:pStyle w:val="a9"/>
        <w:pBdr>
          <w:bottom w:val="single" w:sz="4" w:space="1" w:color="auto"/>
        </w:pBdr>
        <w:rPr>
          <w:rFonts w:ascii="Verdana" w:hAnsi="Verdana"/>
          <w:sz w:val="20"/>
          <w:szCs w:val="20"/>
        </w:rPr>
      </w:pPr>
      <w:r w:rsidRPr="000F0E7B">
        <w:rPr>
          <w:rFonts w:ascii="Verdana" w:hAnsi="Verdana"/>
          <w:sz w:val="20"/>
          <w:szCs w:val="20"/>
        </w:rPr>
        <w:lastRenderedPageBreak/>
        <w:t>Том 25-й.</w:t>
      </w:r>
      <w:r w:rsidR="000F0E7B" w:rsidRPr="000F0E7B">
        <w:rPr>
          <w:rFonts w:ascii="Verdana" w:hAnsi="Verdana"/>
          <w:sz w:val="20"/>
          <w:szCs w:val="20"/>
        </w:rPr>
        <w:t xml:space="preserve"> </w:t>
      </w:r>
      <w:r w:rsidRPr="000F0E7B">
        <w:rPr>
          <w:rFonts w:ascii="Verdana" w:hAnsi="Verdana"/>
          <w:sz w:val="20"/>
          <w:szCs w:val="20"/>
        </w:rPr>
        <w:t>Год 1899-й. 9 августа.</w:t>
      </w:r>
    </w:p>
    <w:p w:rsidR="003E128A" w:rsidRPr="000F0E7B" w:rsidRDefault="003E128A" w:rsidP="000F0E7B">
      <w:pPr>
        <w:pStyle w:val="a9"/>
        <w:pBdr>
          <w:bottom w:val="single" w:sz="4" w:space="1" w:color="auto"/>
        </w:pBdr>
        <w:rPr>
          <w:rFonts w:ascii="Verdana" w:hAnsi="Verdana"/>
          <w:b/>
          <w:sz w:val="20"/>
          <w:szCs w:val="20"/>
        </w:rPr>
      </w:pPr>
      <w:r w:rsidRPr="000F0E7B">
        <w:rPr>
          <w:rFonts w:ascii="Verdana" w:hAnsi="Verdana"/>
          <w:b/>
          <w:sz w:val="20"/>
          <w:szCs w:val="20"/>
        </w:rPr>
        <w:t>«Отделение религии от государства. Урок Египта»</w:t>
      </w:r>
    </w:p>
    <w:p w:rsidR="003E128A" w:rsidRPr="000F0E7B" w:rsidRDefault="003E128A" w:rsidP="000F0E7B">
      <w:pPr>
        <w:pStyle w:val="a9"/>
        <w:pBdr>
          <w:bottom w:val="single" w:sz="4" w:space="1" w:color="auto"/>
        </w:pBdr>
        <w:rPr>
          <w:rFonts w:ascii="Verdana" w:hAnsi="Verdana"/>
          <w:sz w:val="20"/>
          <w:szCs w:val="20"/>
          <w:lang w:val="en-US"/>
        </w:rPr>
      </w:pPr>
      <w:r w:rsidRPr="000F0E7B">
        <w:rPr>
          <w:rFonts w:ascii="Verdana" w:hAnsi="Verdana"/>
          <w:sz w:val="20"/>
          <w:szCs w:val="20"/>
          <w:lang w:val="en-US"/>
        </w:rPr>
        <w:t>(Signs of the Times 25, 32, p. 1)</w:t>
      </w:r>
    </w:p>
    <w:p w:rsidR="003E128A" w:rsidRPr="003A17D2" w:rsidRDefault="003E128A" w:rsidP="00C91E69">
      <w:pPr>
        <w:jc w:val="both"/>
        <w:rPr>
          <w:rFonts w:ascii="Verdana" w:hAnsi="Verdana"/>
          <w:sz w:val="20"/>
          <w:szCs w:val="20"/>
          <w:lang w:val="en-US"/>
        </w:rPr>
      </w:pPr>
    </w:p>
    <w:p w:rsidR="003E128A" w:rsidRPr="003A17D2" w:rsidRDefault="003E128A" w:rsidP="00C91E69">
      <w:pPr>
        <w:jc w:val="both"/>
        <w:rPr>
          <w:rFonts w:ascii="Verdana" w:hAnsi="Verdana"/>
          <w:sz w:val="20"/>
          <w:szCs w:val="20"/>
        </w:rPr>
      </w:pPr>
      <w:r w:rsidRPr="003A17D2">
        <w:rPr>
          <w:rFonts w:ascii="Verdana" w:hAnsi="Verdana"/>
          <w:sz w:val="20"/>
          <w:szCs w:val="20"/>
          <w:lang w:val="en-US"/>
        </w:rPr>
        <w:tab/>
      </w:r>
      <w:r w:rsidRPr="003A17D2">
        <w:rPr>
          <w:rFonts w:ascii="Verdana" w:hAnsi="Verdana"/>
          <w:sz w:val="20"/>
          <w:szCs w:val="20"/>
        </w:rPr>
        <w:t xml:space="preserve">С самого начала своего существования Египет следовал по тому же пути, что и Вавилон с Ассирией. Сначала они знали единого истинного Бога; и Он был их единственным Царём, их единственным правителем. Но они не пожелали иметь Бога в разуме; и поэтому они погрузились в идолопоклонство, а из идолопоклонства в монархию. Первые сведения о Египте говорят о том, что первыми правителями Египта были боги; после них были полубоги; а после них – цари. Однако в Египте царь не остановился, как в Ассирии, на том, чтобы быть наместником Бога; он пожелал стать воплощением самого бога – бога, представленного в виде царя; от него, как утверждалось, люди «получали дыхание жизни в ноздрях своих». Он был «подателем жизни» («Империи Библии», глава 7, </w:t>
      </w:r>
      <w:proofErr w:type="spellStart"/>
      <w:r w:rsidRPr="003A17D2">
        <w:rPr>
          <w:rFonts w:ascii="Verdana" w:hAnsi="Verdana"/>
          <w:sz w:val="20"/>
          <w:szCs w:val="20"/>
        </w:rPr>
        <w:t>стр</w:t>
      </w:r>
      <w:proofErr w:type="spellEnd"/>
      <w:r w:rsidRPr="003A17D2">
        <w:rPr>
          <w:rFonts w:ascii="Verdana" w:hAnsi="Verdana"/>
          <w:sz w:val="20"/>
          <w:szCs w:val="20"/>
        </w:rPr>
        <w:t xml:space="preserve"> 207). </w:t>
      </w:r>
    </w:p>
    <w:p w:rsidR="003E128A" w:rsidRPr="003A17D2" w:rsidRDefault="003E128A" w:rsidP="00C91E69">
      <w:pPr>
        <w:jc w:val="both"/>
        <w:rPr>
          <w:rFonts w:ascii="Verdana" w:hAnsi="Verdana"/>
          <w:sz w:val="20"/>
          <w:szCs w:val="20"/>
        </w:rPr>
      </w:pPr>
      <w:r w:rsidRPr="003A17D2">
        <w:rPr>
          <w:rFonts w:ascii="Verdana" w:hAnsi="Verdana"/>
          <w:sz w:val="20"/>
          <w:szCs w:val="20"/>
        </w:rPr>
        <w:t xml:space="preserve">Несмотря на то, что </w:t>
      </w:r>
      <w:proofErr w:type="spellStart"/>
      <w:r w:rsidRPr="003A17D2">
        <w:rPr>
          <w:rFonts w:ascii="Verdana" w:hAnsi="Verdana"/>
          <w:sz w:val="20"/>
          <w:szCs w:val="20"/>
        </w:rPr>
        <w:t>Нимрод</w:t>
      </w:r>
      <w:proofErr w:type="spellEnd"/>
      <w:r w:rsidRPr="003A17D2">
        <w:rPr>
          <w:rFonts w:ascii="Verdana" w:hAnsi="Verdana"/>
          <w:sz w:val="20"/>
          <w:szCs w:val="20"/>
        </w:rPr>
        <w:t xml:space="preserve"> был первым человеком, установившим монархическую власть и принявшим на себя титул царя и венец правителя, всё же в Египте его примеру последовали до самого логического конца, поскольку Египет без сомнения был самым идолопоклонническим народом из всех народов, </w:t>
      </w:r>
      <w:proofErr w:type="gramStart"/>
      <w:r w:rsidRPr="003A17D2">
        <w:rPr>
          <w:rFonts w:ascii="Verdana" w:hAnsi="Verdana"/>
          <w:sz w:val="20"/>
          <w:szCs w:val="20"/>
        </w:rPr>
        <w:t>когда либо</w:t>
      </w:r>
      <w:proofErr w:type="gramEnd"/>
      <w:r w:rsidRPr="003A17D2">
        <w:rPr>
          <w:rFonts w:ascii="Verdana" w:hAnsi="Verdana"/>
          <w:sz w:val="20"/>
          <w:szCs w:val="20"/>
        </w:rPr>
        <w:t xml:space="preserve"> живших на земле.  Там находило себе пристанище отступничество всевозможных видов, и поэтому по всей Библии слово «Египет» символизирует всё, что противоположно Богу. </w:t>
      </w:r>
      <w:r w:rsidRPr="003A17D2">
        <w:rPr>
          <w:rFonts w:ascii="Verdana" w:hAnsi="Verdana"/>
          <w:sz w:val="20"/>
          <w:szCs w:val="20"/>
        </w:rPr>
        <w:br/>
      </w:r>
      <w:r w:rsidRPr="003A17D2">
        <w:rPr>
          <w:rFonts w:ascii="Verdana" w:hAnsi="Verdana"/>
          <w:sz w:val="20"/>
          <w:szCs w:val="20"/>
        </w:rPr>
        <w:tab/>
        <w:t xml:space="preserve">Когда монархическая власть наполнила долину Месопотамии, Бог вызвал Авраама из этой земли в землю </w:t>
      </w:r>
      <w:proofErr w:type="spellStart"/>
      <w:r w:rsidRPr="003A17D2">
        <w:rPr>
          <w:rFonts w:ascii="Verdana" w:hAnsi="Verdana"/>
          <w:sz w:val="20"/>
          <w:szCs w:val="20"/>
        </w:rPr>
        <w:t>ханаанскую</w:t>
      </w:r>
      <w:proofErr w:type="spellEnd"/>
      <w:r w:rsidRPr="003A17D2">
        <w:rPr>
          <w:rFonts w:ascii="Verdana" w:hAnsi="Verdana"/>
          <w:sz w:val="20"/>
          <w:szCs w:val="20"/>
        </w:rPr>
        <w:t xml:space="preserve">, где он мог быть свободным, и где он таким образом произвёл отделение церкви от государства сам, и проповедовал об этом же людям. Но со временем из Египта монархическая власть распространилась на все страны, от Эфиопии до Арарата и центральной Азии. Затем, когда Божий народ должен был так или иначе жить под властью монархии, Господь поместил их туда, где они могли бы совершить самое доброе и нужное дело. Он поместил их в самое сердце мировой империи – в сам Египет. И там, на протяжении всего времени владычества Египетской Империи, с Иосифом и Моисеем у самого трона, и Израилем, </w:t>
      </w:r>
      <w:r w:rsidRPr="003A17D2">
        <w:rPr>
          <w:rFonts w:ascii="Verdana" w:hAnsi="Verdana"/>
          <w:sz w:val="20"/>
          <w:szCs w:val="20"/>
        </w:rPr>
        <w:lastRenderedPageBreak/>
        <w:t>жившем в этом народе, Бог хранил перед всеми народами познание о Себе. И как только настало бы время падения Египетской империи, Бог бы снова вывел Свой народ в Ханаан, в который ведут все пути народов. И в связи с этим миру снова необходимо было открыть принцип отделения религии от государства, отделения церкви от страны. Божий народ должен был выйти из Египта, чтобы он со всеми другими народами получил знание великих принципов Евангелия, верховной власти Бога и отделения религии от государства, отделения церкви от страны.</w:t>
      </w:r>
    </w:p>
    <w:p w:rsidR="003E128A" w:rsidRPr="003A17D2" w:rsidRDefault="003E128A" w:rsidP="00C91E69">
      <w:pPr>
        <w:jc w:val="both"/>
        <w:rPr>
          <w:rFonts w:ascii="Verdana" w:hAnsi="Verdana"/>
          <w:sz w:val="20"/>
          <w:szCs w:val="20"/>
        </w:rPr>
      </w:pPr>
      <w:r w:rsidRPr="003A17D2">
        <w:rPr>
          <w:rFonts w:ascii="Verdana" w:hAnsi="Verdana"/>
          <w:sz w:val="20"/>
          <w:szCs w:val="20"/>
        </w:rPr>
        <w:tab/>
        <w:t xml:space="preserve">Моисей это понял, и поэтому «отказался называться сыном дочери фараона» (Евреям 11:24). Моисей был приемным сыном дочери Фараона. Дочь Фараона была главной женой Фараона и королевой. Моисей, поэтому, рассуждая прямо и последовательно, был наследником египетского трона. Но поскольку царю было тогда более восьмидесяти лет, то должно было пройти совсем немного времени до того, как Моисей завладел бы и троном Египетским. Египетский трон на то время был всемирным троном; ибо власть Египта тогда правила всем миром. Это было лидирующее государство, которое правило всеми остальными (смотри «Империи Библии», глава 7). </w:t>
      </w:r>
    </w:p>
    <w:p w:rsidR="003E128A" w:rsidRPr="003A17D2" w:rsidRDefault="003E128A" w:rsidP="00C91E69">
      <w:pPr>
        <w:jc w:val="both"/>
        <w:rPr>
          <w:rFonts w:ascii="Verdana" w:hAnsi="Verdana"/>
          <w:sz w:val="20"/>
          <w:szCs w:val="20"/>
        </w:rPr>
      </w:pPr>
      <w:r w:rsidRPr="003A17D2">
        <w:rPr>
          <w:rFonts w:ascii="Verdana" w:hAnsi="Verdana"/>
          <w:sz w:val="20"/>
          <w:szCs w:val="20"/>
        </w:rPr>
        <w:tab/>
        <w:t xml:space="preserve">Для Моисея отказаться называться сыном дочери фараоновой означало отвергнуть египетский трон. Отказаться от египетского трона означало отказаться от власти всей империи. Это несомненно означало отделиться от государства. В то время Моисей был призван стать вождём «дома Божьего, который есть церковь Бога живого» (Евреям 3:2, 5; 1 Тимофею 3:15). Повинуясь этому призыву, он отказался от трона Египетского и от власти всей империи. Сохранив для нас эту историю, Бог решил показать всем народам, что следование Его воле означает отделение церкви от государства; что это значит отказ от трона и власти земных империй – полное отделение религии от государства. Записав эту историю для нас, Бог желал научить, и учит тому, что союз с церковью означает отделение от государства». </w:t>
      </w:r>
    </w:p>
    <w:p w:rsidR="003E128A" w:rsidRPr="003A17D2" w:rsidRDefault="003E128A" w:rsidP="00C91E69">
      <w:pPr>
        <w:jc w:val="both"/>
        <w:rPr>
          <w:rFonts w:ascii="Verdana" w:hAnsi="Verdana"/>
          <w:sz w:val="20"/>
          <w:szCs w:val="20"/>
        </w:rPr>
      </w:pPr>
      <w:r w:rsidRPr="003A17D2">
        <w:rPr>
          <w:rFonts w:ascii="Verdana" w:hAnsi="Verdana"/>
          <w:sz w:val="20"/>
          <w:szCs w:val="20"/>
        </w:rPr>
        <w:lastRenderedPageBreak/>
        <w:tab/>
        <w:t xml:space="preserve">Конечно, Моисей сделал всё это верой Иисуса Христа. Именно «верою» Моисей, «придя в возраст, отказался называться сыном дочери фараоновой, и лучше захотел страдать с народом Божиим, нежели иметь временное греховное наслаждение, и поношение Христово почел большим для себя богатством, нежели Египетские сокровища» (Евр.11:24-26). </w:t>
      </w:r>
    </w:p>
    <w:p w:rsidR="003E128A" w:rsidRPr="003A17D2" w:rsidRDefault="003E128A" w:rsidP="00C91E69">
      <w:pPr>
        <w:jc w:val="both"/>
        <w:rPr>
          <w:rFonts w:ascii="Verdana" w:hAnsi="Verdana"/>
          <w:sz w:val="20"/>
          <w:szCs w:val="20"/>
        </w:rPr>
      </w:pPr>
      <w:r w:rsidRPr="003A17D2">
        <w:rPr>
          <w:rFonts w:ascii="Verdana" w:hAnsi="Verdana"/>
          <w:sz w:val="20"/>
          <w:szCs w:val="20"/>
        </w:rPr>
        <w:tab/>
        <w:t xml:space="preserve">Поэтому с того дня и доныне всем людям может быть совершенно ясно, что вера в Бога, вера Иисуса Христа, извечные принципы Евангелия и учение церкви, означают абсолютное отделение церкви от государства, отказ от трона и власти земного </w:t>
      </w:r>
      <w:r w:rsidR="000F0E7B" w:rsidRPr="003A17D2">
        <w:rPr>
          <w:rFonts w:ascii="Verdana" w:hAnsi="Verdana"/>
          <w:sz w:val="20"/>
          <w:szCs w:val="20"/>
        </w:rPr>
        <w:t>владычества, полное</w:t>
      </w:r>
      <w:r w:rsidRPr="003A17D2">
        <w:rPr>
          <w:rFonts w:ascii="Verdana" w:hAnsi="Verdana"/>
          <w:sz w:val="20"/>
          <w:szCs w:val="20"/>
        </w:rPr>
        <w:t xml:space="preserve"> отделение религии от государства. Объединение с церковью Христовой означает отделение от государств и стран этого мира. </w:t>
      </w:r>
    </w:p>
    <w:p w:rsidR="003E128A" w:rsidRPr="003A17D2" w:rsidRDefault="003E128A" w:rsidP="00C91E69">
      <w:pPr>
        <w:jc w:val="both"/>
        <w:rPr>
          <w:rFonts w:ascii="Verdana" w:hAnsi="Verdana"/>
          <w:sz w:val="20"/>
          <w:szCs w:val="20"/>
        </w:rPr>
      </w:pPr>
      <w:r w:rsidRPr="003A17D2">
        <w:rPr>
          <w:rFonts w:ascii="Verdana" w:hAnsi="Verdana"/>
          <w:sz w:val="20"/>
          <w:szCs w:val="20"/>
        </w:rPr>
        <w:tab/>
        <w:t xml:space="preserve">Вот что вера в Бога, вера Иисуса Христа и фундаментальные принципы Евангелия и церкви означают для всех людей в современном мире. </w:t>
      </w:r>
    </w:p>
    <w:p w:rsidR="000F0E7B" w:rsidRDefault="000F0E7B" w:rsidP="00C91E69">
      <w:pPr>
        <w:jc w:val="both"/>
        <w:rPr>
          <w:rFonts w:ascii="Verdana" w:hAnsi="Verdana"/>
          <w:sz w:val="20"/>
          <w:szCs w:val="20"/>
        </w:rPr>
      </w:pPr>
    </w:p>
    <w:p w:rsidR="000F0E7B" w:rsidRDefault="000F0E7B" w:rsidP="00C91E69">
      <w:pPr>
        <w:jc w:val="both"/>
        <w:rPr>
          <w:rFonts w:ascii="Verdana" w:hAnsi="Verdana"/>
          <w:sz w:val="20"/>
          <w:szCs w:val="20"/>
        </w:rPr>
      </w:pPr>
    </w:p>
    <w:p w:rsidR="000F0E7B" w:rsidRDefault="000F0E7B" w:rsidP="00C91E69">
      <w:pPr>
        <w:jc w:val="both"/>
        <w:rPr>
          <w:rFonts w:ascii="Verdana" w:hAnsi="Verdana"/>
          <w:sz w:val="20"/>
          <w:szCs w:val="20"/>
        </w:rPr>
      </w:pPr>
    </w:p>
    <w:p w:rsidR="000F0E7B" w:rsidRDefault="000F0E7B" w:rsidP="00C91E69">
      <w:pPr>
        <w:jc w:val="both"/>
        <w:rPr>
          <w:rFonts w:ascii="Verdana" w:hAnsi="Verdana"/>
          <w:sz w:val="20"/>
          <w:szCs w:val="20"/>
        </w:rPr>
      </w:pPr>
    </w:p>
    <w:p w:rsidR="000F0E7B" w:rsidRDefault="000F0E7B" w:rsidP="00C91E69">
      <w:pPr>
        <w:jc w:val="both"/>
        <w:rPr>
          <w:rFonts w:ascii="Verdana" w:hAnsi="Verdana"/>
          <w:sz w:val="20"/>
          <w:szCs w:val="20"/>
        </w:rPr>
      </w:pPr>
    </w:p>
    <w:p w:rsidR="000F0E7B" w:rsidRDefault="000F0E7B" w:rsidP="00C91E69">
      <w:pPr>
        <w:jc w:val="both"/>
        <w:rPr>
          <w:rFonts w:ascii="Verdana" w:hAnsi="Verdana"/>
          <w:sz w:val="20"/>
          <w:szCs w:val="20"/>
        </w:rPr>
      </w:pPr>
    </w:p>
    <w:p w:rsidR="000F0E7B" w:rsidRDefault="000F0E7B" w:rsidP="00C91E69">
      <w:pPr>
        <w:jc w:val="both"/>
        <w:rPr>
          <w:rFonts w:ascii="Verdana" w:hAnsi="Verdana"/>
          <w:sz w:val="20"/>
          <w:szCs w:val="20"/>
        </w:rPr>
      </w:pPr>
    </w:p>
    <w:p w:rsidR="000F0E7B" w:rsidRDefault="000F0E7B" w:rsidP="00C91E69">
      <w:pPr>
        <w:jc w:val="both"/>
        <w:rPr>
          <w:rFonts w:ascii="Verdana" w:hAnsi="Verdana"/>
          <w:sz w:val="20"/>
          <w:szCs w:val="20"/>
        </w:rPr>
      </w:pPr>
    </w:p>
    <w:p w:rsidR="000F0E7B" w:rsidRDefault="000F0E7B" w:rsidP="00C91E69">
      <w:pPr>
        <w:jc w:val="both"/>
        <w:rPr>
          <w:rFonts w:ascii="Verdana" w:hAnsi="Verdana"/>
          <w:sz w:val="20"/>
          <w:szCs w:val="20"/>
        </w:rPr>
      </w:pPr>
    </w:p>
    <w:p w:rsidR="000F0E7B" w:rsidRDefault="000F0E7B" w:rsidP="00C91E69">
      <w:pPr>
        <w:jc w:val="both"/>
        <w:rPr>
          <w:rFonts w:ascii="Verdana" w:hAnsi="Verdana"/>
          <w:sz w:val="20"/>
          <w:szCs w:val="20"/>
        </w:rPr>
      </w:pPr>
    </w:p>
    <w:p w:rsidR="000F0E7B" w:rsidRDefault="000F0E7B" w:rsidP="00C91E69">
      <w:pPr>
        <w:jc w:val="both"/>
        <w:rPr>
          <w:rFonts w:ascii="Verdana" w:hAnsi="Verdana"/>
          <w:sz w:val="20"/>
          <w:szCs w:val="20"/>
        </w:rPr>
      </w:pPr>
    </w:p>
    <w:p w:rsidR="000F0E7B" w:rsidRDefault="000F0E7B" w:rsidP="00C91E69">
      <w:pPr>
        <w:jc w:val="both"/>
        <w:rPr>
          <w:rFonts w:ascii="Verdana" w:hAnsi="Verdana"/>
          <w:sz w:val="20"/>
          <w:szCs w:val="20"/>
        </w:rPr>
      </w:pPr>
    </w:p>
    <w:p w:rsidR="000F0E7B" w:rsidRDefault="000F0E7B" w:rsidP="00C91E69">
      <w:pPr>
        <w:jc w:val="both"/>
        <w:rPr>
          <w:rFonts w:ascii="Verdana" w:hAnsi="Verdana"/>
          <w:sz w:val="20"/>
          <w:szCs w:val="20"/>
        </w:rPr>
      </w:pPr>
    </w:p>
    <w:p w:rsidR="003E128A" w:rsidRPr="000F0E7B" w:rsidRDefault="003E128A" w:rsidP="000F0E7B">
      <w:pPr>
        <w:pStyle w:val="a9"/>
        <w:pBdr>
          <w:bottom w:val="single" w:sz="4" w:space="1" w:color="auto"/>
        </w:pBdr>
        <w:rPr>
          <w:rFonts w:ascii="Verdana" w:hAnsi="Verdana"/>
          <w:sz w:val="20"/>
          <w:szCs w:val="20"/>
        </w:rPr>
      </w:pPr>
      <w:r w:rsidRPr="000F0E7B">
        <w:rPr>
          <w:rFonts w:ascii="Verdana" w:hAnsi="Verdana"/>
          <w:sz w:val="20"/>
          <w:szCs w:val="20"/>
        </w:rPr>
        <w:lastRenderedPageBreak/>
        <w:t>Том 25-й. Год 1899-й. 16 августа.</w:t>
      </w:r>
    </w:p>
    <w:p w:rsidR="003E128A" w:rsidRPr="000F0E7B" w:rsidRDefault="003E128A" w:rsidP="000F0E7B">
      <w:pPr>
        <w:pStyle w:val="a9"/>
        <w:pBdr>
          <w:bottom w:val="single" w:sz="4" w:space="1" w:color="auto"/>
        </w:pBdr>
        <w:rPr>
          <w:rFonts w:ascii="Verdana" w:hAnsi="Verdana"/>
          <w:b/>
          <w:sz w:val="20"/>
          <w:szCs w:val="20"/>
          <w:lang w:val="en-US"/>
        </w:rPr>
      </w:pPr>
      <w:r w:rsidRPr="000F0E7B">
        <w:rPr>
          <w:rFonts w:ascii="Verdana" w:hAnsi="Verdana"/>
          <w:b/>
          <w:sz w:val="20"/>
          <w:szCs w:val="20"/>
        </w:rPr>
        <w:t>«Отделение религии от государства. Выход из Египта. Единый</w:t>
      </w:r>
      <w:r w:rsidRPr="000F0E7B">
        <w:rPr>
          <w:rFonts w:ascii="Verdana" w:hAnsi="Verdana"/>
          <w:b/>
          <w:sz w:val="20"/>
          <w:szCs w:val="20"/>
          <w:lang w:val="en-US"/>
        </w:rPr>
        <w:t xml:space="preserve"> </w:t>
      </w:r>
      <w:r w:rsidRPr="000F0E7B">
        <w:rPr>
          <w:rFonts w:ascii="Verdana" w:hAnsi="Verdana"/>
          <w:b/>
          <w:sz w:val="20"/>
          <w:szCs w:val="20"/>
        </w:rPr>
        <w:t>народ</w:t>
      </w:r>
      <w:r w:rsidRPr="000F0E7B">
        <w:rPr>
          <w:rFonts w:ascii="Verdana" w:hAnsi="Verdana"/>
          <w:b/>
          <w:sz w:val="20"/>
          <w:szCs w:val="20"/>
          <w:lang w:val="en-US"/>
        </w:rPr>
        <w:t xml:space="preserve"> - </w:t>
      </w:r>
      <w:r w:rsidRPr="000F0E7B">
        <w:rPr>
          <w:rFonts w:ascii="Verdana" w:hAnsi="Verdana"/>
          <w:b/>
          <w:sz w:val="20"/>
          <w:szCs w:val="20"/>
        </w:rPr>
        <w:t>избрание</w:t>
      </w:r>
      <w:r w:rsidRPr="000F0E7B">
        <w:rPr>
          <w:rFonts w:ascii="Verdana" w:hAnsi="Verdana"/>
          <w:b/>
          <w:sz w:val="20"/>
          <w:szCs w:val="20"/>
          <w:lang w:val="en-US"/>
        </w:rPr>
        <w:t xml:space="preserve"> </w:t>
      </w:r>
      <w:r w:rsidRPr="000F0E7B">
        <w:rPr>
          <w:rFonts w:ascii="Verdana" w:hAnsi="Verdana"/>
          <w:b/>
          <w:sz w:val="20"/>
          <w:szCs w:val="20"/>
        </w:rPr>
        <w:t>царя</w:t>
      </w:r>
      <w:r w:rsidRPr="000F0E7B">
        <w:rPr>
          <w:rFonts w:ascii="Verdana" w:hAnsi="Verdana"/>
          <w:b/>
          <w:sz w:val="20"/>
          <w:szCs w:val="20"/>
          <w:lang w:val="en-US"/>
        </w:rPr>
        <w:t>»</w:t>
      </w:r>
    </w:p>
    <w:p w:rsidR="003E128A" w:rsidRPr="000F0E7B" w:rsidRDefault="003E128A" w:rsidP="000F0E7B">
      <w:pPr>
        <w:pStyle w:val="a9"/>
        <w:pBdr>
          <w:bottom w:val="single" w:sz="4" w:space="1" w:color="auto"/>
        </w:pBdr>
        <w:rPr>
          <w:rFonts w:ascii="Verdana" w:hAnsi="Verdana"/>
          <w:sz w:val="20"/>
          <w:szCs w:val="20"/>
          <w:lang w:val="en-US"/>
        </w:rPr>
      </w:pPr>
      <w:r w:rsidRPr="000F0E7B">
        <w:rPr>
          <w:rFonts w:ascii="Verdana" w:hAnsi="Verdana"/>
          <w:sz w:val="20"/>
          <w:szCs w:val="20"/>
          <w:lang w:val="en-US"/>
        </w:rPr>
        <w:t>(The Signs of the Times 25, 33, p. 4)</w:t>
      </w:r>
    </w:p>
    <w:p w:rsidR="003E128A" w:rsidRPr="003A17D2" w:rsidRDefault="003E128A" w:rsidP="00C91E69">
      <w:pPr>
        <w:jc w:val="both"/>
        <w:rPr>
          <w:rFonts w:ascii="Verdana" w:hAnsi="Verdana"/>
          <w:sz w:val="20"/>
          <w:szCs w:val="20"/>
          <w:lang w:val="en-US"/>
        </w:rPr>
      </w:pPr>
    </w:p>
    <w:p w:rsidR="003E128A" w:rsidRPr="003A17D2" w:rsidRDefault="003E128A" w:rsidP="000F0E7B">
      <w:pPr>
        <w:ind w:firstLine="708"/>
        <w:jc w:val="both"/>
        <w:rPr>
          <w:rFonts w:ascii="Verdana" w:hAnsi="Verdana"/>
          <w:sz w:val="20"/>
          <w:szCs w:val="20"/>
        </w:rPr>
      </w:pPr>
      <w:r w:rsidRPr="003A17D2">
        <w:rPr>
          <w:rFonts w:ascii="Verdana" w:hAnsi="Verdana"/>
          <w:sz w:val="20"/>
          <w:szCs w:val="20"/>
        </w:rPr>
        <w:t xml:space="preserve">Сорок лет Господь вёл и питал Свой народ в пустыне. Всё это время Он учил их верности Ему - наставлял на путь веры. Он делал это с целью исполнения с их помощью Своих намерений на земле, в которую они шли для того, чтобы завладеть ею. В конце этих сорока лет они расположились станом в долине </w:t>
      </w:r>
      <w:proofErr w:type="spellStart"/>
      <w:r w:rsidRPr="003A17D2">
        <w:rPr>
          <w:rFonts w:ascii="Verdana" w:hAnsi="Verdana"/>
          <w:sz w:val="20"/>
          <w:szCs w:val="20"/>
        </w:rPr>
        <w:t>Моава</w:t>
      </w:r>
      <w:proofErr w:type="spellEnd"/>
      <w:r w:rsidRPr="003A17D2">
        <w:rPr>
          <w:rFonts w:ascii="Verdana" w:hAnsi="Verdana"/>
          <w:sz w:val="20"/>
          <w:szCs w:val="20"/>
        </w:rPr>
        <w:t xml:space="preserve">, напротив Иерихона, готовясь ко входу в землю, принадлежащую им. И пока они стояли там станом, воля Божья о них была объявлена посредством вдохновенного неопровержимого свидетельства, данного пророку Валааму, а также в словах наставления для Его народа во все времена. Эти слова звучат так: "... вот, народ живет отдельно и между народами не числится" (Числа 23:9). </w:t>
      </w:r>
    </w:p>
    <w:p w:rsidR="003E128A" w:rsidRPr="003A17D2" w:rsidRDefault="003E128A" w:rsidP="00C91E69">
      <w:pPr>
        <w:jc w:val="both"/>
        <w:rPr>
          <w:rFonts w:ascii="Verdana" w:hAnsi="Verdana"/>
          <w:sz w:val="20"/>
          <w:szCs w:val="20"/>
        </w:rPr>
      </w:pPr>
      <w:r w:rsidRPr="003A17D2">
        <w:rPr>
          <w:rFonts w:ascii="Verdana" w:hAnsi="Verdana"/>
          <w:sz w:val="20"/>
          <w:szCs w:val="20"/>
        </w:rPr>
        <w:tab/>
        <w:t xml:space="preserve">На то время Божий народ представлял собой "церковь в пустыне" (Деяния 7:38); и поэтому, говоря о том, что они должны жить отдельно и не числиться между народами, Он ясно показал Свою волю о Своей церкви, которая должна быть навсегда отделена от всякого государства и всякого народа на земле. </w:t>
      </w:r>
    </w:p>
    <w:p w:rsidR="003E128A" w:rsidRPr="003A17D2" w:rsidRDefault="003E128A" w:rsidP="00C91E69">
      <w:pPr>
        <w:jc w:val="both"/>
        <w:rPr>
          <w:rFonts w:ascii="Verdana" w:hAnsi="Verdana"/>
          <w:sz w:val="20"/>
          <w:szCs w:val="20"/>
        </w:rPr>
      </w:pPr>
      <w:r w:rsidRPr="003A17D2">
        <w:rPr>
          <w:rFonts w:ascii="Verdana" w:hAnsi="Verdana"/>
          <w:sz w:val="20"/>
          <w:szCs w:val="20"/>
        </w:rPr>
        <w:tab/>
        <w:t xml:space="preserve">Бог никогда не желал, чтобы Его народ сформировался в царство, или государство, или любую другую форму правления подобно народам этого мира. Не должны они также и быть связаны с каким-либо царством, государством и правительством этого мира. Они не должны быть такими, как народы и люди вокруг них. Они должны быть отделёнными для Бога "от всех народов, которые по всему лицу земли" (Исход 33:16). Этот народ должен был жить отдельно, и не числиться между народами. Их правительством должна быть чистая и простая теократия, при которой Бог - их единственный Царь, их единственный Правитель, их единственный Законодатель. Эта организация должна была быть воистину церковной организацией, начиная с организации "церкви в пустыне", и должна </w:t>
      </w:r>
      <w:r w:rsidRPr="003A17D2">
        <w:rPr>
          <w:rFonts w:ascii="Verdana" w:hAnsi="Verdana"/>
          <w:sz w:val="20"/>
          <w:szCs w:val="20"/>
        </w:rPr>
        <w:lastRenderedPageBreak/>
        <w:t xml:space="preserve">была быть отделена от всякого намёка на государство. Эта система была сформирована в пустыне через Моисея, и должна была продолжать функционировать в Ханаане; она должна была стать постоянной и вечной системой. </w:t>
      </w:r>
    </w:p>
    <w:p w:rsidR="003E128A" w:rsidRPr="003A17D2" w:rsidRDefault="003E128A" w:rsidP="00C91E69">
      <w:pPr>
        <w:jc w:val="both"/>
        <w:rPr>
          <w:rFonts w:ascii="Verdana" w:hAnsi="Verdana"/>
          <w:sz w:val="20"/>
          <w:szCs w:val="20"/>
        </w:rPr>
      </w:pPr>
      <w:r w:rsidRPr="003A17D2">
        <w:rPr>
          <w:rFonts w:ascii="Verdana" w:hAnsi="Verdana"/>
          <w:sz w:val="20"/>
          <w:szCs w:val="20"/>
        </w:rPr>
        <w:tab/>
        <w:t>"Правительство Израиля было установлено во имя и властью Иеговы. Роль Моисея, семидесяти старейшин, правителей и судей, сводилась только к тому, чтобы реализовывать законы, данные Богом. Они сами не имели никакой власти издавать законы для народа. Ибо Бог ясно сказал: " не прибавляйте к тому, что я заповедую вам, и не убавляйте от того; соблюдайте заповеди Господа, Бога вашего, которые я вам заповедую" (Второзаконие 4:2). Таким образом, принципы этого правления представляли собой чистую теократию. Таким стало и продолжало быть состояние и жизнь Израиля как народа".</w:t>
      </w:r>
    </w:p>
    <w:p w:rsidR="003E128A" w:rsidRPr="003A17D2" w:rsidRDefault="003E128A" w:rsidP="00C91E69">
      <w:pPr>
        <w:jc w:val="both"/>
        <w:rPr>
          <w:rFonts w:ascii="Verdana" w:hAnsi="Verdana"/>
          <w:sz w:val="20"/>
          <w:szCs w:val="20"/>
        </w:rPr>
      </w:pPr>
      <w:r w:rsidRPr="003A17D2">
        <w:rPr>
          <w:rFonts w:ascii="Verdana" w:hAnsi="Verdana"/>
          <w:sz w:val="20"/>
          <w:szCs w:val="20"/>
        </w:rPr>
        <w:tab/>
        <w:t xml:space="preserve">В любой системе власти только верность принципам правления со стороны граждан может привести к успеху. Следовательно, со стороны Израиля ожидалась верность принципам чистой теократии, когда Бог - единственный Царь, единственный Правитель и единственный Законодатель. Только эта верность могла быть залогом успеха этого правления. Но верность этим принципам требовала того, чтобы каждый человек в этом народе постоянно видел и дорожил постоянным присутствием самого Бога в нём самом как единственного Царя, Правителя и Законодателя во всех проявлениях его ежедневной жизни. Однако именно "верой" Бог пребывает в сердце и царит в жизни. "А без веры угодить Богу невозможно". поэтому само существование и функционирование этого предвечного правления израильским народом, как и существование самого Израиля как нации, зависело от живой и постоянной веры в Бога каждого отдельного человека в народе израильском. И как раз это единственное условие, которое Израиль мог не выполнить, он не выполнил. Народ не пребыл в вере. Они перестали быть верными Богу как своему Царю. И "умер Иисус, сын Навин, раб Господень, будучи ста десяти лет... и когда весь народ оный отошел к отцам своим, и восстал после них другой род, который не знал Господа и дел Его, какие Он делал Израилю".  </w:t>
      </w:r>
    </w:p>
    <w:p w:rsidR="003E128A" w:rsidRPr="003A17D2" w:rsidRDefault="003E128A" w:rsidP="00C91E69">
      <w:pPr>
        <w:jc w:val="both"/>
        <w:rPr>
          <w:rFonts w:ascii="Verdana" w:hAnsi="Verdana"/>
          <w:sz w:val="20"/>
          <w:szCs w:val="20"/>
        </w:rPr>
      </w:pPr>
      <w:r w:rsidRPr="003A17D2">
        <w:rPr>
          <w:rFonts w:ascii="Verdana" w:hAnsi="Verdana"/>
          <w:sz w:val="20"/>
          <w:szCs w:val="20"/>
        </w:rPr>
        <w:lastRenderedPageBreak/>
        <w:tab/>
        <w:t xml:space="preserve">"...тогда сыны </w:t>
      </w:r>
      <w:proofErr w:type="spellStart"/>
      <w:r w:rsidRPr="003A17D2">
        <w:rPr>
          <w:rFonts w:ascii="Verdana" w:hAnsi="Verdana"/>
          <w:sz w:val="20"/>
          <w:szCs w:val="20"/>
        </w:rPr>
        <w:t>Израилевы</w:t>
      </w:r>
      <w:proofErr w:type="spellEnd"/>
      <w:r w:rsidRPr="003A17D2">
        <w:rPr>
          <w:rFonts w:ascii="Verdana" w:hAnsi="Verdana"/>
          <w:sz w:val="20"/>
          <w:szCs w:val="20"/>
        </w:rPr>
        <w:t xml:space="preserve"> стали делать злое пред очами Господа и стали служить Ваалам; оставили Господа Бога отцов своих, Который вывел их из земли Египетской, и обратились к другим богам, богам народов, окружавших их, и стали поклоняться им, и раздражили Господа; оставили Господа и стали служить Ваалу и Астартам" (Судьи 2:11-13).</w:t>
      </w:r>
    </w:p>
    <w:p w:rsidR="003E128A" w:rsidRPr="003A17D2" w:rsidRDefault="003E128A" w:rsidP="00C91E69">
      <w:pPr>
        <w:jc w:val="both"/>
        <w:rPr>
          <w:rFonts w:ascii="Verdana" w:hAnsi="Verdana"/>
          <w:sz w:val="20"/>
          <w:szCs w:val="20"/>
        </w:rPr>
      </w:pPr>
      <w:r w:rsidRPr="003A17D2">
        <w:rPr>
          <w:rFonts w:ascii="Verdana" w:hAnsi="Verdana"/>
          <w:sz w:val="20"/>
          <w:szCs w:val="20"/>
        </w:rPr>
        <w:tab/>
        <w:t xml:space="preserve">И тогда всё то зло, которое постигло их исключительно как результат их отступничества и идолопоклонства, они расценивали как результат правления Божьего. В своём неверии и отступничестве они могли видеть в постоянных набегах язычников, которые наводняли их землю, угнетая их, только доказательство того, что по всем практическим показателям правительство Божье потерпело неудачу. </w:t>
      </w:r>
    </w:p>
    <w:p w:rsidR="003E128A" w:rsidRPr="003A17D2" w:rsidRDefault="003E128A" w:rsidP="00C91E69">
      <w:pPr>
        <w:jc w:val="both"/>
        <w:rPr>
          <w:rFonts w:ascii="Verdana" w:hAnsi="Verdana"/>
          <w:sz w:val="20"/>
          <w:szCs w:val="20"/>
        </w:rPr>
      </w:pPr>
      <w:r w:rsidRPr="003A17D2">
        <w:rPr>
          <w:rFonts w:ascii="Verdana" w:hAnsi="Verdana"/>
          <w:sz w:val="20"/>
          <w:szCs w:val="20"/>
        </w:rPr>
        <w:tab/>
        <w:t>Поэтому они сделали вывод: для того, чтобы удержать своё положение среди народов, их племена должны быть объединены под сильным центральным правительством. Отступив от послушания Божьему закону, они пожелали свободы от правления их божественного Правителя; и таким образом они потребовали того, чтобы монархия распространилась по всему Израилю". Соответственно, они и сказали Самуилу: "поставь над нами царя, чтобы он судил нас, как у прочих народов" (1-я Царств 8:5).</w:t>
      </w:r>
      <w:r w:rsidRPr="003A17D2">
        <w:rPr>
          <w:rFonts w:ascii="Verdana" w:hAnsi="Verdana"/>
          <w:sz w:val="20"/>
          <w:szCs w:val="20"/>
        </w:rPr>
        <w:br/>
      </w:r>
      <w:r w:rsidRPr="003A17D2">
        <w:rPr>
          <w:rFonts w:ascii="Verdana" w:hAnsi="Verdana"/>
          <w:sz w:val="20"/>
          <w:szCs w:val="20"/>
        </w:rPr>
        <w:tab/>
        <w:t xml:space="preserve">Поскольку их сердца были решительно настроены на то, чтобы иметь царя подобно другим народам, и поскольку они практически уже были такими же, как и все народы, лучшее, что Господь смог сделать для них - позволить им получить своего царя. Но тем не менее, Он сказал Самуилу: "Засвидетельствуй им торжественно..." (1 Царств 8:9, переведено дословно). Самуил так и сделал, но они всё равно настаивали: "нет, пусть царь будет над нами, и мы будем как прочие народы: будет судить нас царь наш, и ходить пред нами, и вести войны наши" (1-я Царств 8:19,20). И обо всём этом Господь сказал Самуилу: "...не тебя они отвергли, но отвергли Меня, чтоб </w:t>
      </w:r>
      <w:proofErr w:type="gramStart"/>
      <w:r w:rsidRPr="003A17D2">
        <w:rPr>
          <w:rFonts w:ascii="Verdana" w:hAnsi="Verdana"/>
          <w:sz w:val="20"/>
          <w:szCs w:val="20"/>
        </w:rPr>
        <w:t>Я</w:t>
      </w:r>
      <w:proofErr w:type="gramEnd"/>
      <w:r w:rsidRPr="003A17D2">
        <w:rPr>
          <w:rFonts w:ascii="Verdana" w:hAnsi="Verdana"/>
          <w:sz w:val="20"/>
          <w:szCs w:val="20"/>
        </w:rPr>
        <w:t xml:space="preserve"> не царствовал над ними;" (1-я Царств 8:7). Самуил также засвидетельствовал им: "А вы теперь отвергли Бога вашего... и сказали Ему: "царя поставь над нами"" (1-я Царств 10:19). </w:t>
      </w:r>
    </w:p>
    <w:p w:rsidR="003E128A" w:rsidRPr="003A17D2" w:rsidRDefault="003E128A" w:rsidP="00C91E69">
      <w:pPr>
        <w:jc w:val="both"/>
        <w:rPr>
          <w:rFonts w:ascii="Verdana" w:hAnsi="Verdana"/>
          <w:sz w:val="20"/>
          <w:szCs w:val="20"/>
        </w:rPr>
      </w:pPr>
      <w:r w:rsidRPr="003A17D2">
        <w:rPr>
          <w:rFonts w:ascii="Verdana" w:hAnsi="Verdana"/>
          <w:sz w:val="20"/>
          <w:szCs w:val="20"/>
        </w:rPr>
        <w:lastRenderedPageBreak/>
        <w:tab/>
        <w:t xml:space="preserve">То же самое произошло снова и с Вавилоном, и </w:t>
      </w:r>
      <w:r w:rsidR="000F0E7B" w:rsidRPr="003A17D2">
        <w:rPr>
          <w:rFonts w:ascii="Verdana" w:hAnsi="Verdana"/>
          <w:sz w:val="20"/>
          <w:szCs w:val="20"/>
        </w:rPr>
        <w:t>с Ассирией,</w:t>
      </w:r>
      <w:r w:rsidRPr="003A17D2">
        <w:rPr>
          <w:rFonts w:ascii="Verdana" w:hAnsi="Verdana"/>
          <w:sz w:val="20"/>
          <w:szCs w:val="20"/>
        </w:rPr>
        <w:t xml:space="preserve"> и с Египтом. Когда они ещё знали Бога, они не прославили Его как Бога. И поскольку они не заботились иметь Бога в разуме, то главный обманщик увёл их в идолопоклонство, а из идолопоклонства в монархию, чтобы получить над ними владычество, и чтобы с помощью мирского влияния и силы увести и удержать их от служения Богу. </w:t>
      </w:r>
    </w:p>
    <w:p w:rsidR="003E128A" w:rsidRPr="003A17D2" w:rsidRDefault="003E128A" w:rsidP="000F0E7B">
      <w:pPr>
        <w:spacing w:line="240" w:lineRule="auto"/>
        <w:jc w:val="both"/>
        <w:rPr>
          <w:rFonts w:ascii="Verdana" w:hAnsi="Verdana"/>
          <w:sz w:val="20"/>
          <w:szCs w:val="20"/>
        </w:rPr>
      </w:pPr>
      <w:r w:rsidRPr="003A17D2">
        <w:rPr>
          <w:rFonts w:ascii="Verdana" w:hAnsi="Verdana"/>
          <w:sz w:val="20"/>
          <w:szCs w:val="20"/>
        </w:rPr>
        <w:tab/>
        <w:t xml:space="preserve">И для того, чтобы спасти их от всех этих проблем Господь сказал им: "Народ этот должен жить отдельно, и среди прочих народов не числиться". Если бы они остались верными этому принципу, в Израиле никогда бы не появилось ни государства, ни царства. Поэтому, открывая этот принцип, Бог всегда желал, чтобы они были полностью отделены от любой такой формы правления как земное государство или царство. И когда эти слова были сказаны, они уже были "церковью". </w:t>
      </w:r>
      <w:r w:rsidR="000F0E7B" w:rsidRPr="003A17D2">
        <w:rPr>
          <w:rFonts w:ascii="Verdana" w:hAnsi="Verdana"/>
          <w:sz w:val="20"/>
          <w:szCs w:val="20"/>
        </w:rPr>
        <w:t>Несомненно,</w:t>
      </w:r>
      <w:r w:rsidRPr="003A17D2">
        <w:rPr>
          <w:rFonts w:ascii="Verdana" w:hAnsi="Verdana"/>
          <w:sz w:val="20"/>
          <w:szCs w:val="20"/>
        </w:rPr>
        <w:t xml:space="preserve"> то, что объявляя об этом принципе, Бог был намерен научить этому их и все другие народы, показав им Свою ясную </w:t>
      </w:r>
      <w:r w:rsidR="000F0E7B" w:rsidRPr="003A17D2">
        <w:rPr>
          <w:rFonts w:ascii="Verdana" w:hAnsi="Verdana"/>
          <w:sz w:val="20"/>
          <w:szCs w:val="20"/>
        </w:rPr>
        <w:t>волю о</w:t>
      </w:r>
      <w:r w:rsidRPr="003A17D2">
        <w:rPr>
          <w:rFonts w:ascii="Verdana" w:hAnsi="Verdana"/>
          <w:sz w:val="20"/>
          <w:szCs w:val="20"/>
        </w:rPr>
        <w:t xml:space="preserve"> полном отделении церкви от любого государства и царства на земле, об отсутствии всякой связи между его религией и </w:t>
      </w:r>
      <w:r w:rsidR="000F0E7B" w:rsidRPr="003A17D2">
        <w:rPr>
          <w:rFonts w:ascii="Verdana" w:hAnsi="Verdana"/>
          <w:sz w:val="20"/>
          <w:szCs w:val="20"/>
        </w:rPr>
        <w:t>любым государством,</w:t>
      </w:r>
      <w:r w:rsidRPr="003A17D2">
        <w:rPr>
          <w:rFonts w:ascii="Verdana" w:hAnsi="Verdana"/>
          <w:sz w:val="20"/>
          <w:szCs w:val="20"/>
        </w:rPr>
        <w:t xml:space="preserve"> и царством этого мира. </w:t>
      </w:r>
    </w:p>
    <w:p w:rsidR="003E128A" w:rsidRPr="003A17D2" w:rsidRDefault="003E128A" w:rsidP="000F0E7B">
      <w:pPr>
        <w:spacing w:line="240" w:lineRule="auto"/>
        <w:jc w:val="both"/>
        <w:rPr>
          <w:rFonts w:ascii="Verdana" w:hAnsi="Verdana"/>
          <w:sz w:val="20"/>
          <w:szCs w:val="20"/>
        </w:rPr>
      </w:pPr>
      <w:r w:rsidRPr="003A17D2">
        <w:rPr>
          <w:rFonts w:ascii="Verdana" w:hAnsi="Verdana"/>
          <w:sz w:val="20"/>
          <w:szCs w:val="20"/>
        </w:rPr>
        <w:tab/>
        <w:t xml:space="preserve">Более того: поскольку тот народ на то время был Его церковью, и поскольку Господь засвидетельствовал об их отвержении Его самого посредством создания государства или царства, то Слово Господне открывает совершенно ясно, что когда бы церковь ни формировала какую-либо связь между собой и </w:t>
      </w:r>
      <w:r w:rsidR="000F0E7B" w:rsidRPr="003A17D2">
        <w:rPr>
          <w:rFonts w:ascii="Verdana" w:hAnsi="Verdana"/>
          <w:sz w:val="20"/>
          <w:szCs w:val="20"/>
        </w:rPr>
        <w:t>любым государством,</w:t>
      </w:r>
      <w:r w:rsidRPr="003A17D2">
        <w:rPr>
          <w:rFonts w:ascii="Verdana" w:hAnsi="Verdana"/>
          <w:sz w:val="20"/>
          <w:szCs w:val="20"/>
        </w:rPr>
        <w:t xml:space="preserve"> и царством на земле, то тем самым она отвергает Бога. </w:t>
      </w:r>
    </w:p>
    <w:p w:rsidR="003E128A" w:rsidRPr="003A17D2" w:rsidRDefault="003E128A" w:rsidP="000F0E7B">
      <w:pPr>
        <w:spacing w:line="240" w:lineRule="auto"/>
        <w:jc w:val="both"/>
        <w:rPr>
          <w:rFonts w:ascii="Verdana" w:hAnsi="Verdana"/>
          <w:sz w:val="20"/>
          <w:szCs w:val="20"/>
        </w:rPr>
      </w:pPr>
      <w:r w:rsidRPr="003A17D2">
        <w:rPr>
          <w:rFonts w:ascii="Verdana" w:hAnsi="Verdana"/>
          <w:sz w:val="20"/>
          <w:szCs w:val="20"/>
        </w:rPr>
        <w:tab/>
        <w:t xml:space="preserve">Но церковь никогда не сможет сформировать никакую связь между собой и любым государством, кроме как в том случае, если отдельные члены этой церкви сформируют эту связь между собой и государством. Следовательно, если церковь, формируя такую связь, отвергает Бога, и если это делается никак иначе как лично членами этой церкви, то слово Божье совершенно ясно свидетельствует о том, что члены церкви, налаживая какую-либо связь между собой и государством, отвергают Бога. С древних времён всё это было написано для наставления тех, кто достиг последних времён. Примут ли люди сегодня это наставление? </w:t>
      </w:r>
    </w:p>
    <w:p w:rsidR="003E128A" w:rsidRPr="000F0E7B" w:rsidRDefault="003E128A" w:rsidP="000F0E7B">
      <w:pPr>
        <w:pStyle w:val="a9"/>
        <w:pBdr>
          <w:bottom w:val="single" w:sz="4" w:space="1" w:color="auto"/>
        </w:pBdr>
        <w:rPr>
          <w:rFonts w:ascii="Verdana" w:hAnsi="Verdana"/>
          <w:sz w:val="20"/>
          <w:szCs w:val="20"/>
        </w:rPr>
      </w:pPr>
      <w:r w:rsidRPr="000F0E7B">
        <w:rPr>
          <w:rFonts w:ascii="Verdana" w:hAnsi="Verdana"/>
          <w:sz w:val="20"/>
          <w:szCs w:val="20"/>
        </w:rPr>
        <w:lastRenderedPageBreak/>
        <w:t>Том 25-й. Год 1899-й. 23 августа.</w:t>
      </w:r>
    </w:p>
    <w:p w:rsidR="003E128A" w:rsidRPr="005533D0" w:rsidRDefault="003E128A" w:rsidP="000F0E7B">
      <w:pPr>
        <w:pStyle w:val="a9"/>
        <w:pBdr>
          <w:bottom w:val="single" w:sz="4" w:space="1" w:color="auto"/>
        </w:pBdr>
        <w:rPr>
          <w:rFonts w:ascii="Verdana" w:hAnsi="Verdana"/>
          <w:b/>
          <w:sz w:val="20"/>
          <w:szCs w:val="20"/>
          <w:lang w:val="en-US"/>
        </w:rPr>
      </w:pPr>
      <w:r w:rsidRPr="000F0E7B">
        <w:rPr>
          <w:rFonts w:ascii="Verdana" w:hAnsi="Verdana"/>
          <w:b/>
          <w:sz w:val="20"/>
          <w:szCs w:val="20"/>
        </w:rPr>
        <w:t xml:space="preserve">«Отделение религии от государства. </w:t>
      </w:r>
      <w:r w:rsidRPr="005533D0">
        <w:rPr>
          <w:rFonts w:ascii="Verdana" w:hAnsi="Verdana"/>
          <w:b/>
          <w:sz w:val="20"/>
          <w:szCs w:val="20"/>
          <w:lang w:val="en-US"/>
        </w:rPr>
        <w:t>"</w:t>
      </w:r>
      <w:r w:rsidRPr="000F0E7B">
        <w:rPr>
          <w:rFonts w:ascii="Verdana" w:hAnsi="Verdana"/>
          <w:b/>
          <w:sz w:val="20"/>
          <w:szCs w:val="20"/>
        </w:rPr>
        <w:t>Как</w:t>
      </w:r>
      <w:r w:rsidRPr="005533D0">
        <w:rPr>
          <w:rFonts w:ascii="Verdana" w:hAnsi="Verdana"/>
          <w:b/>
          <w:sz w:val="20"/>
          <w:szCs w:val="20"/>
          <w:lang w:val="en-US"/>
        </w:rPr>
        <w:t xml:space="preserve"> </w:t>
      </w:r>
      <w:r w:rsidRPr="000F0E7B">
        <w:rPr>
          <w:rFonts w:ascii="Verdana" w:hAnsi="Verdana"/>
          <w:b/>
          <w:sz w:val="20"/>
          <w:szCs w:val="20"/>
        </w:rPr>
        <w:t>все</w:t>
      </w:r>
      <w:r w:rsidRPr="005533D0">
        <w:rPr>
          <w:rFonts w:ascii="Verdana" w:hAnsi="Verdana"/>
          <w:b/>
          <w:sz w:val="20"/>
          <w:szCs w:val="20"/>
          <w:lang w:val="en-US"/>
        </w:rPr>
        <w:t xml:space="preserve"> </w:t>
      </w:r>
      <w:r w:rsidRPr="000F0E7B">
        <w:rPr>
          <w:rFonts w:ascii="Verdana" w:hAnsi="Verdana"/>
          <w:b/>
          <w:sz w:val="20"/>
          <w:szCs w:val="20"/>
        </w:rPr>
        <w:t>народы</w:t>
      </w:r>
      <w:r w:rsidRPr="005533D0">
        <w:rPr>
          <w:rFonts w:ascii="Verdana" w:hAnsi="Verdana"/>
          <w:b/>
          <w:sz w:val="20"/>
          <w:szCs w:val="20"/>
          <w:lang w:val="en-US"/>
        </w:rPr>
        <w:t>"»</w:t>
      </w:r>
    </w:p>
    <w:p w:rsidR="003E128A" w:rsidRPr="000F0E7B" w:rsidRDefault="003E128A" w:rsidP="000F0E7B">
      <w:pPr>
        <w:pStyle w:val="a9"/>
        <w:pBdr>
          <w:bottom w:val="single" w:sz="4" w:space="1" w:color="auto"/>
        </w:pBdr>
        <w:rPr>
          <w:rFonts w:ascii="Verdana" w:hAnsi="Verdana"/>
          <w:sz w:val="20"/>
          <w:szCs w:val="20"/>
          <w:lang w:val="en-US"/>
        </w:rPr>
      </w:pPr>
      <w:r w:rsidRPr="000F0E7B">
        <w:rPr>
          <w:rFonts w:ascii="Verdana" w:hAnsi="Verdana"/>
          <w:sz w:val="20"/>
          <w:szCs w:val="20"/>
          <w:lang w:val="en-US"/>
        </w:rPr>
        <w:t>(The Signs of the Times 25, 34, p. 4)</w:t>
      </w:r>
    </w:p>
    <w:p w:rsidR="003E128A" w:rsidRPr="003A17D2" w:rsidRDefault="003E128A" w:rsidP="00C91E69">
      <w:pPr>
        <w:jc w:val="both"/>
        <w:rPr>
          <w:rFonts w:ascii="Verdana" w:hAnsi="Verdana"/>
          <w:sz w:val="20"/>
          <w:szCs w:val="20"/>
          <w:lang w:val="en-US"/>
        </w:rPr>
      </w:pPr>
    </w:p>
    <w:p w:rsidR="003E128A" w:rsidRPr="003A17D2" w:rsidRDefault="003E128A" w:rsidP="000F0E7B">
      <w:pPr>
        <w:ind w:firstLine="708"/>
        <w:jc w:val="both"/>
        <w:rPr>
          <w:rFonts w:ascii="Verdana" w:hAnsi="Verdana"/>
          <w:sz w:val="20"/>
          <w:szCs w:val="20"/>
        </w:rPr>
      </w:pPr>
      <w:r w:rsidRPr="003A17D2">
        <w:rPr>
          <w:rFonts w:ascii="Verdana" w:hAnsi="Verdana"/>
          <w:sz w:val="20"/>
          <w:szCs w:val="20"/>
        </w:rPr>
        <w:t xml:space="preserve">Бог сказал об Израиле: "... вот, народ живет отдельно и между народами не числится" (Числа 23:9). Но вопреки Его ясно выраженной воле, и вопреки Его торжественному протесту, Израиль установил царство и создал государство. Они сделали это, как они сами ясно сказали, чтобы быть «как все народы». Вопреки всем предостережениям Господа, этот народ пожелал «числиться между народами». </w:t>
      </w:r>
    </w:p>
    <w:p w:rsidR="003E128A" w:rsidRPr="003A17D2" w:rsidRDefault="003E128A" w:rsidP="00C91E69">
      <w:pPr>
        <w:jc w:val="both"/>
        <w:rPr>
          <w:rFonts w:ascii="Verdana" w:hAnsi="Verdana"/>
          <w:sz w:val="20"/>
          <w:szCs w:val="20"/>
        </w:rPr>
      </w:pPr>
      <w:r w:rsidRPr="003A17D2">
        <w:rPr>
          <w:rFonts w:ascii="Verdana" w:hAnsi="Verdana"/>
          <w:sz w:val="20"/>
          <w:szCs w:val="20"/>
        </w:rPr>
        <w:tab/>
        <w:t xml:space="preserve">Израиль был церковью, в то время как все остальные народы были государствами. Поэтому Израиль не мог быть «как все народы», не став государством. Следовательно, Израиль, будучи церковью, не мог стать государством, не сформировав в то же самое время союз между церковью и государством. И они стали государством, и таким образом объединили церковь и государство. Но поскольку это было вопреки ясному слову Господа, и вопреки Его торжественному предостережению, то непреложная истина заключается в том, что любой союз церкви и государства противоречит ясному слову и торжественному протесту Бога. </w:t>
      </w:r>
    </w:p>
    <w:p w:rsidR="003E128A" w:rsidRPr="003A17D2" w:rsidRDefault="003E128A" w:rsidP="00C91E69">
      <w:pPr>
        <w:jc w:val="both"/>
        <w:rPr>
          <w:rFonts w:ascii="Verdana" w:hAnsi="Verdana"/>
          <w:sz w:val="20"/>
          <w:szCs w:val="20"/>
        </w:rPr>
      </w:pPr>
      <w:r w:rsidRPr="003A17D2">
        <w:rPr>
          <w:rFonts w:ascii="Verdana" w:hAnsi="Verdana"/>
          <w:sz w:val="20"/>
          <w:szCs w:val="20"/>
        </w:rPr>
        <w:tab/>
        <w:t xml:space="preserve">Израиль как церковь, которая является «столпом и утверждением истины», была хранительницей и представительницей истинной религии в этом мире. И когда Израиль видоизменился в государство, он стал ничем иным как союзом религии и государства. Поскольку его преобразование в государство противоречило ясно выраженной воле и торжественному протесту Господа, то совершенно понятно, что любая связь между религией, - а особенно между истинной религией и государством непременно противоречит открытой воле и торжественному протесту Бога. Поскольку Израилю как хранителю и представителю истинной религии для формирования союза религии и государства необходимо было отвергнуть Бога, то совершенно ясно, что и всякий другой народ, создавая </w:t>
      </w:r>
      <w:r w:rsidRPr="003A17D2">
        <w:rPr>
          <w:rFonts w:ascii="Verdana" w:hAnsi="Verdana"/>
          <w:sz w:val="20"/>
          <w:szCs w:val="20"/>
        </w:rPr>
        <w:lastRenderedPageBreak/>
        <w:t xml:space="preserve">союз религии и государства, самими этими действиями отвергает Бога. Следовательно, не вызывает никаких сомнений тот факт, что Бог неба и земли, Бог и Отец нашего Господа Иисуса Христа, никогда не одобрит союза религии и государства. Он никогда не будет участником в этом деле. Именно поэтому Он велит Божьему народу «жить отдельно». Именно по этой причине Он велит им «не числиться между народами». Он желал, чтобы они были с Ним, желал быть их единственным Богом, их единственным Царём, единственным Правителем, единственным Законодателем – желал быть их «всем во всём». Бог желал, чтобы не только Израиль, но и все народы на земле знали, что Он лучше всех других богов, что Он – лучший Царь, чем все другие цари, что Он лучший Правитель, чем все другие правители, что Он лучший Законодатель, чем все остальные законодатели, что Его закон лучше всех остальных законов, и что Его правление лучше всех других правительств. </w:t>
      </w:r>
    </w:p>
    <w:p w:rsidR="003E128A" w:rsidRPr="003A17D2" w:rsidRDefault="003E128A" w:rsidP="00C91E69">
      <w:pPr>
        <w:jc w:val="both"/>
        <w:rPr>
          <w:rFonts w:ascii="Verdana" w:hAnsi="Verdana"/>
          <w:sz w:val="20"/>
          <w:szCs w:val="20"/>
        </w:rPr>
      </w:pPr>
      <w:r w:rsidRPr="003A17D2">
        <w:rPr>
          <w:rFonts w:ascii="Verdana" w:hAnsi="Verdana"/>
          <w:sz w:val="20"/>
          <w:szCs w:val="20"/>
        </w:rPr>
        <w:tab/>
        <w:t xml:space="preserve">По этой причине Он желал поселить Израиль в Палестине, на перекрёстке всех дорог, ведущих ко всем народам, желал, чтобы они жили там с Богом небесным как с их единственным Царём, Правителем и Законодателем; чтобы они жили с Его законом как с единственным законом, с Его правлением как с единственным правлением; чтобы они жили как народ, живущий отдельно и между народами не числящийся, - чтобы они были святым, счастливым народом и славной церковью. </w:t>
      </w:r>
    </w:p>
    <w:p w:rsidR="003E128A" w:rsidRPr="003A17D2" w:rsidRDefault="003E128A" w:rsidP="00C91E69">
      <w:pPr>
        <w:jc w:val="both"/>
        <w:rPr>
          <w:rFonts w:ascii="Verdana" w:hAnsi="Verdana"/>
          <w:sz w:val="20"/>
          <w:szCs w:val="20"/>
        </w:rPr>
      </w:pPr>
      <w:r w:rsidRPr="003A17D2">
        <w:rPr>
          <w:rFonts w:ascii="Verdana" w:hAnsi="Verdana"/>
          <w:sz w:val="20"/>
          <w:szCs w:val="20"/>
        </w:rPr>
        <w:tab/>
        <w:t xml:space="preserve">И таким образом, живя на виду у всех остальных народов, забывших Бога, они бы постоянно свидетельствовали им о благости Божьей, чтобы те народы снова были привлечены к Нему. Поэтому Бог и сказал им: «Вот, я научил вас постановлениям и законам… дабы вы так поступали в той земле, в которую вы вступаете, чтоб овладеть ею; </w:t>
      </w:r>
      <w:proofErr w:type="gramStart"/>
      <w:r w:rsidRPr="003A17D2">
        <w:rPr>
          <w:rFonts w:ascii="Verdana" w:hAnsi="Verdana"/>
          <w:sz w:val="20"/>
          <w:szCs w:val="20"/>
        </w:rPr>
        <w:t>итак</w:t>
      </w:r>
      <w:proofErr w:type="gramEnd"/>
      <w:r w:rsidRPr="003A17D2">
        <w:rPr>
          <w:rFonts w:ascii="Verdana" w:hAnsi="Verdana"/>
          <w:sz w:val="20"/>
          <w:szCs w:val="20"/>
        </w:rPr>
        <w:t xml:space="preserve"> храните и исполняйте их, ибо в этом мудрость ваша и разум ваш пред глазами народов, которые, услышав о всех сих постановлениях, скажут: только этот великий народ есть народ мудрый и разумный» (Втор.4:5,6). </w:t>
      </w:r>
    </w:p>
    <w:p w:rsidR="003E128A" w:rsidRPr="003A17D2" w:rsidRDefault="003E128A" w:rsidP="00C91E69">
      <w:pPr>
        <w:jc w:val="both"/>
        <w:rPr>
          <w:rFonts w:ascii="Verdana" w:hAnsi="Verdana"/>
          <w:sz w:val="20"/>
          <w:szCs w:val="20"/>
        </w:rPr>
      </w:pPr>
      <w:r w:rsidRPr="003A17D2">
        <w:rPr>
          <w:rFonts w:ascii="Verdana" w:hAnsi="Verdana"/>
          <w:sz w:val="20"/>
          <w:szCs w:val="20"/>
        </w:rPr>
        <w:tab/>
        <w:t xml:space="preserve">Но народ Израильский от этого отказался. Он пожелал «числиться между народами». Израиль принял решение быть </w:t>
      </w:r>
      <w:r w:rsidRPr="003A17D2">
        <w:rPr>
          <w:rFonts w:ascii="Verdana" w:hAnsi="Verdana"/>
          <w:sz w:val="20"/>
          <w:szCs w:val="20"/>
        </w:rPr>
        <w:lastRenderedPageBreak/>
        <w:t xml:space="preserve">«как все народы». И такое положение дел продолжается с того дня по сегодняшний день. Бог ещё никогда не был удостоен чести и возможности со стороны так называемого народа Божьего открыть Себя миру через них таким, какой Он есть. Его церковь всегда была слишком жаждущей «числиться между народами», слишком стремящейся быть «как все народы». Она всегда страстно желала присоединиться к государству, быть частью государства, сделать религию делом государства и правительства, «как у всех народов». Таково состояние церкви во всём мире и сегодня. </w:t>
      </w:r>
    </w:p>
    <w:p w:rsidR="003E128A" w:rsidRPr="003A17D2" w:rsidRDefault="003E128A" w:rsidP="00C91E69">
      <w:pPr>
        <w:jc w:val="both"/>
        <w:rPr>
          <w:rFonts w:ascii="Verdana" w:hAnsi="Verdana"/>
          <w:sz w:val="20"/>
          <w:szCs w:val="20"/>
        </w:rPr>
      </w:pPr>
      <w:r w:rsidRPr="003A17D2">
        <w:rPr>
          <w:rFonts w:ascii="Verdana" w:hAnsi="Verdana"/>
          <w:sz w:val="20"/>
          <w:szCs w:val="20"/>
        </w:rPr>
        <w:t>«Как все народы».</w:t>
      </w:r>
    </w:p>
    <w:p w:rsidR="003E128A" w:rsidRPr="003A17D2" w:rsidRDefault="003E128A" w:rsidP="000F0E7B">
      <w:pPr>
        <w:ind w:firstLine="708"/>
        <w:jc w:val="both"/>
        <w:rPr>
          <w:rFonts w:ascii="Verdana" w:hAnsi="Verdana"/>
          <w:sz w:val="20"/>
          <w:szCs w:val="20"/>
        </w:rPr>
      </w:pPr>
      <w:r w:rsidRPr="003A17D2">
        <w:rPr>
          <w:rFonts w:ascii="Verdana" w:hAnsi="Verdana"/>
          <w:sz w:val="20"/>
          <w:szCs w:val="20"/>
        </w:rPr>
        <w:t xml:space="preserve">Израильтяне не понимали, что быть в этом отношении не такими как все народы – особая привилегия и благословение. Бог отделил израильтян от всякого другого народа на земле, чтобы сделать их Своим особым драгоценным народом. Но они, пренебрегши этой высочайшей честью, страстно желали подражать примеру язычников. </w:t>
      </w:r>
    </w:p>
    <w:p w:rsidR="003E128A" w:rsidRPr="003A17D2" w:rsidRDefault="003E128A" w:rsidP="00C91E69">
      <w:pPr>
        <w:jc w:val="both"/>
        <w:rPr>
          <w:rFonts w:ascii="Verdana" w:hAnsi="Verdana"/>
          <w:sz w:val="20"/>
          <w:szCs w:val="20"/>
        </w:rPr>
      </w:pPr>
      <w:r w:rsidRPr="003A17D2">
        <w:rPr>
          <w:rFonts w:ascii="Verdana" w:hAnsi="Verdana"/>
          <w:sz w:val="20"/>
          <w:szCs w:val="20"/>
        </w:rPr>
        <w:tab/>
        <w:t xml:space="preserve">«И поныне среди так называемого народа Божьего живет сильное желание сообразоваться с мирскими привычками и обычаями. Когда люди отдаляются от Бога, у них появляется честолюбивое стремление к почестям и преимуществам мира. Христиане постоянно стараются подражать обычаям тех, кто преклоняется перед божеством мира сего. Многие убеждены в том, что, завязывая близкие отношения со светскими людьми и сообразуясь с их нравами, они смогут оказывать большее влияние на неверующих. Но все поступающие так отдаляются от Источника своей силы. Становясь друзьями мира, они превращаются во врагов Бога. Ради земных почестей они жертвуют неизмеримо высокой честью, предназначенной для них Богом, - "возвещать совершенства Призвавшего вас из тьмы в чудный Свой свет" (1 Петр. 2:9)». «Дни высочайшего расцвета Израиля были днями, в которые они признавали Иегову своим Царём – когда законы и правление, установленные Им считались более ценными, чем у всех народов» (Патриархи и пророки, глава 59, абзацы 8-13). </w:t>
      </w:r>
    </w:p>
    <w:p w:rsidR="003E128A" w:rsidRPr="003A17D2" w:rsidRDefault="003E128A" w:rsidP="00C91E69">
      <w:pPr>
        <w:jc w:val="both"/>
        <w:rPr>
          <w:rFonts w:ascii="Verdana" w:hAnsi="Verdana"/>
          <w:sz w:val="20"/>
          <w:szCs w:val="20"/>
        </w:rPr>
      </w:pPr>
      <w:r w:rsidRPr="003A17D2">
        <w:rPr>
          <w:rFonts w:ascii="Verdana" w:hAnsi="Verdana"/>
          <w:sz w:val="20"/>
          <w:szCs w:val="20"/>
        </w:rPr>
        <w:lastRenderedPageBreak/>
        <w:tab/>
        <w:t xml:space="preserve">Такими станут дни высочайшего процветания любого народа на земле. </w:t>
      </w:r>
    </w:p>
    <w:p w:rsidR="003E128A" w:rsidRPr="003A17D2" w:rsidRDefault="003E128A" w:rsidP="00C91E69">
      <w:pPr>
        <w:jc w:val="both"/>
        <w:rPr>
          <w:rFonts w:ascii="Verdana" w:hAnsi="Verdana"/>
          <w:sz w:val="20"/>
          <w:szCs w:val="20"/>
        </w:rPr>
      </w:pPr>
      <w:r w:rsidRPr="003A17D2">
        <w:rPr>
          <w:rFonts w:ascii="Verdana" w:hAnsi="Verdana"/>
          <w:sz w:val="20"/>
          <w:szCs w:val="20"/>
        </w:rPr>
        <w:t xml:space="preserve">Законы Божьи, как они есть, без всяких усовершенствований, без всяких добавлений или сокращений, превыше всех других законов. Его правление, которое осуществляет Он сам посредством работы Его вечного Духа в каждом сердце отдельно взятых людей, превыше всякого другого правления. </w:t>
      </w:r>
    </w:p>
    <w:p w:rsidR="003E128A" w:rsidRPr="003A17D2" w:rsidRDefault="003E128A" w:rsidP="00C91E69">
      <w:pPr>
        <w:jc w:val="both"/>
        <w:rPr>
          <w:rFonts w:ascii="Verdana" w:hAnsi="Verdana"/>
          <w:sz w:val="20"/>
          <w:szCs w:val="20"/>
        </w:rPr>
      </w:pPr>
      <w:r w:rsidRPr="003A17D2">
        <w:rPr>
          <w:rFonts w:ascii="Verdana" w:hAnsi="Verdana"/>
          <w:sz w:val="20"/>
          <w:szCs w:val="20"/>
        </w:rPr>
        <w:tab/>
        <w:t xml:space="preserve">Но как об этом может узнать любой народ, не знающий Бога, если они не увидят </w:t>
      </w:r>
      <w:r w:rsidR="000F0E7B" w:rsidRPr="003A17D2">
        <w:rPr>
          <w:rFonts w:ascii="Verdana" w:hAnsi="Verdana"/>
          <w:sz w:val="20"/>
          <w:szCs w:val="20"/>
        </w:rPr>
        <w:t>это исполнившимся</w:t>
      </w:r>
      <w:r w:rsidRPr="003A17D2">
        <w:rPr>
          <w:rFonts w:ascii="Verdana" w:hAnsi="Verdana"/>
          <w:sz w:val="20"/>
          <w:szCs w:val="20"/>
        </w:rPr>
        <w:t xml:space="preserve"> в Божьем народе? Как народы узнают об этом, если Его собственная церковь, которая называет себя Божьей, не признает эти принципы и не воплотит их? Вместо того чтобы крепко держаться Божьих законов и Его правления как превосходящего все государства и народы, народ, называющий себя Божьим, посчитал нужным вовлечься в политику и политические процессы, чтобы издавать законы и управлять правительствами, государствами и народами мира. Вместо того, чтобы возвеличить Божьи законы и Его правление перед всем миром как превосходящие законы и системы правления всех народов, вместо того, чтобы показать непоколебимую верность Божьим законам как таковым, народ, который называет себя церковью Божьей, ищет возможности соединить небесное гражданство с земным гражданством и низвести законы и правление Бога с их наивысшего статуса, смешав их с законами и правительствами всех народов в неподобающем и безбожном союзе религии и государства. </w:t>
      </w:r>
    </w:p>
    <w:p w:rsidR="003E128A" w:rsidRPr="003A17D2" w:rsidRDefault="003E128A" w:rsidP="00C91E69">
      <w:pPr>
        <w:jc w:val="both"/>
        <w:rPr>
          <w:rFonts w:ascii="Verdana" w:hAnsi="Verdana"/>
          <w:sz w:val="20"/>
          <w:szCs w:val="20"/>
        </w:rPr>
      </w:pPr>
      <w:r w:rsidRPr="003A17D2">
        <w:rPr>
          <w:rFonts w:ascii="Verdana" w:hAnsi="Verdana"/>
          <w:sz w:val="20"/>
          <w:szCs w:val="20"/>
        </w:rPr>
        <w:tab/>
        <w:t xml:space="preserve">Таким образом народ, называющий себя церковью Божьей, начиная с детских организаций и обществ, называющихся христианскими, и заканчивая всеми совместными церковными обществами этой страны – все они следуют прямо по пути церкви древнего Израиля. Они не будут жить отдельно. Они будут числиться среди народов. Они будут такими, «как все народы». Они соединятся с государством. Они сформируют союз религии и государства. Они отвергнут Бога, чтобы Он уже не царствовал над ними. </w:t>
      </w:r>
    </w:p>
    <w:p w:rsidR="003E128A" w:rsidRPr="003A17D2" w:rsidRDefault="003E128A" w:rsidP="00C91E69">
      <w:pPr>
        <w:jc w:val="both"/>
        <w:rPr>
          <w:rFonts w:ascii="Verdana" w:hAnsi="Verdana"/>
          <w:sz w:val="20"/>
          <w:szCs w:val="20"/>
        </w:rPr>
      </w:pPr>
    </w:p>
    <w:p w:rsidR="003E128A" w:rsidRPr="000F0E7B" w:rsidRDefault="003E128A" w:rsidP="000F0E7B">
      <w:pPr>
        <w:pStyle w:val="a9"/>
        <w:pBdr>
          <w:bottom w:val="single" w:sz="4" w:space="1" w:color="auto"/>
        </w:pBdr>
        <w:rPr>
          <w:rFonts w:ascii="Verdana" w:hAnsi="Verdana"/>
          <w:sz w:val="20"/>
          <w:szCs w:val="20"/>
        </w:rPr>
      </w:pPr>
      <w:r w:rsidRPr="000F0E7B">
        <w:rPr>
          <w:rFonts w:ascii="Verdana" w:hAnsi="Verdana"/>
          <w:sz w:val="20"/>
          <w:szCs w:val="20"/>
        </w:rPr>
        <w:lastRenderedPageBreak/>
        <w:t>Том 25-й. Год 1899-й. 30 августа.</w:t>
      </w:r>
    </w:p>
    <w:p w:rsidR="000F0E7B" w:rsidRDefault="003E128A" w:rsidP="000F0E7B">
      <w:pPr>
        <w:pStyle w:val="a9"/>
        <w:pBdr>
          <w:bottom w:val="single" w:sz="4" w:space="1" w:color="auto"/>
        </w:pBdr>
        <w:rPr>
          <w:rFonts w:ascii="Verdana" w:hAnsi="Verdana"/>
          <w:b/>
          <w:sz w:val="20"/>
          <w:szCs w:val="20"/>
        </w:rPr>
      </w:pPr>
      <w:r w:rsidRPr="000F0E7B">
        <w:rPr>
          <w:rFonts w:ascii="Verdana" w:hAnsi="Verdana"/>
          <w:b/>
          <w:sz w:val="20"/>
          <w:szCs w:val="20"/>
        </w:rPr>
        <w:t xml:space="preserve">«Отделение религии от государства. </w:t>
      </w:r>
    </w:p>
    <w:p w:rsidR="003E128A" w:rsidRPr="000F0E7B" w:rsidRDefault="003E128A" w:rsidP="000F0E7B">
      <w:pPr>
        <w:pStyle w:val="a9"/>
        <w:pBdr>
          <w:bottom w:val="single" w:sz="4" w:space="1" w:color="auto"/>
        </w:pBdr>
        <w:rPr>
          <w:rFonts w:ascii="Verdana" w:hAnsi="Verdana"/>
          <w:b/>
          <w:sz w:val="20"/>
          <w:szCs w:val="20"/>
        </w:rPr>
      </w:pPr>
      <w:r w:rsidRPr="000F0E7B">
        <w:rPr>
          <w:rFonts w:ascii="Verdana" w:hAnsi="Verdana"/>
          <w:b/>
          <w:sz w:val="20"/>
          <w:szCs w:val="20"/>
        </w:rPr>
        <w:t>Результат стремления стать такими "как все народы"»</w:t>
      </w:r>
    </w:p>
    <w:p w:rsidR="003E128A" w:rsidRPr="000F0E7B" w:rsidRDefault="003E128A" w:rsidP="000F0E7B">
      <w:pPr>
        <w:pStyle w:val="a9"/>
        <w:pBdr>
          <w:bottom w:val="single" w:sz="4" w:space="1" w:color="auto"/>
        </w:pBdr>
        <w:rPr>
          <w:rFonts w:ascii="Verdana" w:hAnsi="Verdana"/>
          <w:sz w:val="20"/>
          <w:szCs w:val="20"/>
          <w:lang w:val="en-US"/>
        </w:rPr>
      </w:pPr>
      <w:r w:rsidRPr="000F0E7B">
        <w:rPr>
          <w:rFonts w:ascii="Verdana" w:hAnsi="Verdana"/>
          <w:sz w:val="20"/>
          <w:szCs w:val="20"/>
          <w:lang w:val="en-US"/>
        </w:rPr>
        <w:t>(The Signs of the Times 25, 35, p. 3 (563))</w:t>
      </w:r>
    </w:p>
    <w:p w:rsidR="003E128A" w:rsidRPr="003A17D2" w:rsidRDefault="003E128A" w:rsidP="00C91E69">
      <w:pPr>
        <w:jc w:val="both"/>
        <w:rPr>
          <w:rFonts w:ascii="Verdana" w:hAnsi="Verdana"/>
          <w:sz w:val="20"/>
          <w:szCs w:val="20"/>
          <w:lang w:val="en-US"/>
        </w:rPr>
      </w:pPr>
    </w:p>
    <w:p w:rsidR="003E128A" w:rsidRPr="003A17D2" w:rsidRDefault="003E128A" w:rsidP="00C91E69">
      <w:pPr>
        <w:jc w:val="both"/>
        <w:rPr>
          <w:rFonts w:ascii="Verdana" w:hAnsi="Verdana"/>
          <w:sz w:val="20"/>
          <w:szCs w:val="20"/>
        </w:rPr>
      </w:pPr>
      <w:r w:rsidRPr="003A17D2">
        <w:rPr>
          <w:rFonts w:ascii="Verdana" w:hAnsi="Verdana"/>
          <w:sz w:val="20"/>
          <w:szCs w:val="20"/>
          <w:lang w:val="en-US"/>
        </w:rPr>
        <w:tab/>
      </w:r>
      <w:r w:rsidRPr="003A17D2">
        <w:rPr>
          <w:rFonts w:ascii="Verdana" w:hAnsi="Verdana"/>
          <w:sz w:val="20"/>
          <w:szCs w:val="20"/>
        </w:rPr>
        <w:t xml:space="preserve">Израиль сформировал государство, поставив царя, для того, чтобы стать «как все народы». Все народы были язычниками. Стать такими «как все народы» означало только одно: стать такими как язычники. Все народы стали язычниками, отвергнув Бога. </w:t>
      </w:r>
      <w:r w:rsidR="000F0E7B" w:rsidRPr="003A17D2">
        <w:rPr>
          <w:rFonts w:ascii="Verdana" w:hAnsi="Verdana"/>
          <w:sz w:val="20"/>
          <w:szCs w:val="20"/>
        </w:rPr>
        <w:t>Поэтому,</w:t>
      </w:r>
      <w:r w:rsidRPr="003A17D2">
        <w:rPr>
          <w:rFonts w:ascii="Verdana" w:hAnsi="Verdana"/>
          <w:sz w:val="20"/>
          <w:szCs w:val="20"/>
        </w:rPr>
        <w:t xml:space="preserve"> когда Израиль пожелал быть «как все народы», или как все язычники, - они могли сделать это, только одним путём: отвергнув Бога. И Господь просто констатировал уже свершившийся факт, когда сказал: «Они отвергли Меня, чтобы </w:t>
      </w:r>
      <w:proofErr w:type="gramStart"/>
      <w:r w:rsidRPr="003A17D2">
        <w:rPr>
          <w:rFonts w:ascii="Verdana" w:hAnsi="Verdana"/>
          <w:sz w:val="20"/>
          <w:szCs w:val="20"/>
        </w:rPr>
        <w:t>Я</w:t>
      </w:r>
      <w:proofErr w:type="gramEnd"/>
      <w:r w:rsidRPr="003A17D2">
        <w:rPr>
          <w:rFonts w:ascii="Verdana" w:hAnsi="Verdana"/>
          <w:sz w:val="20"/>
          <w:szCs w:val="20"/>
        </w:rPr>
        <w:t xml:space="preserve"> не царствовал над ними». </w:t>
      </w:r>
    </w:p>
    <w:p w:rsidR="003E128A" w:rsidRPr="003A17D2" w:rsidRDefault="003E128A" w:rsidP="00C91E69">
      <w:pPr>
        <w:jc w:val="both"/>
        <w:rPr>
          <w:rFonts w:ascii="Verdana" w:hAnsi="Verdana"/>
          <w:sz w:val="20"/>
          <w:szCs w:val="20"/>
        </w:rPr>
      </w:pPr>
      <w:r w:rsidRPr="003A17D2">
        <w:rPr>
          <w:rFonts w:ascii="Verdana" w:hAnsi="Verdana"/>
          <w:sz w:val="20"/>
          <w:szCs w:val="20"/>
        </w:rPr>
        <w:tab/>
        <w:t xml:space="preserve">Когда Израиль создал государство, они тем самым создали союз религии и государства. Но для того чтобы создать государство, им необходимо было отвергнуть Бога. Итак, они должны были отвергнуть Бога, чтобы создать союз религии и государства. Следовательно, не вызывает никаких сомнений тот факт, что ни один народ ни в какое время не может сформировать союз религии и государства, не отвергнув при этом Бога. </w:t>
      </w:r>
    </w:p>
    <w:p w:rsidR="003E128A" w:rsidRPr="003A17D2" w:rsidRDefault="003E128A" w:rsidP="00C91E69">
      <w:pPr>
        <w:jc w:val="both"/>
        <w:rPr>
          <w:rFonts w:ascii="Verdana" w:hAnsi="Verdana"/>
          <w:sz w:val="20"/>
          <w:szCs w:val="20"/>
        </w:rPr>
      </w:pPr>
      <w:r w:rsidRPr="003A17D2">
        <w:rPr>
          <w:rFonts w:ascii="Verdana" w:hAnsi="Verdana"/>
          <w:sz w:val="20"/>
          <w:szCs w:val="20"/>
        </w:rPr>
        <w:tab/>
        <w:t xml:space="preserve">Но, хотя Израиль отверг Бога, Бог не отверг Израиль. Он продолжал заботиться о них; Он продолжал искать возможности учить их и руководить ими через Своих пророков, всегда стараясь всеми силами уберечь их от плачевных последствий, к которым они сами неизбежно шли по избранному ими курсу. </w:t>
      </w:r>
    </w:p>
    <w:p w:rsidR="003E128A" w:rsidRPr="003A17D2" w:rsidRDefault="003E128A" w:rsidP="00C91E69">
      <w:pPr>
        <w:jc w:val="both"/>
        <w:rPr>
          <w:rFonts w:ascii="Verdana" w:hAnsi="Verdana"/>
          <w:sz w:val="20"/>
          <w:szCs w:val="20"/>
        </w:rPr>
      </w:pPr>
      <w:r w:rsidRPr="003A17D2">
        <w:rPr>
          <w:rFonts w:ascii="Verdana" w:hAnsi="Verdana"/>
          <w:sz w:val="20"/>
          <w:szCs w:val="20"/>
        </w:rPr>
        <w:tab/>
        <w:t xml:space="preserve">Задолго до дней Самуила и Саула Израилю были открыты последствия формирования государства и избрания царя; ибо образование царства во дни Саула было только кульминаций долговременных стремлений и желаний народа идти в этом направлении. </w:t>
      </w:r>
    </w:p>
    <w:p w:rsidR="003E128A" w:rsidRPr="003A17D2" w:rsidRDefault="003E128A" w:rsidP="00C91E69">
      <w:pPr>
        <w:jc w:val="both"/>
        <w:rPr>
          <w:rFonts w:ascii="Verdana" w:hAnsi="Verdana"/>
          <w:sz w:val="20"/>
          <w:szCs w:val="20"/>
        </w:rPr>
      </w:pPr>
      <w:r w:rsidRPr="003A17D2">
        <w:rPr>
          <w:rFonts w:ascii="Verdana" w:hAnsi="Verdana"/>
          <w:sz w:val="20"/>
          <w:szCs w:val="20"/>
        </w:rPr>
        <w:tab/>
        <w:t xml:space="preserve">После великих побед </w:t>
      </w:r>
      <w:proofErr w:type="spellStart"/>
      <w:r w:rsidRPr="003A17D2">
        <w:rPr>
          <w:rFonts w:ascii="Verdana" w:hAnsi="Verdana"/>
          <w:sz w:val="20"/>
          <w:szCs w:val="20"/>
        </w:rPr>
        <w:t>Гедеона</w:t>
      </w:r>
      <w:proofErr w:type="spellEnd"/>
      <w:r w:rsidRPr="003A17D2">
        <w:rPr>
          <w:rFonts w:ascii="Verdana" w:hAnsi="Verdana"/>
          <w:sz w:val="20"/>
          <w:szCs w:val="20"/>
        </w:rPr>
        <w:t xml:space="preserve">, за сотни лет до дней Саула, «сказали Израильтяне </w:t>
      </w:r>
      <w:proofErr w:type="spellStart"/>
      <w:r w:rsidRPr="003A17D2">
        <w:rPr>
          <w:rFonts w:ascii="Verdana" w:hAnsi="Verdana"/>
          <w:sz w:val="20"/>
          <w:szCs w:val="20"/>
        </w:rPr>
        <w:t>Гедеону</w:t>
      </w:r>
      <w:proofErr w:type="spellEnd"/>
      <w:r w:rsidRPr="003A17D2">
        <w:rPr>
          <w:rFonts w:ascii="Verdana" w:hAnsi="Verdana"/>
          <w:sz w:val="20"/>
          <w:szCs w:val="20"/>
        </w:rPr>
        <w:t xml:space="preserve">: владей нами ты и сын </w:t>
      </w:r>
      <w:r w:rsidR="000F0E7B" w:rsidRPr="003A17D2">
        <w:rPr>
          <w:rFonts w:ascii="Verdana" w:hAnsi="Verdana"/>
          <w:sz w:val="20"/>
          <w:szCs w:val="20"/>
        </w:rPr>
        <w:t>твой,</w:t>
      </w:r>
      <w:r w:rsidRPr="003A17D2">
        <w:rPr>
          <w:rFonts w:ascii="Verdana" w:hAnsi="Verdana"/>
          <w:sz w:val="20"/>
          <w:szCs w:val="20"/>
        </w:rPr>
        <w:t xml:space="preserve"> и сын сына твоего, ибо ты спас нас из руки </w:t>
      </w:r>
      <w:proofErr w:type="spellStart"/>
      <w:r w:rsidRPr="003A17D2">
        <w:rPr>
          <w:rFonts w:ascii="Verdana" w:hAnsi="Verdana"/>
          <w:sz w:val="20"/>
          <w:szCs w:val="20"/>
        </w:rPr>
        <w:t>Мадианитян</w:t>
      </w:r>
      <w:proofErr w:type="spellEnd"/>
      <w:r w:rsidRPr="003A17D2">
        <w:rPr>
          <w:rFonts w:ascii="Verdana" w:hAnsi="Verdana"/>
          <w:sz w:val="20"/>
          <w:szCs w:val="20"/>
        </w:rPr>
        <w:t xml:space="preserve">» </w:t>
      </w:r>
      <w:r w:rsidRPr="003A17D2">
        <w:rPr>
          <w:rFonts w:ascii="Verdana" w:hAnsi="Verdana"/>
          <w:sz w:val="20"/>
          <w:szCs w:val="20"/>
        </w:rPr>
        <w:lastRenderedPageBreak/>
        <w:t xml:space="preserve">(книга Судей 8:22). Это было ничем иным, как предложением установить царство уже в то время, с </w:t>
      </w:r>
      <w:proofErr w:type="spellStart"/>
      <w:r w:rsidRPr="003A17D2">
        <w:rPr>
          <w:rFonts w:ascii="Verdana" w:hAnsi="Verdana"/>
          <w:sz w:val="20"/>
          <w:szCs w:val="20"/>
        </w:rPr>
        <w:t>Гедеоном</w:t>
      </w:r>
      <w:proofErr w:type="spellEnd"/>
      <w:r w:rsidRPr="003A17D2">
        <w:rPr>
          <w:rFonts w:ascii="Verdana" w:hAnsi="Verdana"/>
          <w:sz w:val="20"/>
          <w:szCs w:val="20"/>
        </w:rPr>
        <w:t xml:space="preserve"> в качестве первого царя и переходом царства по наследству в его семье. Но </w:t>
      </w:r>
      <w:proofErr w:type="spellStart"/>
      <w:r w:rsidRPr="003A17D2">
        <w:rPr>
          <w:rFonts w:ascii="Verdana" w:hAnsi="Verdana"/>
          <w:sz w:val="20"/>
          <w:szCs w:val="20"/>
        </w:rPr>
        <w:t>Гедеон</w:t>
      </w:r>
      <w:proofErr w:type="spellEnd"/>
      <w:r w:rsidRPr="003A17D2">
        <w:rPr>
          <w:rFonts w:ascii="Verdana" w:hAnsi="Verdana"/>
          <w:sz w:val="20"/>
          <w:szCs w:val="20"/>
        </w:rPr>
        <w:t xml:space="preserve"> отверг это предложение, и «сказал им: ни я не буду владеть вами, ни мой сын не будет владеть вами; Господь да владеет вами» (23-й стих). </w:t>
      </w:r>
      <w:proofErr w:type="spellStart"/>
      <w:r w:rsidRPr="003A17D2">
        <w:rPr>
          <w:rFonts w:ascii="Verdana" w:hAnsi="Verdana"/>
          <w:sz w:val="20"/>
          <w:szCs w:val="20"/>
        </w:rPr>
        <w:t>Гедеон</w:t>
      </w:r>
      <w:proofErr w:type="spellEnd"/>
      <w:r w:rsidRPr="003A17D2">
        <w:rPr>
          <w:rFonts w:ascii="Verdana" w:hAnsi="Verdana"/>
          <w:sz w:val="20"/>
          <w:szCs w:val="20"/>
        </w:rPr>
        <w:t xml:space="preserve"> знал, что такое предложение означало отвержение Бога; и он не стал принимать в этом никакого участия. Но это стремление постепенно проникало и овладевало народом; и спустя сорок лет, после смерти </w:t>
      </w:r>
      <w:proofErr w:type="spellStart"/>
      <w:r w:rsidRPr="003A17D2">
        <w:rPr>
          <w:rFonts w:ascii="Verdana" w:hAnsi="Verdana"/>
          <w:sz w:val="20"/>
          <w:szCs w:val="20"/>
        </w:rPr>
        <w:t>Гедеона</w:t>
      </w:r>
      <w:proofErr w:type="spellEnd"/>
      <w:r w:rsidRPr="003A17D2">
        <w:rPr>
          <w:rFonts w:ascii="Verdana" w:hAnsi="Verdana"/>
          <w:sz w:val="20"/>
          <w:szCs w:val="20"/>
        </w:rPr>
        <w:t xml:space="preserve">, оно снова проявило себя явным образом, когда люди </w:t>
      </w:r>
      <w:proofErr w:type="spellStart"/>
      <w:r w:rsidRPr="003A17D2">
        <w:rPr>
          <w:rFonts w:ascii="Verdana" w:hAnsi="Verdana"/>
          <w:sz w:val="20"/>
          <w:szCs w:val="20"/>
        </w:rPr>
        <w:t>Сихема</w:t>
      </w:r>
      <w:proofErr w:type="spellEnd"/>
      <w:r w:rsidRPr="003A17D2">
        <w:rPr>
          <w:rFonts w:ascii="Verdana" w:hAnsi="Verdana"/>
          <w:sz w:val="20"/>
          <w:szCs w:val="20"/>
        </w:rPr>
        <w:t xml:space="preserve"> сделали </w:t>
      </w:r>
      <w:proofErr w:type="spellStart"/>
      <w:r w:rsidRPr="003A17D2">
        <w:rPr>
          <w:rFonts w:ascii="Verdana" w:hAnsi="Verdana"/>
          <w:sz w:val="20"/>
          <w:szCs w:val="20"/>
        </w:rPr>
        <w:t>Авимелеха</w:t>
      </w:r>
      <w:proofErr w:type="spellEnd"/>
      <w:r w:rsidRPr="003A17D2">
        <w:rPr>
          <w:rFonts w:ascii="Verdana" w:hAnsi="Verdana"/>
          <w:sz w:val="20"/>
          <w:szCs w:val="20"/>
        </w:rPr>
        <w:t xml:space="preserve">, сына </w:t>
      </w:r>
      <w:proofErr w:type="spellStart"/>
      <w:r w:rsidRPr="003A17D2">
        <w:rPr>
          <w:rFonts w:ascii="Verdana" w:hAnsi="Verdana"/>
          <w:sz w:val="20"/>
          <w:szCs w:val="20"/>
        </w:rPr>
        <w:t>Гедеона</w:t>
      </w:r>
      <w:proofErr w:type="spellEnd"/>
      <w:r w:rsidRPr="003A17D2">
        <w:rPr>
          <w:rFonts w:ascii="Verdana" w:hAnsi="Verdana"/>
          <w:sz w:val="20"/>
          <w:szCs w:val="20"/>
        </w:rPr>
        <w:t xml:space="preserve">, царём в </w:t>
      </w:r>
      <w:proofErr w:type="spellStart"/>
      <w:r w:rsidRPr="003A17D2">
        <w:rPr>
          <w:rFonts w:ascii="Verdana" w:hAnsi="Verdana"/>
          <w:sz w:val="20"/>
          <w:szCs w:val="20"/>
        </w:rPr>
        <w:t>Сихеме</w:t>
      </w:r>
      <w:proofErr w:type="spellEnd"/>
      <w:r w:rsidRPr="003A17D2">
        <w:rPr>
          <w:rFonts w:ascii="Verdana" w:hAnsi="Verdana"/>
          <w:sz w:val="20"/>
          <w:szCs w:val="20"/>
        </w:rPr>
        <w:t xml:space="preserve">. Но Иофам, единственный сын </w:t>
      </w:r>
      <w:proofErr w:type="spellStart"/>
      <w:r w:rsidRPr="003A17D2">
        <w:rPr>
          <w:rFonts w:ascii="Verdana" w:hAnsi="Verdana"/>
          <w:sz w:val="20"/>
          <w:szCs w:val="20"/>
        </w:rPr>
        <w:t>Гедеона</w:t>
      </w:r>
      <w:proofErr w:type="spellEnd"/>
      <w:r w:rsidRPr="003A17D2">
        <w:rPr>
          <w:rFonts w:ascii="Verdana" w:hAnsi="Verdana"/>
          <w:sz w:val="20"/>
          <w:szCs w:val="20"/>
        </w:rPr>
        <w:t xml:space="preserve">, выживший после массового убийства, организованного </w:t>
      </w:r>
      <w:proofErr w:type="spellStart"/>
      <w:r w:rsidRPr="003A17D2">
        <w:rPr>
          <w:rFonts w:ascii="Verdana" w:hAnsi="Verdana"/>
          <w:sz w:val="20"/>
          <w:szCs w:val="20"/>
        </w:rPr>
        <w:t>Авимелехом</w:t>
      </w:r>
      <w:proofErr w:type="spellEnd"/>
      <w:r w:rsidRPr="003A17D2">
        <w:rPr>
          <w:rFonts w:ascii="Verdana" w:hAnsi="Verdana"/>
          <w:sz w:val="20"/>
          <w:szCs w:val="20"/>
        </w:rPr>
        <w:t xml:space="preserve">, в своей притче ясно показал народу неизменный результат этого решения. Иофам стал на вершине горы </w:t>
      </w:r>
      <w:proofErr w:type="spellStart"/>
      <w:r w:rsidRPr="003A17D2">
        <w:rPr>
          <w:rFonts w:ascii="Verdana" w:hAnsi="Verdana"/>
          <w:sz w:val="20"/>
          <w:szCs w:val="20"/>
        </w:rPr>
        <w:t>Гаризим</w:t>
      </w:r>
      <w:proofErr w:type="spellEnd"/>
      <w:r w:rsidRPr="003A17D2">
        <w:rPr>
          <w:rFonts w:ascii="Verdana" w:hAnsi="Verdana"/>
          <w:sz w:val="20"/>
          <w:szCs w:val="20"/>
        </w:rPr>
        <w:t xml:space="preserve"> и обратился к народу </w:t>
      </w:r>
      <w:proofErr w:type="spellStart"/>
      <w:r w:rsidRPr="003A17D2">
        <w:rPr>
          <w:rFonts w:ascii="Verdana" w:hAnsi="Verdana"/>
          <w:sz w:val="20"/>
          <w:szCs w:val="20"/>
        </w:rPr>
        <w:t>Сихема</w:t>
      </w:r>
      <w:proofErr w:type="spellEnd"/>
      <w:r w:rsidRPr="003A17D2">
        <w:rPr>
          <w:rFonts w:ascii="Verdana" w:hAnsi="Verdana"/>
          <w:sz w:val="20"/>
          <w:szCs w:val="20"/>
        </w:rPr>
        <w:t xml:space="preserve"> со словами:</w:t>
      </w:r>
    </w:p>
    <w:p w:rsidR="003E128A" w:rsidRPr="003A17D2" w:rsidRDefault="003E128A" w:rsidP="00C91E69">
      <w:pPr>
        <w:jc w:val="both"/>
        <w:rPr>
          <w:rFonts w:ascii="Verdana" w:hAnsi="Verdana"/>
          <w:sz w:val="20"/>
          <w:szCs w:val="20"/>
        </w:rPr>
      </w:pPr>
      <w:r w:rsidRPr="003A17D2">
        <w:rPr>
          <w:rFonts w:ascii="Verdana" w:hAnsi="Verdana"/>
          <w:sz w:val="20"/>
          <w:szCs w:val="20"/>
        </w:rPr>
        <w:tab/>
        <w:t xml:space="preserve">«Пошли некогда дерева помазать над собою царя и сказали маслине: царствуй над нами. Маслина сказала им: оставлю ли я тук мой, которым чествуют богов и людей и пойду ли скитаться по деревам? И сказали дерева смоковнице: иди ты, царствуй над нами. Смоковница сказала им: оставлю ли я сладость мою и хороший плод мой и пойду ли скитаться по деревам? И сказали дерева виноградной лозе: иди ты, царствуй над нами. Виноградная лоза сказала им: оставлю ли я сок мой, который веселит богов и </w:t>
      </w:r>
      <w:proofErr w:type="spellStart"/>
      <w:r w:rsidRPr="003A17D2">
        <w:rPr>
          <w:rFonts w:ascii="Verdana" w:hAnsi="Verdana"/>
          <w:sz w:val="20"/>
          <w:szCs w:val="20"/>
        </w:rPr>
        <w:t>человеков</w:t>
      </w:r>
      <w:proofErr w:type="spellEnd"/>
      <w:r w:rsidRPr="003A17D2">
        <w:rPr>
          <w:rFonts w:ascii="Verdana" w:hAnsi="Verdana"/>
          <w:sz w:val="20"/>
          <w:szCs w:val="20"/>
        </w:rPr>
        <w:t xml:space="preserve">, и пойду ли скитаться по деревам? Наконец сказали все дерева терновнику: иди ты, царствуй над нами. Терновник сказал деревам: если вы по истине поставляете меня царем над собою, то идите, покойтесь под тенью моею; если же нет, то выйдет огонь из терновника и пожжет кедры Ливанские. Итак смотрите, по истине ли и по правде ли вы поступили, поставив </w:t>
      </w:r>
      <w:proofErr w:type="spellStart"/>
      <w:r w:rsidRPr="003A17D2">
        <w:rPr>
          <w:rFonts w:ascii="Verdana" w:hAnsi="Verdana"/>
          <w:sz w:val="20"/>
          <w:szCs w:val="20"/>
        </w:rPr>
        <w:t>Авимелеха</w:t>
      </w:r>
      <w:proofErr w:type="spellEnd"/>
      <w:r w:rsidRPr="003A17D2">
        <w:rPr>
          <w:rFonts w:ascii="Verdana" w:hAnsi="Verdana"/>
          <w:sz w:val="20"/>
          <w:szCs w:val="20"/>
        </w:rPr>
        <w:t xml:space="preserve"> </w:t>
      </w:r>
      <w:proofErr w:type="gramStart"/>
      <w:r w:rsidRPr="003A17D2">
        <w:rPr>
          <w:rFonts w:ascii="Verdana" w:hAnsi="Verdana"/>
          <w:sz w:val="20"/>
          <w:szCs w:val="20"/>
        </w:rPr>
        <w:t>царем?...</w:t>
      </w:r>
      <w:proofErr w:type="gramEnd"/>
      <w:r w:rsidRPr="003A17D2">
        <w:rPr>
          <w:rFonts w:ascii="Verdana" w:hAnsi="Verdana"/>
          <w:sz w:val="20"/>
          <w:szCs w:val="20"/>
        </w:rPr>
        <w:t xml:space="preserve"> Если вы ныне по истине и по правде поступили с </w:t>
      </w:r>
      <w:proofErr w:type="spellStart"/>
      <w:r w:rsidRPr="003A17D2">
        <w:rPr>
          <w:rFonts w:ascii="Verdana" w:hAnsi="Verdana"/>
          <w:sz w:val="20"/>
          <w:szCs w:val="20"/>
        </w:rPr>
        <w:t>Иероваалом</w:t>
      </w:r>
      <w:proofErr w:type="spellEnd"/>
      <w:r w:rsidRPr="003A17D2">
        <w:rPr>
          <w:rFonts w:ascii="Verdana" w:hAnsi="Verdana"/>
          <w:sz w:val="20"/>
          <w:szCs w:val="20"/>
        </w:rPr>
        <w:t xml:space="preserve"> и домом его, то радуйтесь об </w:t>
      </w:r>
      <w:proofErr w:type="spellStart"/>
      <w:r w:rsidRPr="003A17D2">
        <w:rPr>
          <w:rFonts w:ascii="Verdana" w:hAnsi="Verdana"/>
          <w:sz w:val="20"/>
          <w:szCs w:val="20"/>
        </w:rPr>
        <w:t>Авимелехе</w:t>
      </w:r>
      <w:proofErr w:type="spellEnd"/>
      <w:r w:rsidRPr="003A17D2">
        <w:rPr>
          <w:rFonts w:ascii="Verdana" w:hAnsi="Verdana"/>
          <w:sz w:val="20"/>
          <w:szCs w:val="20"/>
        </w:rPr>
        <w:t xml:space="preserve">, и он пусть радуется о вас; если же нет, то да </w:t>
      </w:r>
      <w:proofErr w:type="spellStart"/>
      <w:r w:rsidRPr="003A17D2">
        <w:rPr>
          <w:rFonts w:ascii="Verdana" w:hAnsi="Verdana"/>
          <w:sz w:val="20"/>
          <w:szCs w:val="20"/>
        </w:rPr>
        <w:t>изыдет</w:t>
      </w:r>
      <w:proofErr w:type="spellEnd"/>
      <w:r w:rsidRPr="003A17D2">
        <w:rPr>
          <w:rFonts w:ascii="Verdana" w:hAnsi="Verdana"/>
          <w:sz w:val="20"/>
          <w:szCs w:val="20"/>
        </w:rPr>
        <w:t xml:space="preserve"> огонь от </w:t>
      </w:r>
      <w:proofErr w:type="spellStart"/>
      <w:r w:rsidRPr="003A17D2">
        <w:rPr>
          <w:rFonts w:ascii="Verdana" w:hAnsi="Verdana"/>
          <w:sz w:val="20"/>
          <w:szCs w:val="20"/>
        </w:rPr>
        <w:t>Авимелеха</w:t>
      </w:r>
      <w:proofErr w:type="spellEnd"/>
      <w:r w:rsidRPr="003A17D2">
        <w:rPr>
          <w:rFonts w:ascii="Verdana" w:hAnsi="Verdana"/>
          <w:sz w:val="20"/>
          <w:szCs w:val="20"/>
        </w:rPr>
        <w:t xml:space="preserve"> и да пожжет жителей </w:t>
      </w:r>
      <w:proofErr w:type="spellStart"/>
      <w:r w:rsidRPr="003A17D2">
        <w:rPr>
          <w:rFonts w:ascii="Verdana" w:hAnsi="Verdana"/>
          <w:sz w:val="20"/>
          <w:szCs w:val="20"/>
        </w:rPr>
        <w:t>Сихемских</w:t>
      </w:r>
      <w:proofErr w:type="spellEnd"/>
      <w:r w:rsidRPr="003A17D2">
        <w:rPr>
          <w:rFonts w:ascii="Verdana" w:hAnsi="Verdana"/>
          <w:sz w:val="20"/>
          <w:szCs w:val="20"/>
        </w:rPr>
        <w:t xml:space="preserve"> и весь дом </w:t>
      </w:r>
      <w:proofErr w:type="spellStart"/>
      <w:r w:rsidRPr="003A17D2">
        <w:rPr>
          <w:rFonts w:ascii="Verdana" w:hAnsi="Verdana"/>
          <w:sz w:val="20"/>
          <w:szCs w:val="20"/>
        </w:rPr>
        <w:t>Милло</w:t>
      </w:r>
      <w:proofErr w:type="spellEnd"/>
      <w:r w:rsidRPr="003A17D2">
        <w:rPr>
          <w:rFonts w:ascii="Verdana" w:hAnsi="Verdana"/>
          <w:sz w:val="20"/>
          <w:szCs w:val="20"/>
        </w:rPr>
        <w:t xml:space="preserve"> и да </w:t>
      </w:r>
      <w:proofErr w:type="spellStart"/>
      <w:r w:rsidRPr="003A17D2">
        <w:rPr>
          <w:rFonts w:ascii="Verdana" w:hAnsi="Verdana"/>
          <w:sz w:val="20"/>
          <w:szCs w:val="20"/>
        </w:rPr>
        <w:t>изыдет</w:t>
      </w:r>
      <w:proofErr w:type="spellEnd"/>
      <w:r w:rsidRPr="003A17D2">
        <w:rPr>
          <w:rFonts w:ascii="Verdana" w:hAnsi="Verdana"/>
          <w:sz w:val="20"/>
          <w:szCs w:val="20"/>
        </w:rPr>
        <w:t xml:space="preserve"> огонь от жителей </w:t>
      </w:r>
      <w:proofErr w:type="spellStart"/>
      <w:r w:rsidRPr="003A17D2">
        <w:rPr>
          <w:rFonts w:ascii="Verdana" w:hAnsi="Verdana"/>
          <w:sz w:val="20"/>
          <w:szCs w:val="20"/>
        </w:rPr>
        <w:t>Сихемских</w:t>
      </w:r>
      <w:proofErr w:type="spellEnd"/>
      <w:r w:rsidRPr="003A17D2">
        <w:rPr>
          <w:rFonts w:ascii="Verdana" w:hAnsi="Verdana"/>
          <w:sz w:val="20"/>
          <w:szCs w:val="20"/>
        </w:rPr>
        <w:t xml:space="preserve"> и от дома </w:t>
      </w:r>
      <w:proofErr w:type="spellStart"/>
      <w:r w:rsidRPr="003A17D2">
        <w:rPr>
          <w:rFonts w:ascii="Verdana" w:hAnsi="Verdana"/>
          <w:sz w:val="20"/>
          <w:szCs w:val="20"/>
        </w:rPr>
        <w:t>Милло</w:t>
      </w:r>
      <w:proofErr w:type="spellEnd"/>
      <w:r w:rsidRPr="003A17D2">
        <w:rPr>
          <w:rFonts w:ascii="Verdana" w:hAnsi="Verdana"/>
          <w:sz w:val="20"/>
          <w:szCs w:val="20"/>
        </w:rPr>
        <w:t xml:space="preserve">, и да пожжет </w:t>
      </w:r>
      <w:proofErr w:type="spellStart"/>
      <w:r w:rsidRPr="003A17D2">
        <w:rPr>
          <w:rFonts w:ascii="Verdana" w:hAnsi="Verdana"/>
          <w:sz w:val="20"/>
          <w:szCs w:val="20"/>
        </w:rPr>
        <w:t>Авимелеха</w:t>
      </w:r>
      <w:proofErr w:type="spellEnd"/>
      <w:r w:rsidRPr="003A17D2">
        <w:rPr>
          <w:rFonts w:ascii="Verdana" w:hAnsi="Verdana"/>
          <w:sz w:val="20"/>
          <w:szCs w:val="20"/>
        </w:rPr>
        <w:t xml:space="preserve">» (книга Судей 9:8-20). </w:t>
      </w:r>
    </w:p>
    <w:p w:rsidR="003E128A" w:rsidRPr="003A17D2" w:rsidRDefault="003E128A" w:rsidP="00C91E69">
      <w:pPr>
        <w:jc w:val="both"/>
        <w:rPr>
          <w:rFonts w:ascii="Verdana" w:hAnsi="Verdana"/>
          <w:sz w:val="20"/>
          <w:szCs w:val="20"/>
        </w:rPr>
      </w:pPr>
      <w:r w:rsidRPr="003A17D2">
        <w:rPr>
          <w:rFonts w:ascii="Verdana" w:hAnsi="Verdana"/>
          <w:sz w:val="20"/>
          <w:szCs w:val="20"/>
        </w:rPr>
        <w:lastRenderedPageBreak/>
        <w:tab/>
        <w:t xml:space="preserve">Так и случилось; за три года несогласие и раздоры настолько возросли между этими двумя сторонами в вопросе отношения к царству, что разразилась открытая война, которая закончилась только со смертью </w:t>
      </w:r>
      <w:proofErr w:type="spellStart"/>
      <w:r w:rsidRPr="003A17D2">
        <w:rPr>
          <w:rFonts w:ascii="Verdana" w:hAnsi="Verdana"/>
          <w:sz w:val="20"/>
          <w:szCs w:val="20"/>
        </w:rPr>
        <w:t>Авимелеха</w:t>
      </w:r>
      <w:proofErr w:type="spellEnd"/>
      <w:r w:rsidRPr="003A17D2">
        <w:rPr>
          <w:rFonts w:ascii="Verdana" w:hAnsi="Verdana"/>
          <w:sz w:val="20"/>
          <w:szCs w:val="20"/>
        </w:rPr>
        <w:t xml:space="preserve">. Этим же закончился и их эксперимент в установлении царства. </w:t>
      </w:r>
    </w:p>
    <w:p w:rsidR="003E128A" w:rsidRPr="003A17D2" w:rsidRDefault="003E128A" w:rsidP="00C91E69">
      <w:pPr>
        <w:jc w:val="both"/>
        <w:rPr>
          <w:rFonts w:ascii="Verdana" w:hAnsi="Verdana"/>
          <w:sz w:val="20"/>
          <w:szCs w:val="20"/>
        </w:rPr>
      </w:pPr>
      <w:r w:rsidRPr="003A17D2">
        <w:rPr>
          <w:rFonts w:ascii="Verdana" w:hAnsi="Verdana"/>
          <w:sz w:val="20"/>
          <w:szCs w:val="20"/>
        </w:rPr>
        <w:tab/>
        <w:t xml:space="preserve">Всё это происходило на виду у всего Израиля, чтобы быть в последующее время торжественным предупреждением и ясным наставлением по поводу того, что неизменно произойдёт в результате любой попытки установить царство. И когда они, несмотря на всё это, в конце концов, вопреки открытому протесту Господа снова установили царство, эти же последствия неизменно постигли их, хотя и спустя долгое время. </w:t>
      </w:r>
    </w:p>
    <w:p w:rsidR="003E128A" w:rsidRPr="003A17D2" w:rsidRDefault="003E128A" w:rsidP="00C91E69">
      <w:pPr>
        <w:jc w:val="both"/>
        <w:rPr>
          <w:rFonts w:ascii="Verdana" w:hAnsi="Verdana"/>
          <w:sz w:val="20"/>
          <w:szCs w:val="20"/>
        </w:rPr>
      </w:pPr>
      <w:r w:rsidRPr="003A17D2">
        <w:rPr>
          <w:rFonts w:ascii="Verdana" w:hAnsi="Verdana"/>
          <w:sz w:val="20"/>
          <w:szCs w:val="20"/>
        </w:rPr>
        <w:tab/>
        <w:t xml:space="preserve">Почти весь период царствования Саула, их первого царя, был омрачён его завистью и ревностью к Давиду, и постоянными попытками его убить. Царствование Давида было осквернено его собственным величайшим грехом, который он никогда бы не совершил, если бы не был царём. К тому же немало проблем ему доставило предательство его же главного советника, а также восстание его сына </w:t>
      </w:r>
      <w:proofErr w:type="spellStart"/>
      <w:r w:rsidRPr="003A17D2">
        <w:rPr>
          <w:rFonts w:ascii="Verdana" w:hAnsi="Verdana"/>
          <w:sz w:val="20"/>
          <w:szCs w:val="20"/>
        </w:rPr>
        <w:t>Авессалома</w:t>
      </w:r>
      <w:proofErr w:type="spellEnd"/>
      <w:r w:rsidRPr="003A17D2">
        <w:rPr>
          <w:rFonts w:ascii="Verdana" w:hAnsi="Verdana"/>
          <w:sz w:val="20"/>
          <w:szCs w:val="20"/>
        </w:rPr>
        <w:t>.</w:t>
      </w:r>
    </w:p>
    <w:p w:rsidR="003E128A" w:rsidRPr="003A17D2" w:rsidRDefault="003E128A" w:rsidP="00C91E69">
      <w:pPr>
        <w:jc w:val="both"/>
        <w:rPr>
          <w:rFonts w:ascii="Verdana" w:hAnsi="Verdana"/>
          <w:sz w:val="20"/>
          <w:szCs w:val="20"/>
        </w:rPr>
      </w:pPr>
      <w:r w:rsidRPr="003A17D2">
        <w:rPr>
          <w:rFonts w:ascii="Verdana" w:hAnsi="Verdana"/>
          <w:sz w:val="20"/>
          <w:szCs w:val="20"/>
        </w:rPr>
        <w:tab/>
        <w:t>Вторая часть царствования Соломона была отмечена его великим отступничеством и проклята его мерзким идолопоклонством, которое пришло с его языческими жёнами, которые все были принцессами, дочерями царей, и которые, в свою очередь, подвергли этот народ тяжёлому гнёту и бременам. В конце царствования этих трёх царей народ был доведён до такого состояния, в котором они уже не могли продолжать дальнейшее существование как единый народ; поэтому они разделились на две части – на десять колен, называемых израильским царством, и на два колена, называемых иудейским царством.  С этого самого дня десять колен постоянно продолжали идти по пути отступничества, соперничества, покушения на царей, до тех пор, пока, в конце концов, насытившись ужасами анархии, они вынуждены были воскликнуть: «Нет у нас царя» (</w:t>
      </w:r>
      <w:proofErr w:type="spellStart"/>
      <w:r w:rsidRPr="003A17D2">
        <w:rPr>
          <w:rFonts w:ascii="Verdana" w:hAnsi="Verdana"/>
          <w:sz w:val="20"/>
          <w:szCs w:val="20"/>
        </w:rPr>
        <w:t>Осии</w:t>
      </w:r>
      <w:proofErr w:type="spellEnd"/>
      <w:r w:rsidRPr="003A17D2">
        <w:rPr>
          <w:rFonts w:ascii="Verdana" w:hAnsi="Verdana"/>
          <w:sz w:val="20"/>
          <w:szCs w:val="20"/>
        </w:rPr>
        <w:t xml:space="preserve"> 10:3). И тогда Господь предложил им Себя снова, сказав: «Вы удалились от Меня». «Погубил ты себя, Израиль». «Вернись ко Мне». «Я буду твоим Царём» (</w:t>
      </w:r>
      <w:proofErr w:type="spellStart"/>
      <w:r w:rsidRPr="003A17D2">
        <w:rPr>
          <w:rFonts w:ascii="Verdana" w:hAnsi="Verdana"/>
          <w:sz w:val="20"/>
          <w:szCs w:val="20"/>
        </w:rPr>
        <w:t>Осии</w:t>
      </w:r>
      <w:proofErr w:type="spellEnd"/>
      <w:r w:rsidRPr="003A17D2">
        <w:rPr>
          <w:rFonts w:ascii="Verdana" w:hAnsi="Verdana"/>
          <w:sz w:val="20"/>
          <w:szCs w:val="20"/>
        </w:rPr>
        <w:t xml:space="preserve"> 7:13; 13:9,10). Но они не </w:t>
      </w:r>
      <w:r w:rsidRPr="003A17D2">
        <w:rPr>
          <w:rFonts w:ascii="Verdana" w:hAnsi="Verdana"/>
          <w:sz w:val="20"/>
          <w:szCs w:val="20"/>
        </w:rPr>
        <w:lastRenderedPageBreak/>
        <w:t xml:space="preserve">вернулись, и в результате были взяты в плен в Ассирию, а затем рассеяны и потеряны навсегда. </w:t>
      </w:r>
    </w:p>
    <w:p w:rsidR="003E128A" w:rsidRPr="003A17D2" w:rsidRDefault="003E128A" w:rsidP="00C91E69">
      <w:pPr>
        <w:jc w:val="both"/>
        <w:rPr>
          <w:rFonts w:ascii="Verdana" w:hAnsi="Verdana"/>
          <w:sz w:val="20"/>
          <w:szCs w:val="20"/>
        </w:rPr>
      </w:pPr>
      <w:r w:rsidRPr="003A17D2">
        <w:rPr>
          <w:rFonts w:ascii="Verdana" w:hAnsi="Verdana"/>
          <w:sz w:val="20"/>
          <w:szCs w:val="20"/>
        </w:rPr>
        <w:tab/>
        <w:t xml:space="preserve">Когда эти последствия уже исполнялись над израильским народом, об иудейском царстве ещё можно было сказать: «Иуда держался еще Бога и верен был со святыми» (Ос.11:12). Но это длилось совсем недолго. Иуда тоже шаг за шагом настойчиво стремился идти по пути отступничества, пока об этом царстве тоже не было сказано: «…сними с себя диадему и сложи венец… этого уже не будет; униженное возвысится и высокое унизится. Низложу, низложу, низложу и его не будет, доколе не придет Тот, Кому [принадлежит] он, и </w:t>
      </w:r>
      <w:proofErr w:type="gramStart"/>
      <w:r w:rsidRPr="003A17D2">
        <w:rPr>
          <w:rFonts w:ascii="Verdana" w:hAnsi="Verdana"/>
          <w:sz w:val="20"/>
          <w:szCs w:val="20"/>
        </w:rPr>
        <w:t>Я</w:t>
      </w:r>
      <w:proofErr w:type="gramEnd"/>
      <w:r w:rsidRPr="003A17D2">
        <w:rPr>
          <w:rFonts w:ascii="Verdana" w:hAnsi="Verdana"/>
          <w:sz w:val="20"/>
          <w:szCs w:val="20"/>
        </w:rPr>
        <w:t xml:space="preserve"> дам Ему» (Иез.21:25-27). </w:t>
      </w:r>
    </w:p>
    <w:p w:rsidR="003E128A" w:rsidRPr="003A17D2" w:rsidRDefault="003E128A" w:rsidP="00C91E69">
      <w:pPr>
        <w:jc w:val="both"/>
        <w:rPr>
          <w:rFonts w:ascii="Verdana" w:hAnsi="Verdana"/>
          <w:sz w:val="20"/>
          <w:szCs w:val="20"/>
        </w:rPr>
      </w:pPr>
      <w:r w:rsidRPr="003A17D2">
        <w:rPr>
          <w:rFonts w:ascii="Verdana" w:hAnsi="Verdana"/>
          <w:sz w:val="20"/>
          <w:szCs w:val="20"/>
        </w:rPr>
        <w:tab/>
        <w:t xml:space="preserve">Таким образом, Иуда тоже был вынужден сказать: «Нет у нас царя». Иуда тоже должен был пойти в плен в Вавилон после разрушения города и храма, и после разорения земли. Впоследствии Господь был вынужден управлять Своим народом посредством языческих властей, до тех пор, пока Сам не пришёл на эту землю. И даже когда Он пришёл, поскольку Он не пожелал сразу же сделаться их земным Царём, чтобы поддержать все их политические амбиции и цели, они совсем отказались Его признавать. Так что, когда Пилат в конце концов спросил их: «Распять ли вашего Царя?», они, как и во дни Самуила, решительно отвергли Бога, воскликнув: «Нет у нас царя кроме Цезаря» (Иоанна 19:15). И это было всего лишь прямым результатом и неизбежным логическим завершением тех шагов, которые были сделаны ещё во дни Самуила. Когда они отвергли Бога и избрали Саула, в этом выборе заключалось отвержение Господа и избрание Цезаря. Отвергая Бога, чтобы стать «такими как все народы», они стали такими же, как и все остальные народы, которые тоже отвергли Бога. </w:t>
      </w:r>
    </w:p>
    <w:p w:rsidR="003E128A" w:rsidRPr="003A17D2" w:rsidRDefault="003E128A" w:rsidP="00C91E69">
      <w:pPr>
        <w:jc w:val="both"/>
        <w:rPr>
          <w:rFonts w:ascii="Verdana" w:hAnsi="Verdana"/>
          <w:sz w:val="20"/>
          <w:szCs w:val="20"/>
        </w:rPr>
      </w:pPr>
      <w:r w:rsidRPr="003A17D2">
        <w:rPr>
          <w:rFonts w:ascii="Verdana" w:hAnsi="Verdana"/>
          <w:sz w:val="20"/>
          <w:szCs w:val="20"/>
        </w:rPr>
        <w:tab/>
        <w:t xml:space="preserve">Таков ясный и неизбежный результат объединения церкви и государства в народе Израильском. И всё это описано в точности так, как и происходило в деталях, для наставления и предупреждения всех людей в последующее время, и для подготовки тех, кто будет жить в конце истории мира. </w:t>
      </w:r>
    </w:p>
    <w:p w:rsidR="003E128A" w:rsidRPr="003A17D2" w:rsidRDefault="003E128A" w:rsidP="00C91E69">
      <w:pPr>
        <w:jc w:val="both"/>
        <w:rPr>
          <w:rFonts w:ascii="Verdana" w:hAnsi="Verdana"/>
          <w:sz w:val="20"/>
          <w:szCs w:val="20"/>
        </w:rPr>
      </w:pPr>
      <w:r w:rsidRPr="003A17D2">
        <w:rPr>
          <w:rFonts w:ascii="Verdana" w:hAnsi="Verdana"/>
          <w:sz w:val="20"/>
          <w:szCs w:val="20"/>
        </w:rPr>
        <w:tab/>
        <w:t xml:space="preserve">Извлечёт ли народ, который сегодня называет себя Божьим народом и находится во всевозможных общинах, </w:t>
      </w:r>
      <w:r w:rsidRPr="003A17D2">
        <w:rPr>
          <w:rFonts w:ascii="Verdana" w:hAnsi="Verdana"/>
          <w:sz w:val="20"/>
          <w:szCs w:val="20"/>
        </w:rPr>
        <w:lastRenderedPageBreak/>
        <w:t xml:space="preserve">обществах, союзах, объединениях, разнообразных альянсах, и тому подобное, извлечёт ли он для себя уроки, содержащиеся в слове Божьем и описывающие опыт древнего народа Божьего, который, избрав государство, отверг Бога? </w:t>
      </w:r>
    </w:p>
    <w:p w:rsidR="003E128A" w:rsidRPr="003A17D2" w:rsidRDefault="003E128A" w:rsidP="00C91E69">
      <w:pPr>
        <w:jc w:val="both"/>
        <w:rPr>
          <w:rFonts w:ascii="Verdana" w:hAnsi="Verdana"/>
          <w:sz w:val="20"/>
          <w:szCs w:val="20"/>
        </w:rPr>
      </w:pPr>
    </w:p>
    <w:p w:rsidR="000F0E7B" w:rsidRDefault="000F0E7B" w:rsidP="00C91E69">
      <w:pPr>
        <w:jc w:val="both"/>
        <w:rPr>
          <w:rFonts w:ascii="Verdana" w:hAnsi="Verdana"/>
          <w:sz w:val="20"/>
          <w:szCs w:val="20"/>
        </w:rPr>
      </w:pPr>
    </w:p>
    <w:p w:rsidR="000F0E7B" w:rsidRDefault="000F0E7B" w:rsidP="00C91E69">
      <w:pPr>
        <w:jc w:val="both"/>
        <w:rPr>
          <w:rFonts w:ascii="Verdana" w:hAnsi="Verdana"/>
          <w:sz w:val="20"/>
          <w:szCs w:val="20"/>
        </w:rPr>
      </w:pPr>
    </w:p>
    <w:p w:rsidR="000F0E7B" w:rsidRDefault="000F0E7B" w:rsidP="00C91E69">
      <w:pPr>
        <w:jc w:val="both"/>
        <w:rPr>
          <w:rFonts w:ascii="Verdana" w:hAnsi="Verdana"/>
          <w:sz w:val="20"/>
          <w:szCs w:val="20"/>
        </w:rPr>
      </w:pPr>
    </w:p>
    <w:p w:rsidR="000F0E7B" w:rsidRDefault="000F0E7B" w:rsidP="00C91E69">
      <w:pPr>
        <w:jc w:val="both"/>
        <w:rPr>
          <w:rFonts w:ascii="Verdana" w:hAnsi="Verdana"/>
          <w:sz w:val="20"/>
          <w:szCs w:val="20"/>
        </w:rPr>
      </w:pPr>
    </w:p>
    <w:p w:rsidR="000F0E7B" w:rsidRDefault="000F0E7B" w:rsidP="00C91E69">
      <w:pPr>
        <w:jc w:val="both"/>
        <w:rPr>
          <w:rFonts w:ascii="Verdana" w:hAnsi="Verdana"/>
          <w:sz w:val="20"/>
          <w:szCs w:val="20"/>
        </w:rPr>
      </w:pPr>
    </w:p>
    <w:p w:rsidR="000F0E7B" w:rsidRDefault="000F0E7B" w:rsidP="00C91E69">
      <w:pPr>
        <w:jc w:val="both"/>
        <w:rPr>
          <w:rFonts w:ascii="Verdana" w:hAnsi="Verdana"/>
          <w:sz w:val="20"/>
          <w:szCs w:val="20"/>
        </w:rPr>
      </w:pPr>
    </w:p>
    <w:p w:rsidR="000F0E7B" w:rsidRDefault="000F0E7B" w:rsidP="00C91E69">
      <w:pPr>
        <w:jc w:val="both"/>
        <w:rPr>
          <w:rFonts w:ascii="Verdana" w:hAnsi="Verdana"/>
          <w:sz w:val="20"/>
          <w:szCs w:val="20"/>
        </w:rPr>
      </w:pPr>
    </w:p>
    <w:p w:rsidR="000F0E7B" w:rsidRDefault="000F0E7B" w:rsidP="00C91E69">
      <w:pPr>
        <w:jc w:val="both"/>
        <w:rPr>
          <w:rFonts w:ascii="Verdana" w:hAnsi="Verdana"/>
          <w:sz w:val="20"/>
          <w:szCs w:val="20"/>
        </w:rPr>
      </w:pPr>
    </w:p>
    <w:p w:rsidR="000F0E7B" w:rsidRDefault="000F0E7B" w:rsidP="00C91E69">
      <w:pPr>
        <w:jc w:val="both"/>
        <w:rPr>
          <w:rFonts w:ascii="Verdana" w:hAnsi="Verdana"/>
          <w:sz w:val="20"/>
          <w:szCs w:val="20"/>
        </w:rPr>
      </w:pPr>
    </w:p>
    <w:p w:rsidR="000F0E7B" w:rsidRDefault="000F0E7B" w:rsidP="00C91E69">
      <w:pPr>
        <w:jc w:val="both"/>
        <w:rPr>
          <w:rFonts w:ascii="Verdana" w:hAnsi="Verdana"/>
          <w:sz w:val="20"/>
          <w:szCs w:val="20"/>
        </w:rPr>
      </w:pPr>
    </w:p>
    <w:p w:rsidR="000F0E7B" w:rsidRDefault="000F0E7B" w:rsidP="00C91E69">
      <w:pPr>
        <w:jc w:val="both"/>
        <w:rPr>
          <w:rFonts w:ascii="Verdana" w:hAnsi="Verdana"/>
          <w:sz w:val="20"/>
          <w:szCs w:val="20"/>
        </w:rPr>
      </w:pPr>
    </w:p>
    <w:p w:rsidR="000F0E7B" w:rsidRDefault="000F0E7B" w:rsidP="00C91E69">
      <w:pPr>
        <w:jc w:val="both"/>
        <w:rPr>
          <w:rFonts w:ascii="Verdana" w:hAnsi="Verdana"/>
          <w:sz w:val="20"/>
          <w:szCs w:val="20"/>
        </w:rPr>
      </w:pPr>
    </w:p>
    <w:p w:rsidR="000F0E7B" w:rsidRDefault="000F0E7B" w:rsidP="00C91E69">
      <w:pPr>
        <w:jc w:val="both"/>
        <w:rPr>
          <w:rFonts w:ascii="Verdana" w:hAnsi="Verdana"/>
          <w:sz w:val="20"/>
          <w:szCs w:val="20"/>
        </w:rPr>
      </w:pPr>
    </w:p>
    <w:p w:rsidR="000F0E7B" w:rsidRDefault="000F0E7B" w:rsidP="00C91E69">
      <w:pPr>
        <w:jc w:val="both"/>
        <w:rPr>
          <w:rFonts w:ascii="Verdana" w:hAnsi="Verdana"/>
          <w:sz w:val="20"/>
          <w:szCs w:val="20"/>
        </w:rPr>
      </w:pPr>
    </w:p>
    <w:p w:rsidR="000F0E7B" w:rsidRDefault="000F0E7B" w:rsidP="00C91E69">
      <w:pPr>
        <w:jc w:val="both"/>
        <w:rPr>
          <w:rFonts w:ascii="Verdana" w:hAnsi="Verdana"/>
          <w:sz w:val="20"/>
          <w:szCs w:val="20"/>
        </w:rPr>
      </w:pPr>
    </w:p>
    <w:p w:rsidR="000F0E7B" w:rsidRDefault="000F0E7B" w:rsidP="00C91E69">
      <w:pPr>
        <w:jc w:val="both"/>
        <w:rPr>
          <w:rFonts w:ascii="Verdana" w:hAnsi="Verdana"/>
          <w:sz w:val="20"/>
          <w:szCs w:val="20"/>
        </w:rPr>
      </w:pPr>
    </w:p>
    <w:p w:rsidR="000F0E7B" w:rsidRDefault="000F0E7B" w:rsidP="00C91E69">
      <w:pPr>
        <w:jc w:val="both"/>
        <w:rPr>
          <w:rFonts w:ascii="Verdana" w:hAnsi="Verdana"/>
          <w:sz w:val="20"/>
          <w:szCs w:val="20"/>
        </w:rPr>
      </w:pPr>
    </w:p>
    <w:p w:rsidR="000F0E7B" w:rsidRDefault="000F0E7B" w:rsidP="00C91E69">
      <w:pPr>
        <w:jc w:val="both"/>
        <w:rPr>
          <w:rFonts w:ascii="Verdana" w:hAnsi="Verdana"/>
          <w:sz w:val="20"/>
          <w:szCs w:val="20"/>
        </w:rPr>
      </w:pPr>
    </w:p>
    <w:p w:rsidR="000F0E7B" w:rsidRDefault="000F0E7B" w:rsidP="00C91E69">
      <w:pPr>
        <w:jc w:val="both"/>
        <w:rPr>
          <w:rFonts w:ascii="Verdana" w:hAnsi="Verdana"/>
          <w:sz w:val="20"/>
          <w:szCs w:val="20"/>
        </w:rPr>
      </w:pPr>
    </w:p>
    <w:p w:rsidR="000F0E7B" w:rsidRDefault="000F0E7B" w:rsidP="00C91E69">
      <w:pPr>
        <w:jc w:val="both"/>
        <w:rPr>
          <w:rFonts w:ascii="Verdana" w:hAnsi="Verdana"/>
          <w:sz w:val="20"/>
          <w:szCs w:val="20"/>
        </w:rPr>
      </w:pPr>
    </w:p>
    <w:p w:rsidR="00633ADA" w:rsidRPr="000F0E7B" w:rsidRDefault="00633ADA" w:rsidP="000F0E7B">
      <w:pPr>
        <w:pStyle w:val="a9"/>
        <w:pBdr>
          <w:bottom w:val="single" w:sz="4" w:space="1" w:color="auto"/>
        </w:pBdr>
        <w:rPr>
          <w:rFonts w:ascii="Verdana" w:hAnsi="Verdana"/>
          <w:sz w:val="20"/>
          <w:szCs w:val="20"/>
        </w:rPr>
      </w:pPr>
      <w:r w:rsidRPr="000F0E7B">
        <w:rPr>
          <w:rFonts w:ascii="Verdana" w:hAnsi="Verdana"/>
          <w:sz w:val="20"/>
          <w:szCs w:val="20"/>
        </w:rPr>
        <w:lastRenderedPageBreak/>
        <w:t>Том 25-й. Год 1899-й. 6 сентября.</w:t>
      </w:r>
    </w:p>
    <w:p w:rsidR="005F16BA" w:rsidRDefault="00633ADA" w:rsidP="000F0E7B">
      <w:pPr>
        <w:pStyle w:val="a9"/>
        <w:pBdr>
          <w:bottom w:val="single" w:sz="4" w:space="1" w:color="auto"/>
        </w:pBdr>
        <w:rPr>
          <w:rFonts w:ascii="Verdana" w:hAnsi="Verdana"/>
          <w:b/>
          <w:sz w:val="20"/>
          <w:szCs w:val="20"/>
        </w:rPr>
      </w:pPr>
      <w:r w:rsidRPr="000F0E7B">
        <w:rPr>
          <w:rFonts w:ascii="Verdana" w:hAnsi="Verdana"/>
          <w:b/>
          <w:sz w:val="20"/>
          <w:szCs w:val="20"/>
        </w:rPr>
        <w:t xml:space="preserve">«Отделение религии от государства. </w:t>
      </w:r>
    </w:p>
    <w:p w:rsidR="00633ADA" w:rsidRPr="000F0E7B" w:rsidRDefault="00633ADA" w:rsidP="000F0E7B">
      <w:pPr>
        <w:pStyle w:val="a9"/>
        <w:pBdr>
          <w:bottom w:val="single" w:sz="4" w:space="1" w:color="auto"/>
        </w:pBdr>
        <w:rPr>
          <w:rFonts w:ascii="Verdana" w:hAnsi="Verdana"/>
          <w:b/>
          <w:sz w:val="20"/>
          <w:szCs w:val="20"/>
        </w:rPr>
      </w:pPr>
      <w:r w:rsidRPr="000F0E7B">
        <w:rPr>
          <w:rFonts w:ascii="Verdana" w:hAnsi="Verdana"/>
          <w:b/>
          <w:sz w:val="20"/>
          <w:szCs w:val="20"/>
        </w:rPr>
        <w:t>Урок для Вавилона»</w:t>
      </w:r>
    </w:p>
    <w:p w:rsidR="00633ADA" w:rsidRPr="000F0E7B" w:rsidRDefault="00633ADA" w:rsidP="000F0E7B">
      <w:pPr>
        <w:pStyle w:val="a9"/>
        <w:pBdr>
          <w:bottom w:val="single" w:sz="4" w:space="1" w:color="auto"/>
        </w:pBdr>
        <w:rPr>
          <w:rFonts w:ascii="Verdana" w:hAnsi="Verdana"/>
          <w:sz w:val="20"/>
          <w:szCs w:val="20"/>
          <w:lang w:val="en-US"/>
        </w:rPr>
      </w:pPr>
      <w:r w:rsidRPr="000F0E7B">
        <w:rPr>
          <w:rFonts w:ascii="Verdana" w:hAnsi="Verdana"/>
          <w:sz w:val="20"/>
          <w:szCs w:val="20"/>
          <w:lang w:val="en-US"/>
        </w:rPr>
        <w:t>(The Signs of the Times 25, 36, pp. 4, 5)</w:t>
      </w:r>
    </w:p>
    <w:p w:rsidR="00633ADA" w:rsidRPr="003A17D2" w:rsidRDefault="00633ADA" w:rsidP="00C91E69">
      <w:pPr>
        <w:jc w:val="both"/>
        <w:rPr>
          <w:rFonts w:ascii="Verdana" w:hAnsi="Verdana"/>
          <w:sz w:val="20"/>
          <w:szCs w:val="20"/>
          <w:lang w:val="en-US"/>
        </w:rPr>
      </w:pPr>
    </w:p>
    <w:p w:rsidR="00633ADA" w:rsidRPr="003A17D2" w:rsidRDefault="00633ADA" w:rsidP="000F0E7B">
      <w:pPr>
        <w:ind w:firstLine="708"/>
        <w:jc w:val="both"/>
        <w:rPr>
          <w:rFonts w:ascii="Verdana" w:hAnsi="Verdana"/>
          <w:sz w:val="20"/>
          <w:szCs w:val="20"/>
        </w:rPr>
      </w:pPr>
      <w:r w:rsidRPr="003A17D2">
        <w:rPr>
          <w:rFonts w:ascii="Verdana" w:hAnsi="Verdana"/>
          <w:sz w:val="20"/>
          <w:szCs w:val="20"/>
        </w:rPr>
        <w:t>Бог вывел Свой народ из Египта и присоединил их к Себе, чтобы они были отделёнными от всех народов. И после вывода их из Египта и присоединения их к Себе Он сказал о них: "... вот, народ живет отдельно и между народами не числится" (Числа 23:9). Только оставаясь верными этому союзу с Богом, они могли продолжать оставаться отделёнными от «всех народов» (Исход 33:16).</w:t>
      </w:r>
    </w:p>
    <w:p w:rsidR="00633ADA" w:rsidRPr="003A17D2" w:rsidRDefault="00633ADA" w:rsidP="00C91E69">
      <w:pPr>
        <w:jc w:val="both"/>
        <w:rPr>
          <w:rFonts w:ascii="Verdana" w:hAnsi="Verdana"/>
          <w:sz w:val="20"/>
          <w:szCs w:val="20"/>
        </w:rPr>
      </w:pPr>
      <w:r w:rsidRPr="003A17D2">
        <w:rPr>
          <w:rFonts w:ascii="Verdana" w:hAnsi="Verdana"/>
          <w:sz w:val="20"/>
          <w:szCs w:val="20"/>
        </w:rPr>
        <w:tab/>
        <w:t xml:space="preserve">Израиль был тогда церковью, - «церковью в пустыне» (Деяния 7:38). Та церковь была соединена с Богом в торжественном завете, о котором Господь сказал: «Я сочетался с вами», и «Я был для них верным Мужем». Такой была та церковь, объединённая с Богом. И в этом заключалось полное отделение церкви от государства. </w:t>
      </w:r>
    </w:p>
    <w:p w:rsidR="00633ADA" w:rsidRPr="003A17D2" w:rsidRDefault="00633ADA" w:rsidP="00C91E69">
      <w:pPr>
        <w:jc w:val="both"/>
        <w:rPr>
          <w:rFonts w:ascii="Verdana" w:hAnsi="Verdana"/>
          <w:sz w:val="20"/>
          <w:szCs w:val="20"/>
        </w:rPr>
      </w:pPr>
      <w:r w:rsidRPr="003A17D2">
        <w:rPr>
          <w:rFonts w:ascii="Verdana" w:hAnsi="Verdana"/>
          <w:sz w:val="20"/>
          <w:szCs w:val="20"/>
        </w:rPr>
        <w:tab/>
        <w:t xml:space="preserve">Но Израиль был неверен Богу. Они отвергли Его и учредили государство, сформировав таким образом союз церкви и государства. В результате последовало полное уничтожение этого государства, которое они создали, а также рассеяние этого народа в плену среди других народов и опустошение их земли. В их плену, посреди своих проблем и волнений они взыскали Господа в раскаянии, и таким образом снова присоединились к Нему в верности, что вернуло их в тот первоначальный статус – в статус церкви и только церкви, или в первоначальный статус полного отделения церкви от государства. </w:t>
      </w:r>
    </w:p>
    <w:p w:rsidR="00633ADA" w:rsidRPr="003A17D2" w:rsidRDefault="00633ADA" w:rsidP="00C91E69">
      <w:pPr>
        <w:jc w:val="both"/>
        <w:rPr>
          <w:rFonts w:ascii="Verdana" w:hAnsi="Verdana"/>
          <w:sz w:val="20"/>
          <w:szCs w:val="20"/>
        </w:rPr>
      </w:pPr>
      <w:r w:rsidRPr="003A17D2">
        <w:rPr>
          <w:rFonts w:ascii="Verdana" w:hAnsi="Verdana"/>
          <w:sz w:val="20"/>
          <w:szCs w:val="20"/>
        </w:rPr>
        <w:tab/>
        <w:t>Бог поселил Израиль – Свою церковь – в Ханаане, чтобы та была светом миру, чтобы она распространяла познание об истинном Боге, чтобы в то время и во все последующие века Палестина была центром и осью всего цивилизованного мира. Их верность Богу и Божье присутствие в их среде должно было оказать на все народы доброе влияние. Но они отступили и стали не только такими «как все народы», но даже «</w:t>
      </w:r>
      <w:proofErr w:type="gramStart"/>
      <w:r w:rsidRPr="003A17D2">
        <w:rPr>
          <w:rFonts w:ascii="Verdana" w:hAnsi="Verdana"/>
          <w:sz w:val="20"/>
          <w:szCs w:val="20"/>
        </w:rPr>
        <w:t>хуже</w:t>
      </w:r>
      <w:proofErr w:type="gramEnd"/>
      <w:r w:rsidRPr="003A17D2">
        <w:rPr>
          <w:rFonts w:ascii="Verdana" w:hAnsi="Verdana"/>
          <w:sz w:val="20"/>
          <w:szCs w:val="20"/>
        </w:rPr>
        <w:t xml:space="preserve"> чем </w:t>
      </w:r>
      <w:r w:rsidRPr="003A17D2">
        <w:rPr>
          <w:rFonts w:ascii="Verdana" w:hAnsi="Verdana"/>
          <w:sz w:val="20"/>
          <w:szCs w:val="20"/>
        </w:rPr>
        <w:lastRenderedPageBreak/>
        <w:t xml:space="preserve">язычники». Поэтому эта земля уже не смогла их больше выносить, и устранила их, точно также как она устранила и язычников перед ними. </w:t>
      </w:r>
    </w:p>
    <w:p w:rsidR="00633ADA" w:rsidRPr="003A17D2" w:rsidRDefault="00633ADA" w:rsidP="00C91E69">
      <w:pPr>
        <w:jc w:val="both"/>
        <w:rPr>
          <w:rFonts w:ascii="Verdana" w:hAnsi="Verdana"/>
          <w:sz w:val="20"/>
          <w:szCs w:val="20"/>
        </w:rPr>
      </w:pPr>
      <w:r w:rsidRPr="003A17D2">
        <w:rPr>
          <w:rFonts w:ascii="Verdana" w:hAnsi="Verdana"/>
          <w:sz w:val="20"/>
          <w:szCs w:val="20"/>
        </w:rPr>
        <w:tab/>
        <w:t xml:space="preserve">Посредством своего отступничества и объединения церкви с государством Израиль воспрепятствовал Божьему намерению просветить с их помощью все народы на земле, в которой Он их поселил. Тем не менее, Бог всё равно намеревался исполнить Свой план, и, снова отделив их полностью от государства, просветить все народы с их помощью в землях, в которые Он их рассеял. Израиль, став «таким как все народы», потерял способность и силу привлекать внимание всех народов, чтобы эти народы могли познать Бога и научиться Его путям. Тем не менее, Бог был намерен использовать их для просвещения тех, кто под Его водительством получил силу привлекать внимание всех народов. И таким образом через них Он всё ещё желал осветить все народы познанием истинного Бога, и научить их тому, что «Всевышний владычествует над царством человеческим, и дает его, кому хочет». В этом заключается вся философия пленения и перехода Израиля с Иудой под власть Ассирии, Вавилона, </w:t>
      </w:r>
      <w:proofErr w:type="spellStart"/>
      <w:r w:rsidRPr="003A17D2">
        <w:rPr>
          <w:rFonts w:ascii="Verdana" w:hAnsi="Verdana"/>
          <w:sz w:val="20"/>
          <w:szCs w:val="20"/>
        </w:rPr>
        <w:t>Мидо</w:t>
      </w:r>
      <w:proofErr w:type="spellEnd"/>
      <w:r w:rsidRPr="003A17D2">
        <w:rPr>
          <w:rFonts w:ascii="Verdana" w:hAnsi="Verdana"/>
          <w:sz w:val="20"/>
          <w:szCs w:val="20"/>
        </w:rPr>
        <w:t xml:space="preserve">-Персии, Греции и Рима. </w:t>
      </w:r>
    </w:p>
    <w:p w:rsidR="00633ADA" w:rsidRPr="003A17D2" w:rsidRDefault="00633ADA" w:rsidP="00C91E69">
      <w:pPr>
        <w:jc w:val="both"/>
        <w:rPr>
          <w:rFonts w:ascii="Verdana" w:hAnsi="Verdana"/>
          <w:sz w:val="20"/>
          <w:szCs w:val="20"/>
        </w:rPr>
      </w:pPr>
      <w:r w:rsidRPr="003A17D2">
        <w:rPr>
          <w:rFonts w:ascii="Verdana" w:hAnsi="Verdana"/>
          <w:sz w:val="20"/>
          <w:szCs w:val="20"/>
        </w:rPr>
        <w:tab/>
        <w:t xml:space="preserve">Бог передавал царям и народам этих могущественных империй познание о Себе и о Своей воле относительно народов и царей. И, как мы снова и снова находим в изучении этих истин, отделение религии от государства – это один из фундаментальных принципов Божьих в отношении царей и народов, одна из величайших истин, открывавшихся царям и народам этих великих империй. И это учение было записано в слове </w:t>
      </w:r>
      <w:r w:rsidR="00542BBE" w:rsidRPr="003A17D2">
        <w:rPr>
          <w:rFonts w:ascii="Verdana" w:hAnsi="Verdana"/>
          <w:sz w:val="20"/>
          <w:szCs w:val="20"/>
        </w:rPr>
        <w:t>Божьем для</w:t>
      </w:r>
      <w:r w:rsidRPr="003A17D2">
        <w:rPr>
          <w:rFonts w:ascii="Verdana" w:hAnsi="Verdana"/>
          <w:sz w:val="20"/>
          <w:szCs w:val="20"/>
        </w:rPr>
        <w:t xml:space="preserve"> наставления всех царей и народов до самого конца земной истории. </w:t>
      </w:r>
    </w:p>
    <w:p w:rsidR="00633ADA" w:rsidRPr="003A17D2" w:rsidRDefault="00633ADA" w:rsidP="00C91E69">
      <w:pPr>
        <w:jc w:val="both"/>
        <w:rPr>
          <w:rFonts w:ascii="Verdana" w:hAnsi="Verdana"/>
          <w:sz w:val="20"/>
          <w:szCs w:val="20"/>
        </w:rPr>
      </w:pPr>
      <w:r w:rsidRPr="003A17D2">
        <w:rPr>
          <w:rFonts w:ascii="Verdana" w:hAnsi="Verdana"/>
          <w:sz w:val="20"/>
          <w:szCs w:val="20"/>
        </w:rPr>
        <w:tab/>
        <w:t xml:space="preserve">Уже во второй год своего царствования царю Навуходоносору был показан во сне большой истукан с золотой головой, серебряными руками и грудью, с медным чревом и бёдрами, железными ногами и ступнями из железа и глины. Слово Господне через Даниила объяснило Навуходоносору этот сон – такой будет история империй, начиная с того дня и до конца истории. </w:t>
      </w:r>
      <w:r w:rsidRPr="003A17D2">
        <w:rPr>
          <w:rFonts w:ascii="Verdana" w:hAnsi="Verdana"/>
          <w:sz w:val="20"/>
          <w:szCs w:val="20"/>
        </w:rPr>
        <w:lastRenderedPageBreak/>
        <w:t xml:space="preserve">Этот сон был дан Навуходоносору потому, что он на своей кровати думал о том, «что будет после сего». </w:t>
      </w:r>
    </w:p>
    <w:p w:rsidR="00633ADA" w:rsidRPr="003A17D2" w:rsidRDefault="00633ADA" w:rsidP="00C91E69">
      <w:pPr>
        <w:jc w:val="both"/>
        <w:rPr>
          <w:rFonts w:ascii="Verdana" w:hAnsi="Verdana"/>
          <w:sz w:val="20"/>
          <w:szCs w:val="20"/>
        </w:rPr>
      </w:pPr>
      <w:r w:rsidRPr="003A17D2">
        <w:rPr>
          <w:rFonts w:ascii="Verdana" w:hAnsi="Verdana"/>
          <w:sz w:val="20"/>
          <w:szCs w:val="20"/>
        </w:rPr>
        <w:tab/>
        <w:t xml:space="preserve">Из того, что происходило с этим царём впоследствии, очевидно, что Его размышления и стремления по этому вопросу сводились к тому, что могущественное царство Вавилон, - золотая голова, которой он управлял, - продолжало бы существовать в своём величии и своей славе бесконечно. Чтобы исправить это представление и показать ему истину, Навуходоносору был послан этот сон. </w:t>
      </w:r>
    </w:p>
    <w:p w:rsidR="00633ADA" w:rsidRPr="003A17D2" w:rsidRDefault="00633ADA" w:rsidP="00C91E69">
      <w:pPr>
        <w:jc w:val="both"/>
        <w:rPr>
          <w:rFonts w:ascii="Verdana" w:hAnsi="Verdana"/>
          <w:sz w:val="20"/>
          <w:szCs w:val="20"/>
        </w:rPr>
      </w:pPr>
      <w:r w:rsidRPr="003A17D2">
        <w:rPr>
          <w:rFonts w:ascii="Verdana" w:hAnsi="Verdana"/>
          <w:sz w:val="20"/>
          <w:szCs w:val="20"/>
        </w:rPr>
        <w:tab/>
        <w:t xml:space="preserve">Наставление, данное через этот сон, с его божественным толкованием, заключалось в том, что его «золотое» славное царство будет продолжаться недолго. После этого царства возникнет другое, менее могущественное, а затем ещё одно, и ещё одно, а затем будет разделение. Все последующие царства будут всё менее и менее могущественны. И затем, в конце всего, «Бог небесный воздвигнет царство», и только это царство будет стоять вечно, и не будет передано другому народу». </w:t>
      </w:r>
    </w:p>
    <w:p w:rsidR="00633ADA" w:rsidRPr="003A17D2" w:rsidRDefault="00633ADA" w:rsidP="00C91E69">
      <w:pPr>
        <w:jc w:val="both"/>
        <w:rPr>
          <w:rFonts w:ascii="Verdana" w:hAnsi="Verdana"/>
          <w:sz w:val="20"/>
          <w:szCs w:val="20"/>
        </w:rPr>
      </w:pPr>
      <w:r w:rsidRPr="003A17D2">
        <w:rPr>
          <w:rFonts w:ascii="Verdana" w:hAnsi="Verdana"/>
          <w:sz w:val="20"/>
          <w:szCs w:val="20"/>
        </w:rPr>
        <w:tab/>
        <w:t xml:space="preserve">Навуходоносор не смирился с такой перспективой. И, соответственно, он воплотил свою собственную идею большого истукана, ростом в шестьдесят локтей, полностью золотого с головы до пят. Этого истукана он поставил для поклонения в долине </w:t>
      </w:r>
      <w:proofErr w:type="spellStart"/>
      <w:r w:rsidRPr="003A17D2">
        <w:rPr>
          <w:rFonts w:ascii="Verdana" w:hAnsi="Verdana"/>
          <w:sz w:val="20"/>
          <w:szCs w:val="20"/>
        </w:rPr>
        <w:t>Деир</w:t>
      </w:r>
      <w:proofErr w:type="spellEnd"/>
      <w:r w:rsidRPr="003A17D2">
        <w:rPr>
          <w:rFonts w:ascii="Verdana" w:hAnsi="Verdana"/>
          <w:sz w:val="20"/>
          <w:szCs w:val="20"/>
        </w:rPr>
        <w:t xml:space="preserve">, провинции Вавилон, и созвал всех своих сатрапов, наместников, воевод, верховных судей, и простой народ для поклонения этому образу. </w:t>
      </w:r>
    </w:p>
    <w:p w:rsidR="00633ADA" w:rsidRPr="003A17D2" w:rsidRDefault="00633ADA" w:rsidP="00C91E69">
      <w:pPr>
        <w:jc w:val="both"/>
        <w:rPr>
          <w:rFonts w:ascii="Verdana" w:hAnsi="Verdana"/>
          <w:sz w:val="20"/>
          <w:szCs w:val="20"/>
        </w:rPr>
      </w:pPr>
      <w:r w:rsidRPr="003A17D2">
        <w:rPr>
          <w:rFonts w:ascii="Verdana" w:hAnsi="Verdana"/>
          <w:sz w:val="20"/>
          <w:szCs w:val="20"/>
        </w:rPr>
        <w:tab/>
        <w:t xml:space="preserve">Это и было его явное противопоставление своей собственной идеи плану Божьему. Всему народу должно было быть объявлено о том, что его «золотое царство» будет стоять вечно; что не будет никакого другого царства, которое сменит его правление и будет меньшим по могуществу, и после него не будет других царств, уменьшающиеся до такой степени, что они будут слабыми подобно железу, смешанному с глиной. Нет! Одно только золотое царство Вавилон будет стоять вечно, и оно никогда не будет сломлено и побеждено; оно будет стоять во веки веков! </w:t>
      </w:r>
    </w:p>
    <w:p w:rsidR="00633ADA" w:rsidRPr="003A17D2" w:rsidRDefault="00633ADA" w:rsidP="00C91E69">
      <w:pPr>
        <w:jc w:val="both"/>
        <w:rPr>
          <w:rFonts w:ascii="Verdana" w:hAnsi="Verdana"/>
          <w:sz w:val="20"/>
          <w:szCs w:val="20"/>
        </w:rPr>
      </w:pPr>
      <w:r w:rsidRPr="003A17D2">
        <w:rPr>
          <w:rFonts w:ascii="Verdana" w:hAnsi="Verdana"/>
          <w:sz w:val="20"/>
          <w:szCs w:val="20"/>
        </w:rPr>
        <w:lastRenderedPageBreak/>
        <w:tab/>
        <w:t xml:space="preserve">Это был открытый вызов Господу по нескольким причинам: Это было заявлением о том, что идея Навуходоносора о царствах человеческих будет принята в качестве истинной и божественной идеи, противоположной Божьему откровению, которое уже было дано. Это было заявлением о том, что символу этой противоположной идеи поклонятся как самому Богу. И ещё: сама мысль воплотить эту идею принадлежала только Навуходоносору. Навуходоносор тем самым поставил себя на место Бога, как правителя царства человеческого, как главу всякой религии, и как руководителя всякого поклонения. </w:t>
      </w:r>
      <w:r w:rsidRPr="003A17D2">
        <w:rPr>
          <w:rFonts w:ascii="Verdana" w:hAnsi="Verdana"/>
          <w:sz w:val="20"/>
          <w:szCs w:val="20"/>
        </w:rPr>
        <w:br/>
      </w:r>
      <w:r w:rsidRPr="003A17D2">
        <w:rPr>
          <w:rFonts w:ascii="Verdana" w:hAnsi="Verdana"/>
          <w:sz w:val="20"/>
          <w:szCs w:val="20"/>
        </w:rPr>
        <w:tab/>
        <w:t xml:space="preserve">Великий день был отведён для посвящения этой идее Навуходоносора, и для установления всеобщего поклонения этой идее. Великое множество народа собралось, в котором были представлены все народы, земли и языки, подвластные его широкомасштабному владычеству. Когда все были на месте, вестник провозгласил: «объявляется вам, народы, племена и языки: в то время, как услышите звук трубы, свирели, цитры, цевницы, гуслей и </w:t>
      </w:r>
      <w:r w:rsidR="00542BBE" w:rsidRPr="003A17D2">
        <w:rPr>
          <w:rFonts w:ascii="Verdana" w:hAnsi="Verdana"/>
          <w:sz w:val="20"/>
          <w:szCs w:val="20"/>
        </w:rPr>
        <w:t>симфонии,</w:t>
      </w:r>
      <w:r w:rsidRPr="003A17D2">
        <w:rPr>
          <w:rFonts w:ascii="Verdana" w:hAnsi="Verdana"/>
          <w:sz w:val="20"/>
          <w:szCs w:val="20"/>
        </w:rPr>
        <w:t xml:space="preserve"> и всяких музыкальных орудий, падите и поклонитесь золотому истукану, которого поставил царь Навуходоносор. А кто не падет и не поклонится, тотчас брошен будет в печь, раскаленную огнем». </w:t>
      </w:r>
    </w:p>
    <w:p w:rsidR="00633ADA" w:rsidRPr="003A17D2" w:rsidRDefault="00633ADA" w:rsidP="00C91E69">
      <w:pPr>
        <w:jc w:val="both"/>
        <w:rPr>
          <w:rFonts w:ascii="Verdana" w:hAnsi="Verdana"/>
          <w:sz w:val="20"/>
          <w:szCs w:val="20"/>
        </w:rPr>
      </w:pPr>
      <w:r w:rsidRPr="003A17D2">
        <w:rPr>
          <w:rFonts w:ascii="Verdana" w:hAnsi="Verdana"/>
          <w:sz w:val="20"/>
          <w:szCs w:val="20"/>
        </w:rPr>
        <w:tab/>
        <w:t xml:space="preserve">В этом великом собрании оказались три молодых иудея – </w:t>
      </w:r>
      <w:proofErr w:type="spellStart"/>
      <w:r w:rsidRPr="003A17D2">
        <w:rPr>
          <w:rFonts w:ascii="Verdana" w:hAnsi="Verdana"/>
          <w:sz w:val="20"/>
          <w:szCs w:val="20"/>
        </w:rPr>
        <w:t>Седрах</w:t>
      </w:r>
      <w:proofErr w:type="spellEnd"/>
      <w:r w:rsidRPr="003A17D2">
        <w:rPr>
          <w:rFonts w:ascii="Verdana" w:hAnsi="Verdana"/>
          <w:sz w:val="20"/>
          <w:szCs w:val="20"/>
        </w:rPr>
        <w:t xml:space="preserve">, </w:t>
      </w:r>
      <w:proofErr w:type="spellStart"/>
      <w:r w:rsidRPr="003A17D2">
        <w:rPr>
          <w:rFonts w:ascii="Verdana" w:hAnsi="Verdana"/>
          <w:sz w:val="20"/>
          <w:szCs w:val="20"/>
        </w:rPr>
        <w:t>Мисах</w:t>
      </w:r>
      <w:proofErr w:type="spellEnd"/>
      <w:r w:rsidRPr="003A17D2">
        <w:rPr>
          <w:rFonts w:ascii="Verdana" w:hAnsi="Verdana"/>
          <w:sz w:val="20"/>
          <w:szCs w:val="20"/>
        </w:rPr>
        <w:t xml:space="preserve"> и </w:t>
      </w:r>
      <w:proofErr w:type="spellStart"/>
      <w:r w:rsidRPr="003A17D2">
        <w:rPr>
          <w:rFonts w:ascii="Verdana" w:hAnsi="Verdana"/>
          <w:sz w:val="20"/>
          <w:szCs w:val="20"/>
        </w:rPr>
        <w:t>Авденаго</w:t>
      </w:r>
      <w:proofErr w:type="spellEnd"/>
      <w:r w:rsidRPr="003A17D2">
        <w:rPr>
          <w:rFonts w:ascii="Verdana" w:hAnsi="Verdana"/>
          <w:sz w:val="20"/>
          <w:szCs w:val="20"/>
        </w:rPr>
        <w:t xml:space="preserve">. И когда все окружающие их люди пали и поклонились, они стояли прямо, не обращая внимания ни на повеление царя, которое только что было объявлено, ни на самого истукана. О них немедленно донесли царю. Тогда царь «во гневе и ярости» повелел привести их к нему. Приказ был выполнен. Он спросил их о правдивости того, о чём на них донесли, и о преднамеренности их поступка. Затем он повторил свой указ вместе со страшным наказанием за его нарушение. Но они ответили: «нет нужды нам отвечать тебе на это. Бог наш, Которому мы служим, силен спасти нас от печи, раскаленной огнем, и от руки твоей, царь, избавит. Если же и не будет того, то да будет известно тебе, царь, что мы богам твоим служить не будем и золотому истукану, которого ты поставил, не поклонимся». </w:t>
      </w:r>
    </w:p>
    <w:p w:rsidR="00633ADA" w:rsidRPr="003A17D2" w:rsidRDefault="00633ADA" w:rsidP="00C91E69">
      <w:pPr>
        <w:jc w:val="both"/>
        <w:rPr>
          <w:rFonts w:ascii="Verdana" w:hAnsi="Verdana"/>
          <w:sz w:val="20"/>
          <w:szCs w:val="20"/>
        </w:rPr>
      </w:pPr>
      <w:r w:rsidRPr="003A17D2">
        <w:rPr>
          <w:rFonts w:ascii="Verdana" w:hAnsi="Verdana"/>
          <w:sz w:val="20"/>
          <w:szCs w:val="20"/>
        </w:rPr>
        <w:lastRenderedPageBreak/>
        <w:tab/>
        <w:t xml:space="preserve">Печь была разожжена в семь раз сильнее обычного, юноши были связаны и брошены в неё. Но внезапно царь поднялся со своего трона в изумлении и сказал своим советникам: «не троих ли мужей бросили мы в огонь связанными? Они в ответ сказали царю: истинно так, царь! На это он сказал: «вот, я вижу четырех мужей несвязанных, ходящих среди огня, и нет им вреда; и вид четвертого подобен сыну Божию». </w:t>
      </w:r>
    </w:p>
    <w:p w:rsidR="00633ADA" w:rsidRPr="003A17D2" w:rsidRDefault="00633ADA" w:rsidP="00C91E69">
      <w:pPr>
        <w:jc w:val="both"/>
        <w:rPr>
          <w:rFonts w:ascii="Verdana" w:hAnsi="Verdana"/>
          <w:sz w:val="20"/>
          <w:szCs w:val="20"/>
        </w:rPr>
      </w:pPr>
      <w:r w:rsidRPr="003A17D2">
        <w:rPr>
          <w:rFonts w:ascii="Verdana" w:hAnsi="Verdana"/>
          <w:sz w:val="20"/>
          <w:szCs w:val="20"/>
        </w:rPr>
        <w:tab/>
        <w:t xml:space="preserve">Затем царь подозвал их и сказал в присутствии всех: «благословен Бог </w:t>
      </w:r>
      <w:proofErr w:type="spellStart"/>
      <w:r w:rsidRPr="003A17D2">
        <w:rPr>
          <w:rFonts w:ascii="Verdana" w:hAnsi="Verdana"/>
          <w:sz w:val="20"/>
          <w:szCs w:val="20"/>
        </w:rPr>
        <w:t>Седраха</w:t>
      </w:r>
      <w:proofErr w:type="spellEnd"/>
      <w:r w:rsidRPr="003A17D2">
        <w:rPr>
          <w:rFonts w:ascii="Verdana" w:hAnsi="Verdana"/>
          <w:sz w:val="20"/>
          <w:szCs w:val="20"/>
        </w:rPr>
        <w:t xml:space="preserve">, </w:t>
      </w:r>
      <w:proofErr w:type="spellStart"/>
      <w:r w:rsidRPr="003A17D2">
        <w:rPr>
          <w:rFonts w:ascii="Verdana" w:hAnsi="Verdana"/>
          <w:sz w:val="20"/>
          <w:szCs w:val="20"/>
        </w:rPr>
        <w:t>Мисаха</w:t>
      </w:r>
      <w:proofErr w:type="spellEnd"/>
      <w:r w:rsidRPr="003A17D2">
        <w:rPr>
          <w:rFonts w:ascii="Verdana" w:hAnsi="Verdana"/>
          <w:sz w:val="20"/>
          <w:szCs w:val="20"/>
        </w:rPr>
        <w:t xml:space="preserve"> и </w:t>
      </w:r>
      <w:proofErr w:type="spellStart"/>
      <w:r w:rsidRPr="003A17D2">
        <w:rPr>
          <w:rFonts w:ascii="Verdana" w:hAnsi="Verdana"/>
          <w:sz w:val="20"/>
          <w:szCs w:val="20"/>
        </w:rPr>
        <w:t>Авденаго</w:t>
      </w:r>
      <w:proofErr w:type="spellEnd"/>
      <w:r w:rsidRPr="003A17D2">
        <w:rPr>
          <w:rFonts w:ascii="Verdana" w:hAnsi="Verdana"/>
          <w:sz w:val="20"/>
          <w:szCs w:val="20"/>
        </w:rPr>
        <w:t>, Который послал Ангела Своего и избавил рабов Своих, которые надеялись на Него и не послушались царского повеления, и предали тела свои [огню], чтобы не служить и не поклоняться иному богу, кроме Бога своего!»</w:t>
      </w:r>
    </w:p>
    <w:p w:rsidR="00633ADA" w:rsidRPr="003A17D2" w:rsidRDefault="00633ADA" w:rsidP="00C91E69">
      <w:pPr>
        <w:jc w:val="both"/>
        <w:rPr>
          <w:rFonts w:ascii="Verdana" w:hAnsi="Verdana"/>
          <w:sz w:val="20"/>
          <w:szCs w:val="20"/>
        </w:rPr>
      </w:pPr>
      <w:r w:rsidRPr="003A17D2">
        <w:rPr>
          <w:rFonts w:ascii="Verdana" w:hAnsi="Verdana"/>
          <w:sz w:val="20"/>
          <w:szCs w:val="20"/>
        </w:rPr>
        <w:tab/>
        <w:t xml:space="preserve">Бог повелел всем народам служить царю Навуходоносору, так что любой народ, который откажется служить ему, будет наказан Господом. Но здесь мы видим, как Бог совершил изумительное чудо, чтобы избавить людей, которые открыто и прямо отказались выполнять простое и явное повеление царя. Как это можно объяснить? – Очень просто. Это повеление, этот закон царя был неправильным законом. Этот закон требовал служения, которого он не имел права требовать. Поставив Навуходоносора царём народов, Господь не назначал его царём над религиями народов. Но будучи идолопоклонником, пройдя воспитание в идолопоклоннических системах, Навуходоносор не знал этого. У идолопоклонников религия всегда была и остаётся подчинённой правительству. В языческих системах религия и правительство всегда объединены; тогда как в истинной религиозной системе, истинно христианской системе, они всегда отделены. </w:t>
      </w:r>
    </w:p>
    <w:p w:rsidR="00633ADA" w:rsidRPr="003A17D2" w:rsidRDefault="00633ADA" w:rsidP="00C91E69">
      <w:pPr>
        <w:jc w:val="both"/>
        <w:rPr>
          <w:rFonts w:ascii="Verdana" w:hAnsi="Verdana"/>
          <w:sz w:val="20"/>
          <w:szCs w:val="20"/>
        </w:rPr>
      </w:pPr>
      <w:r w:rsidRPr="003A17D2">
        <w:rPr>
          <w:rFonts w:ascii="Verdana" w:hAnsi="Verdana"/>
          <w:sz w:val="20"/>
          <w:szCs w:val="20"/>
        </w:rPr>
        <w:tab/>
        <w:t xml:space="preserve">Таким был урок, преподанный Богом Навуходоносору. С помощью урока, который невозможно было не понять, Господь показал этому царю, что он не имеет никакого отношения ни к религии, ни к поклонению народа, чтобы управлять ими. Господь подчинил царю Навуходоносору все народы для «служения тела». Но теперь, весьма явным способом этот же самый Господь Бог показал царю Навуходоносору, что Он не </w:t>
      </w:r>
      <w:r w:rsidRPr="003A17D2">
        <w:rPr>
          <w:rFonts w:ascii="Verdana" w:hAnsi="Verdana"/>
          <w:sz w:val="20"/>
          <w:szCs w:val="20"/>
        </w:rPr>
        <w:lastRenderedPageBreak/>
        <w:t xml:space="preserve">давал ему никакой власти и никаких полномочий над «служением души». </w:t>
      </w:r>
    </w:p>
    <w:p w:rsidR="00633ADA" w:rsidRPr="003A17D2" w:rsidRDefault="00633ADA" w:rsidP="00445A36">
      <w:pPr>
        <w:spacing w:line="240" w:lineRule="auto"/>
        <w:jc w:val="both"/>
        <w:rPr>
          <w:rFonts w:ascii="Verdana" w:hAnsi="Verdana"/>
          <w:sz w:val="20"/>
          <w:szCs w:val="20"/>
        </w:rPr>
      </w:pPr>
      <w:r w:rsidRPr="003A17D2">
        <w:rPr>
          <w:rFonts w:ascii="Verdana" w:hAnsi="Verdana"/>
          <w:sz w:val="20"/>
          <w:szCs w:val="20"/>
        </w:rPr>
        <w:tab/>
        <w:t xml:space="preserve">Господь таким образом показал царю Навуходоносору, что несмотря на данную ему власть над всем, что между человеком и человеком, над всеми людьми, народами и языками, несмотря на то, что всё было подчинено ему для служения, и он поставлен правителем над всем этим; но что касается того, что между человеком и Богом, царю было прямо и явно показано, что к этой сфере он не имеет никакого отношения. Бог небесный навсегда преподал этому царю, а также и всем другим царям, правителям и народам, что во всех вопросах религии и поклонения, во свете свободы совести человека, слово царя необходимо было изменить, потому что этот декрет не имел никакой ценности. </w:t>
      </w:r>
    </w:p>
    <w:p w:rsidR="00633ADA" w:rsidRPr="003A17D2" w:rsidRDefault="00633ADA" w:rsidP="00445A36">
      <w:pPr>
        <w:spacing w:line="240" w:lineRule="auto"/>
        <w:jc w:val="both"/>
        <w:rPr>
          <w:rFonts w:ascii="Verdana" w:hAnsi="Verdana"/>
          <w:sz w:val="20"/>
          <w:szCs w:val="20"/>
        </w:rPr>
      </w:pPr>
      <w:r w:rsidRPr="003A17D2">
        <w:rPr>
          <w:rFonts w:ascii="Verdana" w:hAnsi="Verdana"/>
          <w:sz w:val="20"/>
          <w:szCs w:val="20"/>
        </w:rPr>
        <w:tab/>
        <w:t xml:space="preserve">И эти факты были записаны для людей, которые живут в последнее время, для нашего наставления. Это наставление является сегодня истиной для настоящего времени. Ведь по всему англоязычному миру сегодня следуют примеру царя Навуходоносора, и следуют этому примеру даже те, кто называет себя знающими Бога и руководимыми Библией. </w:t>
      </w:r>
    </w:p>
    <w:p w:rsidR="00633ADA" w:rsidRPr="003A17D2" w:rsidRDefault="00633ADA" w:rsidP="00445A36">
      <w:pPr>
        <w:spacing w:line="240" w:lineRule="auto"/>
        <w:jc w:val="both"/>
        <w:rPr>
          <w:rFonts w:ascii="Verdana" w:hAnsi="Verdana"/>
          <w:sz w:val="20"/>
          <w:szCs w:val="20"/>
        </w:rPr>
      </w:pPr>
      <w:r w:rsidRPr="003A17D2">
        <w:rPr>
          <w:rFonts w:ascii="Verdana" w:hAnsi="Verdana"/>
          <w:sz w:val="20"/>
          <w:szCs w:val="20"/>
        </w:rPr>
        <w:tab/>
        <w:t xml:space="preserve">Ошибкой Навуходоносора было возвышение собственной идеи, придание этой идее формы закона, и принуждение людей к исполнению этого закона. И сегодня в этих народах существуют люди, заявляющие о знании Бога и о следовании Библии, устанавливающие свои идеи или идеи кого-то другого, исключительно человеческие идеи о субботе-воскресенье в противоположность истине о субботе Господней, и придают этой идее форму закона, добиваясь исполнения этого закона. Но все эти заявления полностью ошибочны, как и заявление Навуходоносора. Поэтому каждый, кто окажется верным Богу, должен будет сказать: «Мы не будем служить этим богам и не поклонимся этому истукану ложной субботы, который ты поставил. И во свете свободы совести человека, данный декрет правительства должен быть изменён; эти законы не имеют никакой ценности». Навуходоносор усвоил этот урок. И эта истина была возвещена по всем народам и языкам в тот же день; она же должна быть возвещена всем людям сегодня. Усвоят ли этот урок все те, кто сегодня следует ложным путём, чтобы оставить свой ложный путь подобно древнему царю? </w:t>
      </w:r>
    </w:p>
    <w:p w:rsidR="00633ADA" w:rsidRPr="00445A36" w:rsidRDefault="00633ADA" w:rsidP="00445A36">
      <w:pPr>
        <w:pStyle w:val="a9"/>
        <w:pBdr>
          <w:bottom w:val="single" w:sz="4" w:space="1" w:color="auto"/>
        </w:pBdr>
        <w:rPr>
          <w:rFonts w:ascii="Verdana" w:hAnsi="Verdana"/>
          <w:sz w:val="20"/>
          <w:szCs w:val="20"/>
        </w:rPr>
      </w:pPr>
      <w:r w:rsidRPr="00445A36">
        <w:rPr>
          <w:rFonts w:ascii="Verdana" w:hAnsi="Verdana"/>
          <w:sz w:val="20"/>
          <w:szCs w:val="20"/>
        </w:rPr>
        <w:lastRenderedPageBreak/>
        <w:t>Том 25-й. Год 1899-й. 13 сентября.</w:t>
      </w:r>
    </w:p>
    <w:p w:rsidR="00445A36" w:rsidRDefault="00633ADA" w:rsidP="00445A36">
      <w:pPr>
        <w:pStyle w:val="a9"/>
        <w:pBdr>
          <w:bottom w:val="single" w:sz="4" w:space="1" w:color="auto"/>
        </w:pBdr>
        <w:rPr>
          <w:rFonts w:ascii="Verdana" w:hAnsi="Verdana"/>
          <w:b/>
          <w:sz w:val="20"/>
          <w:szCs w:val="20"/>
        </w:rPr>
      </w:pPr>
      <w:r w:rsidRPr="00445A36">
        <w:rPr>
          <w:rFonts w:ascii="Verdana" w:hAnsi="Verdana"/>
          <w:b/>
          <w:sz w:val="20"/>
          <w:szCs w:val="20"/>
        </w:rPr>
        <w:t xml:space="preserve">«Отделение религии от государства. </w:t>
      </w:r>
    </w:p>
    <w:p w:rsidR="00633ADA" w:rsidRPr="00445A36" w:rsidRDefault="00633ADA" w:rsidP="00445A36">
      <w:pPr>
        <w:pStyle w:val="a9"/>
        <w:pBdr>
          <w:bottom w:val="single" w:sz="4" w:space="1" w:color="auto"/>
        </w:pBdr>
        <w:rPr>
          <w:rFonts w:ascii="Verdana" w:hAnsi="Verdana"/>
          <w:b/>
          <w:sz w:val="20"/>
          <w:szCs w:val="20"/>
        </w:rPr>
      </w:pPr>
      <w:r w:rsidRPr="00445A36">
        <w:rPr>
          <w:rFonts w:ascii="Verdana" w:hAnsi="Verdana"/>
          <w:b/>
          <w:sz w:val="20"/>
          <w:szCs w:val="20"/>
        </w:rPr>
        <w:t xml:space="preserve">Урок для </w:t>
      </w:r>
      <w:proofErr w:type="spellStart"/>
      <w:r w:rsidRPr="00445A36">
        <w:rPr>
          <w:rFonts w:ascii="Verdana" w:hAnsi="Verdana"/>
          <w:b/>
          <w:sz w:val="20"/>
          <w:szCs w:val="20"/>
        </w:rPr>
        <w:t>Мидо</w:t>
      </w:r>
      <w:proofErr w:type="spellEnd"/>
      <w:r w:rsidRPr="00445A36">
        <w:rPr>
          <w:rFonts w:ascii="Verdana" w:hAnsi="Verdana"/>
          <w:b/>
          <w:sz w:val="20"/>
          <w:szCs w:val="20"/>
        </w:rPr>
        <w:t>-Персии»</w:t>
      </w:r>
    </w:p>
    <w:p w:rsidR="00633ADA" w:rsidRPr="00445A36" w:rsidRDefault="00633ADA" w:rsidP="00445A36">
      <w:pPr>
        <w:pStyle w:val="a9"/>
        <w:pBdr>
          <w:bottom w:val="single" w:sz="4" w:space="1" w:color="auto"/>
        </w:pBdr>
        <w:rPr>
          <w:rFonts w:ascii="Verdana" w:hAnsi="Verdana"/>
          <w:sz w:val="20"/>
          <w:szCs w:val="20"/>
          <w:lang w:val="en-US"/>
        </w:rPr>
      </w:pPr>
      <w:r w:rsidRPr="00445A36">
        <w:rPr>
          <w:rFonts w:ascii="Verdana" w:hAnsi="Verdana"/>
          <w:sz w:val="20"/>
          <w:szCs w:val="20"/>
          <w:lang w:val="en-US"/>
        </w:rPr>
        <w:t>(Signs of the Times 25, 37, p. 4)</w:t>
      </w:r>
    </w:p>
    <w:p w:rsidR="00633ADA" w:rsidRPr="003A17D2" w:rsidRDefault="00633ADA" w:rsidP="00C91E69">
      <w:pPr>
        <w:jc w:val="both"/>
        <w:rPr>
          <w:rFonts w:ascii="Verdana" w:hAnsi="Verdana"/>
          <w:sz w:val="20"/>
          <w:szCs w:val="20"/>
          <w:lang w:val="en-US"/>
        </w:rPr>
      </w:pPr>
    </w:p>
    <w:p w:rsidR="00633ADA" w:rsidRPr="003A17D2" w:rsidRDefault="00633ADA" w:rsidP="00445A36">
      <w:pPr>
        <w:ind w:firstLine="708"/>
        <w:jc w:val="both"/>
        <w:rPr>
          <w:rFonts w:ascii="Verdana" w:hAnsi="Verdana"/>
          <w:sz w:val="20"/>
          <w:szCs w:val="20"/>
        </w:rPr>
      </w:pPr>
      <w:r w:rsidRPr="003A17D2">
        <w:rPr>
          <w:rFonts w:ascii="Verdana" w:hAnsi="Verdana"/>
          <w:sz w:val="20"/>
          <w:szCs w:val="20"/>
        </w:rPr>
        <w:t xml:space="preserve">В ночь падения Вавилона царь Валтасар назначил Даниила «третьим в царстве» после его толкования страшной надписи на стене. Причина, по которой он не мог быть назначен на более высокий пост, заключалась в том, что Валтасар царствовал вместе со своим отцом. Это были два царя: первый и второй правитель; поэтому самая высокая честь для остальных людей могла быть только должностью «третьего» в царстве. </w:t>
      </w:r>
    </w:p>
    <w:p w:rsidR="00633ADA" w:rsidRPr="003A17D2" w:rsidRDefault="00633ADA" w:rsidP="00C91E69">
      <w:pPr>
        <w:jc w:val="both"/>
        <w:rPr>
          <w:rFonts w:ascii="Verdana" w:hAnsi="Verdana"/>
          <w:sz w:val="20"/>
          <w:szCs w:val="20"/>
        </w:rPr>
      </w:pPr>
      <w:r w:rsidRPr="003A17D2">
        <w:rPr>
          <w:rFonts w:ascii="Verdana" w:hAnsi="Verdana"/>
          <w:sz w:val="20"/>
          <w:szCs w:val="20"/>
        </w:rPr>
        <w:tab/>
        <w:t xml:space="preserve">Этой чести был удостоен Даниил; и когда в следующую же ночь Вавилон пал, Валтасар был убит, а его отец был заключён в тюрьму и отстранён от царства, Даниил стал главным правителем, с которым завоеватели могли вести переговоры в перестроении дел вавилонского государства. По этой причине, а особенно потому, что «в нём был высокий дух», «царь победоносной </w:t>
      </w:r>
      <w:proofErr w:type="spellStart"/>
      <w:r w:rsidRPr="003A17D2">
        <w:rPr>
          <w:rFonts w:ascii="Verdana" w:hAnsi="Verdana"/>
          <w:sz w:val="20"/>
          <w:szCs w:val="20"/>
        </w:rPr>
        <w:t>Мидо</w:t>
      </w:r>
      <w:proofErr w:type="spellEnd"/>
      <w:r w:rsidRPr="003A17D2">
        <w:rPr>
          <w:rFonts w:ascii="Verdana" w:hAnsi="Verdana"/>
          <w:sz w:val="20"/>
          <w:szCs w:val="20"/>
        </w:rPr>
        <w:t xml:space="preserve">-Персии» думал о том, чтобы поставить его «над всей областью». Таким образом Даниилу отдали предпочтение и оценили его превыше любого президента или князя». </w:t>
      </w:r>
    </w:p>
    <w:p w:rsidR="00633ADA" w:rsidRPr="003A17D2" w:rsidRDefault="00633ADA" w:rsidP="00C91E69">
      <w:pPr>
        <w:jc w:val="both"/>
        <w:rPr>
          <w:rFonts w:ascii="Verdana" w:hAnsi="Verdana"/>
          <w:sz w:val="20"/>
          <w:szCs w:val="20"/>
        </w:rPr>
      </w:pPr>
      <w:r w:rsidRPr="003A17D2">
        <w:rPr>
          <w:rFonts w:ascii="Verdana" w:hAnsi="Verdana"/>
          <w:sz w:val="20"/>
          <w:szCs w:val="20"/>
        </w:rPr>
        <w:tab/>
        <w:t xml:space="preserve">Когда все другие президенты, князи, правители и начальники увидели, что Даниил, пленный иудей, получил большую честь, чем они, высокопоставленные и могущественные мидяне и персы, они были в большом негодовании. И когда они узнали, что он вскоре будет поставлен на ещё более высокую должность, они окончательно решили покончить с ним. Поэтому они сформировали тайную команду, и старательно искали повода против Даниила и его положения в царстве. Но при всей их старательности, при всей их подозрительности и предубеждённости «никакого предлога и погрешностей не могли найти, потому что он был верен, и никакой погрешности или вины не оказывалось в нем». Однако оставалась ещё одна последняя возможность, которой они могли хитростью воспользоваться. Они знали, что Даниил боялся Бога. Они знали, что </w:t>
      </w:r>
      <w:r w:rsidRPr="003A17D2">
        <w:rPr>
          <w:rFonts w:ascii="Verdana" w:hAnsi="Verdana"/>
          <w:sz w:val="20"/>
          <w:szCs w:val="20"/>
        </w:rPr>
        <w:lastRenderedPageBreak/>
        <w:t xml:space="preserve">его служение Господу было пропитано такими твёрдыми принципами, что, оказывая это служение, он не пойдёт ни на какие уступки, компромиссы и колебания даже на толщину волоса, какой бы вопрос в связи с этим не поднимался. </w:t>
      </w:r>
    </w:p>
    <w:p w:rsidR="00633ADA" w:rsidRPr="003A17D2" w:rsidRDefault="00633ADA" w:rsidP="00C91E69">
      <w:pPr>
        <w:jc w:val="both"/>
        <w:rPr>
          <w:rFonts w:ascii="Verdana" w:hAnsi="Verdana"/>
          <w:sz w:val="20"/>
          <w:szCs w:val="20"/>
        </w:rPr>
      </w:pPr>
      <w:r w:rsidRPr="003A17D2">
        <w:rPr>
          <w:rFonts w:ascii="Verdana" w:hAnsi="Verdana"/>
          <w:sz w:val="20"/>
          <w:szCs w:val="20"/>
        </w:rPr>
        <w:tab/>
        <w:t xml:space="preserve">«И эти люди сказали: не найти нам предлога против Даниила, если мы не найдем его против него в законе Бога его». Но даже здесь не оказалось ничего, что можно было бы использовать в качестве предлога. Для того, чтобы найти этот предлог, они должны были сами его создать. И они создали его. Претворяясь великими поклонниками своего царя, патриотами страны и искренними стражами царской чести и сохранения государства, «они собрались к царю» и предложили «чтобы сделано было царское постановление и издано повеление, чтобы, кто в течение тридцати дней будет просить какого-либо бога или человека, кроме царя Дария, того бросить в львиный ров». Они представили этот вопрос в таком положительном свете, и с такой видимостью заботы о благополучии общества, что Дарий был всецело пленён, и «подписал указ и это повеление». Таким образом изобретение тайного сообщества стало «законом страны». </w:t>
      </w:r>
    </w:p>
    <w:p w:rsidR="00633ADA" w:rsidRPr="003A17D2" w:rsidRDefault="00633ADA" w:rsidP="00C91E69">
      <w:pPr>
        <w:jc w:val="both"/>
        <w:rPr>
          <w:rFonts w:ascii="Verdana" w:hAnsi="Verdana"/>
          <w:sz w:val="20"/>
          <w:szCs w:val="20"/>
        </w:rPr>
      </w:pPr>
      <w:r w:rsidRPr="003A17D2">
        <w:rPr>
          <w:rFonts w:ascii="Verdana" w:hAnsi="Verdana"/>
          <w:sz w:val="20"/>
          <w:szCs w:val="20"/>
        </w:rPr>
        <w:tab/>
        <w:t xml:space="preserve">Даниил знал о подписании этого указа. Он знал, что этот указ теперь стал законом – законом мидян и персов, не подлежащий изменениям. И тем не менее, зная об этом, «он пошёл в дом свой и три раза в день преклонял колени, и молился своему Богу, и славословил Его, как это делал он и прежде того». </w:t>
      </w:r>
    </w:p>
    <w:p w:rsidR="00633ADA" w:rsidRPr="003A17D2" w:rsidRDefault="00633ADA" w:rsidP="00C91E69">
      <w:pPr>
        <w:jc w:val="both"/>
        <w:rPr>
          <w:rFonts w:ascii="Verdana" w:hAnsi="Verdana"/>
          <w:sz w:val="20"/>
          <w:szCs w:val="20"/>
        </w:rPr>
      </w:pPr>
      <w:r w:rsidRPr="003A17D2">
        <w:rPr>
          <w:rFonts w:ascii="Verdana" w:hAnsi="Verdana"/>
          <w:sz w:val="20"/>
          <w:szCs w:val="20"/>
        </w:rPr>
        <w:tab/>
        <w:t xml:space="preserve">Он очень хорошо знал, что никакой закон мидян и персов, и никакой другой закон земной власти, не имел никаких прав указывать и предписывать что-либо относительно служения человека Богу. И он пошёл, «как и прежде», потому что всё и вправду оставалось «как прежде» в практическом и принципиальном смысле; что касается поведения человека, боящегося Бога, любой закон в этой сфере оказывал такое же влияние, что и отсутствие всяких законов по этому поводу. </w:t>
      </w:r>
    </w:p>
    <w:p w:rsidR="00633ADA" w:rsidRPr="003A17D2" w:rsidRDefault="00633ADA" w:rsidP="00C91E69">
      <w:pPr>
        <w:jc w:val="both"/>
        <w:rPr>
          <w:rFonts w:ascii="Verdana" w:hAnsi="Verdana"/>
          <w:sz w:val="20"/>
          <w:szCs w:val="20"/>
        </w:rPr>
      </w:pPr>
      <w:r w:rsidRPr="003A17D2">
        <w:rPr>
          <w:rFonts w:ascii="Verdana" w:hAnsi="Verdana"/>
          <w:sz w:val="20"/>
          <w:szCs w:val="20"/>
        </w:rPr>
        <w:tab/>
        <w:t xml:space="preserve">В лице мидян и персов новые люди вышли на мировую арену; власть над империей перешла в другие руки. И эти новые правители, </w:t>
      </w:r>
      <w:proofErr w:type="gramStart"/>
      <w:r w:rsidRPr="003A17D2">
        <w:rPr>
          <w:rFonts w:ascii="Verdana" w:hAnsi="Verdana"/>
          <w:sz w:val="20"/>
          <w:szCs w:val="20"/>
        </w:rPr>
        <w:t>также</w:t>
      </w:r>
      <w:proofErr w:type="gramEnd"/>
      <w:r w:rsidRPr="003A17D2">
        <w:rPr>
          <w:rFonts w:ascii="Verdana" w:hAnsi="Verdana"/>
          <w:sz w:val="20"/>
          <w:szCs w:val="20"/>
        </w:rPr>
        <w:t xml:space="preserve"> как и Навуходоносор, должны были быть </w:t>
      </w:r>
      <w:r w:rsidRPr="003A17D2">
        <w:rPr>
          <w:rFonts w:ascii="Verdana" w:hAnsi="Verdana"/>
          <w:sz w:val="20"/>
          <w:szCs w:val="20"/>
        </w:rPr>
        <w:lastRenderedPageBreak/>
        <w:t xml:space="preserve">научены истине об отделении религии от государства. И для того, чтобы дать им такую возможность, Даниил, обладающий знанием этой великой истины, как представитель её Автора, должен был непоколебимо стоять за эту истину. Так он и сделал. </w:t>
      </w:r>
    </w:p>
    <w:p w:rsidR="00633ADA" w:rsidRPr="003A17D2" w:rsidRDefault="00633ADA" w:rsidP="00C91E69">
      <w:pPr>
        <w:jc w:val="both"/>
        <w:rPr>
          <w:rFonts w:ascii="Verdana" w:hAnsi="Verdana"/>
          <w:sz w:val="20"/>
          <w:szCs w:val="20"/>
        </w:rPr>
      </w:pPr>
      <w:r w:rsidRPr="003A17D2">
        <w:rPr>
          <w:rFonts w:ascii="Verdana" w:hAnsi="Verdana"/>
          <w:sz w:val="20"/>
          <w:szCs w:val="20"/>
        </w:rPr>
        <w:tab/>
        <w:t xml:space="preserve">«Тогда эти люди подсмотрели и нашли Даниила молящегося и просящего милости пред Богом своим». Они ожидали найти его молящимся. Для этого они и собрались там. И Даниил не боялся того, что они обнаружат его за этим занятием. Они немедленно поспешили к царю и сказали ему: «не ты ли подписал указ, чтобы всякого человека, который в течение тридцати дней будет просить какого-либо бога или человека, кроме тебя, царь, бросать в львиный ров? Царь отвечал и сказал: это слово твердо, как закон Мидян и Персов, не допускающий изменения. Тогда отвечали они и сказали царю, что Даниил, который из пленных сынов Иудеи, не обращает внимания ни на тебя, царь, ни на указ, тобою подписанный, но три раза в день молится своими молитвами». </w:t>
      </w:r>
    </w:p>
    <w:p w:rsidR="00633ADA" w:rsidRPr="003A17D2" w:rsidRDefault="00633ADA" w:rsidP="00C91E69">
      <w:pPr>
        <w:jc w:val="both"/>
        <w:rPr>
          <w:rFonts w:ascii="Verdana" w:hAnsi="Verdana"/>
          <w:sz w:val="20"/>
          <w:szCs w:val="20"/>
        </w:rPr>
      </w:pPr>
      <w:r w:rsidRPr="003A17D2">
        <w:rPr>
          <w:rFonts w:ascii="Verdana" w:hAnsi="Verdana"/>
          <w:sz w:val="20"/>
          <w:szCs w:val="20"/>
        </w:rPr>
        <w:tab/>
        <w:t xml:space="preserve">Тогда внезапно царь понял, что попал в сети заговора. И он «сильно опечалился и положил в сердце своем спасти Даниила, и даже до захождения солнца усиленно старался избавить его». Но всё было напрасно. Заговорщики были настойчивы и все его усилия оказались тщетными. Они уже имели на вооружении основательный аргумент против всего, что царь ни предложил бы. Этот аргумент звучал так: «знай, царь, что по закону Мидян и Персов никакое определение или постановление, утвержденное царем, не может быть изменено». Не было никакого выхода. Закон должен был быть соблюдён. Поэтому, хотя и с большой неохотой, «царь повелел, и привели Даниила, и бросили в ров львиный». </w:t>
      </w:r>
    </w:p>
    <w:p w:rsidR="00633ADA" w:rsidRPr="003A17D2" w:rsidRDefault="00633ADA" w:rsidP="00C91E69">
      <w:pPr>
        <w:jc w:val="both"/>
        <w:rPr>
          <w:rFonts w:ascii="Verdana" w:hAnsi="Verdana"/>
          <w:sz w:val="20"/>
          <w:szCs w:val="20"/>
        </w:rPr>
      </w:pPr>
      <w:r w:rsidRPr="003A17D2">
        <w:rPr>
          <w:rFonts w:ascii="Verdana" w:hAnsi="Verdana"/>
          <w:sz w:val="20"/>
          <w:szCs w:val="20"/>
        </w:rPr>
        <w:tab/>
        <w:t xml:space="preserve">Царь провёл ночь в посте и бессоннице, и рано утром поспешил к львиному рву. И «сказал царь Даниилу: Даниил, раб Бога </w:t>
      </w:r>
      <w:proofErr w:type="spellStart"/>
      <w:r w:rsidRPr="003A17D2">
        <w:rPr>
          <w:rFonts w:ascii="Verdana" w:hAnsi="Verdana"/>
          <w:sz w:val="20"/>
          <w:szCs w:val="20"/>
        </w:rPr>
        <w:t>живаго</w:t>
      </w:r>
      <w:proofErr w:type="spellEnd"/>
      <w:r w:rsidRPr="003A17D2">
        <w:rPr>
          <w:rFonts w:ascii="Verdana" w:hAnsi="Verdana"/>
          <w:sz w:val="20"/>
          <w:szCs w:val="20"/>
        </w:rPr>
        <w:t xml:space="preserve">! Бог твой, Которому ты неизменно служишь, мог ли спасти тебя от львов?» К бесконечной радости царя, Даниил ответил: «царь! вовеки живи! Бог мой послал Ангела Своего и заградил пасть львам, и они не повредили мне, потому </w:t>
      </w:r>
      <w:r w:rsidRPr="003A17D2">
        <w:rPr>
          <w:rFonts w:ascii="Verdana" w:hAnsi="Verdana"/>
          <w:sz w:val="20"/>
          <w:szCs w:val="20"/>
        </w:rPr>
        <w:lastRenderedPageBreak/>
        <w:t xml:space="preserve">что я оказался пред Ним чист, да и перед тобою, царь, я не сделал преступления». </w:t>
      </w:r>
    </w:p>
    <w:p w:rsidR="00633ADA" w:rsidRPr="003A17D2" w:rsidRDefault="00633ADA" w:rsidP="00C91E69">
      <w:pPr>
        <w:jc w:val="both"/>
        <w:rPr>
          <w:rFonts w:ascii="Verdana" w:hAnsi="Verdana"/>
          <w:sz w:val="20"/>
          <w:szCs w:val="20"/>
        </w:rPr>
      </w:pPr>
      <w:r w:rsidRPr="003A17D2">
        <w:rPr>
          <w:rFonts w:ascii="Verdana" w:hAnsi="Verdana"/>
          <w:sz w:val="20"/>
          <w:szCs w:val="20"/>
        </w:rPr>
        <w:tab/>
        <w:t xml:space="preserve">Таково божественное свидетельство, доступное для прочтения всему миру: чистота перед Богом обнаружена в человеке, который пренебрегает любым человеческим законом, регламентирующим служение этого человека Богу. Божественное свидетельство также заключается в том, что данный человек, пренебрегающий такими законами, тем самым «не делает никакого преступления» ни царю, ни государству, ни обществу. </w:t>
      </w:r>
    </w:p>
    <w:p w:rsidR="00633ADA" w:rsidRPr="003A17D2" w:rsidRDefault="00633ADA" w:rsidP="00C91E69">
      <w:pPr>
        <w:jc w:val="both"/>
        <w:rPr>
          <w:rFonts w:ascii="Verdana" w:hAnsi="Verdana"/>
          <w:sz w:val="20"/>
          <w:szCs w:val="20"/>
        </w:rPr>
      </w:pPr>
      <w:r w:rsidRPr="003A17D2">
        <w:rPr>
          <w:rFonts w:ascii="Verdana" w:hAnsi="Verdana"/>
          <w:sz w:val="20"/>
          <w:szCs w:val="20"/>
        </w:rPr>
        <w:tab/>
        <w:t xml:space="preserve"> Таким образом Бог преподал </w:t>
      </w:r>
      <w:proofErr w:type="spellStart"/>
      <w:r w:rsidRPr="003A17D2">
        <w:rPr>
          <w:rFonts w:ascii="Verdana" w:hAnsi="Verdana"/>
          <w:sz w:val="20"/>
          <w:szCs w:val="20"/>
        </w:rPr>
        <w:t>Мидо</w:t>
      </w:r>
      <w:proofErr w:type="spellEnd"/>
      <w:r w:rsidRPr="003A17D2">
        <w:rPr>
          <w:rFonts w:ascii="Verdana" w:hAnsi="Verdana"/>
          <w:sz w:val="20"/>
          <w:szCs w:val="20"/>
        </w:rPr>
        <w:t xml:space="preserve">-Персидской империи урок об отделении религии от государства; Он показал, что взаимоотношения человека с Богом не имеют никакого отношения к его взаимоотношениям с правителями и государством. И этот урок был записан для наставления всех правителей и всех государств до конца истории мира. </w:t>
      </w:r>
    </w:p>
    <w:p w:rsidR="00633ADA" w:rsidRPr="003A17D2" w:rsidRDefault="00633ADA" w:rsidP="00C91E69">
      <w:pPr>
        <w:jc w:val="both"/>
        <w:rPr>
          <w:rFonts w:ascii="Verdana" w:hAnsi="Verdana"/>
          <w:sz w:val="20"/>
          <w:szCs w:val="20"/>
        </w:rPr>
      </w:pPr>
      <w:r w:rsidRPr="003A17D2">
        <w:rPr>
          <w:rFonts w:ascii="Verdana" w:hAnsi="Verdana"/>
          <w:sz w:val="20"/>
          <w:szCs w:val="20"/>
        </w:rPr>
        <w:tab/>
        <w:t xml:space="preserve">В этих двух историях из книги Даниила – одной о Навуходоносоре с поклонением его большому золотому истукану, другой о тайном сообществе, противоставшем Даниилу и его служению Богу – все люди имеют самый яркий и впечатляющий урок того, что Бог небесный запрещает всем людям составлять любые законы по любому поводу в сфере взаимоотношений человека с Богом. В этих двух опытах Бог небесный самым строжайшим образом учит все народы, а особенно Свой народ, тому, что во свете свободы совести, в сфере взаимоотношений человека с Богом, и во всех вопросах религии, слово и власть любого царя и правителя должны отойти на задний план. Все созданные законы, которые каким-то образом регламентируют отношения человека с Богом, которые касаются каких-либо религиозных обрядов и норм, не имеют ровно никакой ценности, так, как будто бы и не существует таких законов вообще. </w:t>
      </w:r>
    </w:p>
    <w:p w:rsidR="00633ADA" w:rsidRPr="003A17D2" w:rsidRDefault="00633ADA" w:rsidP="00C91E69">
      <w:pPr>
        <w:jc w:val="both"/>
        <w:rPr>
          <w:rFonts w:ascii="Verdana" w:hAnsi="Verdana"/>
          <w:sz w:val="20"/>
          <w:szCs w:val="20"/>
        </w:rPr>
      </w:pPr>
      <w:r w:rsidRPr="003A17D2">
        <w:rPr>
          <w:rFonts w:ascii="Verdana" w:hAnsi="Verdana"/>
          <w:sz w:val="20"/>
          <w:szCs w:val="20"/>
        </w:rPr>
        <w:tab/>
        <w:t xml:space="preserve">Во всём этом Бог небесный также преподаёт всем урок того, что Он защищает и объявляет невиновными всех, кто отказывается выполнять такие законы царей и правителей, всех, кто совершенно не считается со всеми такими законами; Он также заявляет всем царям, правителям и народам, что те, кто </w:t>
      </w:r>
      <w:r w:rsidRPr="003A17D2">
        <w:rPr>
          <w:rFonts w:ascii="Verdana" w:hAnsi="Verdana"/>
          <w:sz w:val="20"/>
          <w:szCs w:val="20"/>
        </w:rPr>
        <w:lastRenderedPageBreak/>
        <w:t xml:space="preserve">не считается со всеми такими законами, «не делают никакого преступления» или вреда ни царям, ни правителям, ни народу. </w:t>
      </w:r>
    </w:p>
    <w:p w:rsidR="00633ADA" w:rsidRPr="003A17D2" w:rsidRDefault="00633ADA" w:rsidP="00C91E69">
      <w:pPr>
        <w:jc w:val="both"/>
        <w:rPr>
          <w:rFonts w:ascii="Verdana" w:hAnsi="Verdana"/>
          <w:sz w:val="20"/>
          <w:szCs w:val="20"/>
        </w:rPr>
      </w:pPr>
      <w:r w:rsidRPr="003A17D2">
        <w:rPr>
          <w:rFonts w:ascii="Verdana" w:hAnsi="Verdana"/>
          <w:sz w:val="20"/>
          <w:szCs w:val="20"/>
        </w:rPr>
        <w:tab/>
        <w:t xml:space="preserve">Эти уроки сегодня необходимо настойчиво преподавать повсюду. Почти в каждой стране мира, и особенно в англоязычных странах, схемы и изобретения людей в религиозных вопросах, особенно в вопросе соблюдения воскресенья, формируются в законы и таким образом довлеют над народом. Эти создатели законов выставляют себя ревностными стражами религиозной свободы и свободы совести. Они «не верят в насаждение религии насильственным образом». И всё же они постоянно и настойчиво добиваются общественного признания религиозных догм и организаций, внедрения их в законы, чтобы потом потребовать исполнения этих законов, а затем заклеймить всех инакомыслящих клеймом нарушителей закона, не уважающих постановления официальных властей. В то же самое время себя они будут выставлять самыми послушными «закону и порядку», «консерваторами государства и устоев общества», </w:t>
      </w:r>
      <w:r w:rsidR="00445A36" w:rsidRPr="003A17D2">
        <w:rPr>
          <w:rFonts w:ascii="Verdana" w:hAnsi="Verdana"/>
          <w:sz w:val="20"/>
          <w:szCs w:val="20"/>
        </w:rPr>
        <w:t>точно,</w:t>
      </w:r>
      <w:r w:rsidRPr="003A17D2">
        <w:rPr>
          <w:rFonts w:ascii="Verdana" w:hAnsi="Verdana"/>
          <w:sz w:val="20"/>
          <w:szCs w:val="20"/>
        </w:rPr>
        <w:t xml:space="preserve"> как это делали заговорщики в своей борьбе против Даниила. </w:t>
      </w:r>
    </w:p>
    <w:p w:rsidR="00633ADA" w:rsidRPr="003A17D2" w:rsidRDefault="00633ADA" w:rsidP="00C91E69">
      <w:pPr>
        <w:jc w:val="both"/>
        <w:rPr>
          <w:rFonts w:ascii="Verdana" w:hAnsi="Verdana"/>
          <w:sz w:val="20"/>
          <w:szCs w:val="20"/>
        </w:rPr>
      </w:pPr>
      <w:r w:rsidRPr="003A17D2">
        <w:rPr>
          <w:rFonts w:ascii="Verdana" w:hAnsi="Verdana"/>
          <w:sz w:val="20"/>
          <w:szCs w:val="20"/>
        </w:rPr>
        <w:tab/>
        <w:t>Воскресенье, не только с их точки зрения, но и с любой здравой точки зрения – это религиозное постановление, исключительно церковный вопрос. Они все об этом знают. И всё же, почти в каждой стране эти люди постоянно добиваются признания этого церковного постановления, и фиксирования этого постановления в законодательной базе, с соответствующими наказаниями, которые более подходят варварскому, чем цивилизованному обществу. И тогда, если кто-то будет возражать против исполнения таких законов, они будут восклицать: «Это не вопрос религии. Религия к этому отношения не имеет. Это вопрос уважения к закону. Закон! Закон! Закон страны! Мы не требуем ни от кого исполнения каких-либо религиозных практик. Всё, чего мы требуем – уважение к закону!»</w:t>
      </w:r>
    </w:p>
    <w:p w:rsidR="00633ADA" w:rsidRPr="003A17D2" w:rsidRDefault="00633ADA" w:rsidP="00C91E69">
      <w:pPr>
        <w:jc w:val="both"/>
        <w:rPr>
          <w:rFonts w:ascii="Verdana" w:hAnsi="Verdana"/>
          <w:sz w:val="20"/>
          <w:szCs w:val="20"/>
        </w:rPr>
      </w:pPr>
      <w:r w:rsidRPr="003A17D2">
        <w:rPr>
          <w:rFonts w:ascii="Verdana" w:hAnsi="Verdana"/>
          <w:sz w:val="20"/>
          <w:szCs w:val="20"/>
        </w:rPr>
        <w:tab/>
        <w:t xml:space="preserve">Но уроки из книги Даниила учат всех людей тому, что ни одна религиозная или церковная организация либо постановление не имеют ничего общего с законом. И когда всё же что-то из этой сферы оказывается прописанным в законе, это не </w:t>
      </w:r>
      <w:r w:rsidRPr="003A17D2">
        <w:rPr>
          <w:rFonts w:ascii="Verdana" w:hAnsi="Verdana"/>
          <w:sz w:val="20"/>
          <w:szCs w:val="20"/>
        </w:rPr>
        <w:lastRenderedPageBreak/>
        <w:t xml:space="preserve">имеет никакой силы, и поэтому не должно получать абсолютно никакого признания и уважения. Таким образом в слове и в делах Божьих, оставленных нам в книге Даниила, содержатся уроки полного отделения религии от государства для всех правителей и для всех народов до конца истории земли. </w:t>
      </w:r>
    </w:p>
    <w:p w:rsidR="00633ADA" w:rsidRPr="003A17D2" w:rsidRDefault="00633ADA" w:rsidP="00C91E69">
      <w:pPr>
        <w:jc w:val="both"/>
        <w:rPr>
          <w:rFonts w:ascii="Verdana" w:hAnsi="Verdana"/>
          <w:sz w:val="20"/>
          <w:szCs w:val="20"/>
        </w:rPr>
      </w:pPr>
    </w:p>
    <w:p w:rsidR="00445A36" w:rsidRDefault="00445A36" w:rsidP="00C91E69">
      <w:pPr>
        <w:jc w:val="both"/>
        <w:rPr>
          <w:rFonts w:ascii="Verdana" w:hAnsi="Verdana"/>
          <w:sz w:val="20"/>
          <w:szCs w:val="20"/>
        </w:rPr>
      </w:pPr>
    </w:p>
    <w:p w:rsidR="00445A36" w:rsidRDefault="00445A36" w:rsidP="00C91E69">
      <w:pPr>
        <w:jc w:val="both"/>
        <w:rPr>
          <w:rFonts w:ascii="Verdana" w:hAnsi="Verdana"/>
          <w:sz w:val="20"/>
          <w:szCs w:val="20"/>
        </w:rPr>
      </w:pPr>
    </w:p>
    <w:p w:rsidR="00445A36" w:rsidRDefault="00445A36" w:rsidP="00C91E69">
      <w:pPr>
        <w:jc w:val="both"/>
        <w:rPr>
          <w:rFonts w:ascii="Verdana" w:hAnsi="Verdana"/>
          <w:sz w:val="20"/>
          <w:szCs w:val="20"/>
        </w:rPr>
      </w:pPr>
    </w:p>
    <w:p w:rsidR="00445A36" w:rsidRDefault="00445A36" w:rsidP="00C91E69">
      <w:pPr>
        <w:jc w:val="both"/>
        <w:rPr>
          <w:rFonts w:ascii="Verdana" w:hAnsi="Verdana"/>
          <w:sz w:val="20"/>
          <w:szCs w:val="20"/>
        </w:rPr>
      </w:pPr>
    </w:p>
    <w:p w:rsidR="00445A36" w:rsidRDefault="00445A36" w:rsidP="00C91E69">
      <w:pPr>
        <w:jc w:val="both"/>
        <w:rPr>
          <w:rFonts w:ascii="Verdana" w:hAnsi="Verdana"/>
          <w:sz w:val="20"/>
          <w:szCs w:val="20"/>
        </w:rPr>
      </w:pPr>
    </w:p>
    <w:p w:rsidR="00445A36" w:rsidRDefault="00445A36" w:rsidP="00C91E69">
      <w:pPr>
        <w:jc w:val="both"/>
        <w:rPr>
          <w:rFonts w:ascii="Verdana" w:hAnsi="Verdana"/>
          <w:sz w:val="20"/>
          <w:szCs w:val="20"/>
        </w:rPr>
      </w:pPr>
    </w:p>
    <w:p w:rsidR="00445A36" w:rsidRDefault="00445A36" w:rsidP="00C91E69">
      <w:pPr>
        <w:jc w:val="both"/>
        <w:rPr>
          <w:rFonts w:ascii="Verdana" w:hAnsi="Verdana"/>
          <w:sz w:val="20"/>
          <w:szCs w:val="20"/>
        </w:rPr>
      </w:pPr>
    </w:p>
    <w:p w:rsidR="00445A36" w:rsidRDefault="00445A36" w:rsidP="00C91E69">
      <w:pPr>
        <w:jc w:val="both"/>
        <w:rPr>
          <w:rFonts w:ascii="Verdana" w:hAnsi="Verdana"/>
          <w:sz w:val="20"/>
          <w:szCs w:val="20"/>
        </w:rPr>
      </w:pPr>
    </w:p>
    <w:p w:rsidR="00445A36" w:rsidRDefault="00445A36" w:rsidP="00C91E69">
      <w:pPr>
        <w:jc w:val="both"/>
        <w:rPr>
          <w:rFonts w:ascii="Verdana" w:hAnsi="Verdana"/>
          <w:sz w:val="20"/>
          <w:szCs w:val="20"/>
        </w:rPr>
      </w:pPr>
    </w:p>
    <w:p w:rsidR="00445A36" w:rsidRDefault="00445A36" w:rsidP="00C91E69">
      <w:pPr>
        <w:jc w:val="both"/>
        <w:rPr>
          <w:rFonts w:ascii="Verdana" w:hAnsi="Verdana"/>
          <w:sz w:val="20"/>
          <w:szCs w:val="20"/>
        </w:rPr>
      </w:pPr>
    </w:p>
    <w:p w:rsidR="00445A36" w:rsidRDefault="00445A36" w:rsidP="00C91E69">
      <w:pPr>
        <w:jc w:val="both"/>
        <w:rPr>
          <w:rFonts w:ascii="Verdana" w:hAnsi="Verdana"/>
          <w:sz w:val="20"/>
          <w:szCs w:val="20"/>
        </w:rPr>
      </w:pPr>
    </w:p>
    <w:p w:rsidR="00445A36" w:rsidRDefault="00445A36" w:rsidP="00C91E69">
      <w:pPr>
        <w:jc w:val="both"/>
        <w:rPr>
          <w:rFonts w:ascii="Verdana" w:hAnsi="Verdana"/>
          <w:sz w:val="20"/>
          <w:szCs w:val="20"/>
        </w:rPr>
      </w:pPr>
    </w:p>
    <w:p w:rsidR="00445A36" w:rsidRDefault="00445A36" w:rsidP="00C91E69">
      <w:pPr>
        <w:jc w:val="both"/>
        <w:rPr>
          <w:rFonts w:ascii="Verdana" w:hAnsi="Verdana"/>
          <w:sz w:val="20"/>
          <w:szCs w:val="20"/>
        </w:rPr>
      </w:pPr>
    </w:p>
    <w:p w:rsidR="00445A36" w:rsidRDefault="00445A36" w:rsidP="00C91E69">
      <w:pPr>
        <w:jc w:val="both"/>
        <w:rPr>
          <w:rFonts w:ascii="Verdana" w:hAnsi="Verdana"/>
          <w:sz w:val="20"/>
          <w:szCs w:val="20"/>
        </w:rPr>
      </w:pPr>
    </w:p>
    <w:p w:rsidR="00445A36" w:rsidRDefault="00445A36" w:rsidP="00C91E69">
      <w:pPr>
        <w:jc w:val="both"/>
        <w:rPr>
          <w:rFonts w:ascii="Verdana" w:hAnsi="Verdana"/>
          <w:sz w:val="20"/>
          <w:szCs w:val="20"/>
        </w:rPr>
      </w:pPr>
    </w:p>
    <w:p w:rsidR="00445A36" w:rsidRDefault="00445A36" w:rsidP="00C91E69">
      <w:pPr>
        <w:jc w:val="both"/>
        <w:rPr>
          <w:rFonts w:ascii="Verdana" w:hAnsi="Verdana"/>
          <w:sz w:val="20"/>
          <w:szCs w:val="20"/>
        </w:rPr>
      </w:pPr>
    </w:p>
    <w:p w:rsidR="00445A36" w:rsidRDefault="00445A36" w:rsidP="00C91E69">
      <w:pPr>
        <w:jc w:val="both"/>
        <w:rPr>
          <w:rFonts w:ascii="Verdana" w:hAnsi="Verdana"/>
          <w:sz w:val="20"/>
          <w:szCs w:val="20"/>
        </w:rPr>
      </w:pPr>
    </w:p>
    <w:p w:rsidR="00445A36" w:rsidRDefault="00445A36" w:rsidP="00C91E69">
      <w:pPr>
        <w:jc w:val="both"/>
        <w:rPr>
          <w:rFonts w:ascii="Verdana" w:hAnsi="Verdana"/>
          <w:sz w:val="20"/>
          <w:szCs w:val="20"/>
        </w:rPr>
      </w:pPr>
    </w:p>
    <w:p w:rsidR="00445A36" w:rsidRDefault="00445A36" w:rsidP="00C91E69">
      <w:pPr>
        <w:jc w:val="both"/>
        <w:rPr>
          <w:rFonts w:ascii="Verdana" w:hAnsi="Verdana"/>
          <w:sz w:val="20"/>
          <w:szCs w:val="20"/>
        </w:rPr>
      </w:pPr>
    </w:p>
    <w:p w:rsidR="00633ADA" w:rsidRPr="00445A36" w:rsidRDefault="00633ADA" w:rsidP="00445A36">
      <w:pPr>
        <w:pStyle w:val="a9"/>
        <w:pBdr>
          <w:bottom w:val="single" w:sz="4" w:space="1" w:color="auto"/>
        </w:pBdr>
        <w:rPr>
          <w:rFonts w:ascii="Verdana" w:hAnsi="Verdana"/>
          <w:sz w:val="20"/>
          <w:szCs w:val="20"/>
        </w:rPr>
      </w:pPr>
      <w:r w:rsidRPr="00445A36">
        <w:rPr>
          <w:rFonts w:ascii="Verdana" w:hAnsi="Verdana"/>
          <w:sz w:val="20"/>
          <w:szCs w:val="20"/>
        </w:rPr>
        <w:lastRenderedPageBreak/>
        <w:t>Том 25-й. Год 1899-й. 4 октября.</w:t>
      </w:r>
    </w:p>
    <w:p w:rsidR="00445A36" w:rsidRDefault="00633ADA" w:rsidP="00445A36">
      <w:pPr>
        <w:pStyle w:val="a9"/>
        <w:pBdr>
          <w:bottom w:val="single" w:sz="4" w:space="1" w:color="auto"/>
        </w:pBdr>
        <w:rPr>
          <w:rFonts w:ascii="Verdana" w:hAnsi="Verdana"/>
          <w:b/>
          <w:sz w:val="20"/>
          <w:szCs w:val="20"/>
        </w:rPr>
      </w:pPr>
      <w:r w:rsidRPr="00445A36">
        <w:rPr>
          <w:rFonts w:ascii="Verdana" w:hAnsi="Verdana"/>
          <w:b/>
          <w:sz w:val="20"/>
          <w:szCs w:val="20"/>
        </w:rPr>
        <w:t xml:space="preserve">«Отделение религии от государства. </w:t>
      </w:r>
    </w:p>
    <w:p w:rsidR="00633ADA" w:rsidRPr="00445A36" w:rsidRDefault="00633ADA" w:rsidP="00445A36">
      <w:pPr>
        <w:pStyle w:val="a9"/>
        <w:pBdr>
          <w:bottom w:val="single" w:sz="4" w:space="1" w:color="auto"/>
        </w:pBdr>
        <w:rPr>
          <w:rFonts w:ascii="Verdana" w:hAnsi="Verdana"/>
          <w:b/>
          <w:sz w:val="20"/>
          <w:szCs w:val="20"/>
        </w:rPr>
      </w:pPr>
      <w:r w:rsidRPr="00445A36">
        <w:rPr>
          <w:rFonts w:ascii="Verdana" w:hAnsi="Verdana"/>
          <w:b/>
          <w:sz w:val="20"/>
          <w:szCs w:val="20"/>
        </w:rPr>
        <w:t>Христос как Пример»</w:t>
      </w:r>
    </w:p>
    <w:p w:rsidR="00633ADA" w:rsidRPr="00445A36" w:rsidRDefault="00633ADA" w:rsidP="00445A36">
      <w:pPr>
        <w:pStyle w:val="a9"/>
        <w:pBdr>
          <w:bottom w:val="single" w:sz="4" w:space="1" w:color="auto"/>
        </w:pBdr>
        <w:rPr>
          <w:rFonts w:ascii="Verdana" w:hAnsi="Verdana"/>
          <w:sz w:val="20"/>
          <w:szCs w:val="20"/>
          <w:lang w:val="en-US"/>
        </w:rPr>
      </w:pPr>
      <w:r w:rsidRPr="00445A36">
        <w:rPr>
          <w:rFonts w:ascii="Verdana" w:hAnsi="Verdana"/>
          <w:sz w:val="20"/>
          <w:szCs w:val="20"/>
          <w:lang w:val="en-US"/>
        </w:rPr>
        <w:t>(The Signs of the Times 25, 39, p. 3)</w:t>
      </w:r>
    </w:p>
    <w:p w:rsidR="00633ADA" w:rsidRPr="003A17D2" w:rsidRDefault="00633ADA" w:rsidP="00C91E69">
      <w:pPr>
        <w:jc w:val="both"/>
        <w:rPr>
          <w:rFonts w:ascii="Verdana" w:hAnsi="Verdana"/>
          <w:sz w:val="20"/>
          <w:szCs w:val="20"/>
          <w:lang w:val="en-US"/>
        </w:rPr>
      </w:pPr>
    </w:p>
    <w:p w:rsidR="00633ADA" w:rsidRPr="003A17D2" w:rsidRDefault="00633ADA" w:rsidP="00C91E69">
      <w:pPr>
        <w:jc w:val="both"/>
        <w:rPr>
          <w:rFonts w:ascii="Verdana" w:hAnsi="Verdana"/>
          <w:sz w:val="20"/>
          <w:szCs w:val="20"/>
        </w:rPr>
      </w:pPr>
      <w:r w:rsidRPr="003A17D2">
        <w:rPr>
          <w:rFonts w:ascii="Verdana" w:hAnsi="Verdana"/>
          <w:sz w:val="20"/>
          <w:szCs w:val="20"/>
          <w:lang w:val="en-US"/>
        </w:rPr>
        <w:tab/>
      </w:r>
      <w:r w:rsidRPr="003A17D2">
        <w:rPr>
          <w:rFonts w:ascii="Verdana" w:hAnsi="Verdana"/>
          <w:sz w:val="20"/>
          <w:szCs w:val="20"/>
        </w:rPr>
        <w:t xml:space="preserve">Иисус Христос пришёл в наш мир, чтобы принести истинное знание о Боге; ибо «Бог был во Христе, примиряя с Собою мир» (дословный перевод – прим. пер). Он пришёл открыть людям царство Божье: провозгласить его принципы, открыть его дух, показать его характер. Об этом царстве Он сказал: «Царство Моё не от мира сего». «Если кто не родится свыше – он не сможет увидеть царства Божьего». Его апостолы говорили: «Царство Божье – это праведность и мир и радость во Святом Духе». </w:t>
      </w:r>
    </w:p>
    <w:p w:rsidR="00633ADA" w:rsidRPr="003A17D2" w:rsidRDefault="00633ADA" w:rsidP="00C91E69">
      <w:pPr>
        <w:jc w:val="both"/>
        <w:rPr>
          <w:rFonts w:ascii="Verdana" w:hAnsi="Verdana"/>
          <w:sz w:val="20"/>
          <w:szCs w:val="20"/>
        </w:rPr>
      </w:pPr>
      <w:r w:rsidRPr="003A17D2">
        <w:rPr>
          <w:rFonts w:ascii="Verdana" w:hAnsi="Verdana"/>
          <w:sz w:val="20"/>
          <w:szCs w:val="20"/>
        </w:rPr>
        <w:tab/>
        <w:t xml:space="preserve">«Царство Моё не от мира сего». Каждое царство, каждая страна, каждая человеческая система правления принадлежит исключительно этому миру, и только этому миру. Каким же образом какой-то человек может быть «от земного царства» или от какого-то государства, и «от царства Божьего» в одно и то же время? Те, кто «от церкви» - они «от царства Божьего», потому что церковь – это Божье учреждение, а не организация, принадлежащая этому миру. Она состоит из тех, кто «избран из этого мира». Те же кто «от государства» - они «от этого мира», потому что государство целиком и полностью принадлежит этому миру. Таким образом в слове Христовом, в самих принципах Христова учения находится истина об отделении церкви от государства, отделении настолько полном и всеобъемлющем, насколько сам Бог отделён от этого мира. </w:t>
      </w:r>
    </w:p>
    <w:p w:rsidR="00633ADA" w:rsidRPr="003A17D2" w:rsidRDefault="00633ADA" w:rsidP="00C91E69">
      <w:pPr>
        <w:jc w:val="both"/>
        <w:rPr>
          <w:rFonts w:ascii="Verdana" w:hAnsi="Verdana"/>
          <w:sz w:val="20"/>
          <w:szCs w:val="20"/>
        </w:rPr>
      </w:pPr>
      <w:r w:rsidRPr="003A17D2">
        <w:rPr>
          <w:rFonts w:ascii="Verdana" w:hAnsi="Verdana"/>
          <w:sz w:val="20"/>
          <w:szCs w:val="20"/>
        </w:rPr>
        <w:tab/>
        <w:t xml:space="preserve">Соответственно, Христос и говорит в другом тексте: «Отдавайте Цезарю </w:t>
      </w:r>
      <w:proofErr w:type="spellStart"/>
      <w:r w:rsidRPr="003A17D2">
        <w:rPr>
          <w:rFonts w:ascii="Verdana" w:hAnsi="Verdana"/>
          <w:sz w:val="20"/>
          <w:szCs w:val="20"/>
        </w:rPr>
        <w:t>Цезарево</w:t>
      </w:r>
      <w:proofErr w:type="spellEnd"/>
      <w:r w:rsidRPr="003A17D2">
        <w:rPr>
          <w:rFonts w:ascii="Verdana" w:hAnsi="Verdana"/>
          <w:sz w:val="20"/>
          <w:szCs w:val="20"/>
        </w:rPr>
        <w:t xml:space="preserve">, а Божие – Богу». В то время главой Римской Империи, олицетворением власти этого мира был Цезарь. В той римской всемирной системе правления было принято считать, что всё, принадлежащее Цезарю, принадлежит Богу, потому что для всех людей при той всемирной системе власти Цезарь был Богом. Он превозносился перед людьми как Бог, народы должны были поклоняться ему как Богу. Его образу </w:t>
      </w:r>
      <w:r w:rsidRPr="003A17D2">
        <w:rPr>
          <w:rFonts w:ascii="Verdana" w:hAnsi="Verdana"/>
          <w:sz w:val="20"/>
          <w:szCs w:val="20"/>
        </w:rPr>
        <w:lastRenderedPageBreak/>
        <w:t xml:space="preserve">возносились благовония, прямо как Богу. В той системе власти государству приписывались божественные атрибуты, и сам Цезарь был для них государством. Поэтому данная система власти в сущности тоже была объединением религии с государством. </w:t>
      </w:r>
    </w:p>
    <w:p w:rsidR="00633ADA" w:rsidRPr="003A17D2" w:rsidRDefault="00633ADA" w:rsidP="00C91E69">
      <w:pPr>
        <w:jc w:val="both"/>
        <w:rPr>
          <w:rFonts w:ascii="Verdana" w:hAnsi="Verdana"/>
          <w:sz w:val="20"/>
          <w:szCs w:val="20"/>
        </w:rPr>
      </w:pPr>
      <w:r w:rsidRPr="003A17D2">
        <w:rPr>
          <w:rFonts w:ascii="Verdana" w:hAnsi="Verdana"/>
          <w:sz w:val="20"/>
          <w:szCs w:val="20"/>
        </w:rPr>
        <w:tab/>
        <w:t xml:space="preserve">В связи с этим Иисус сказал: «Отдавайте Цезарю </w:t>
      </w:r>
      <w:proofErr w:type="spellStart"/>
      <w:r w:rsidRPr="003A17D2">
        <w:rPr>
          <w:rFonts w:ascii="Verdana" w:hAnsi="Verdana"/>
          <w:sz w:val="20"/>
          <w:szCs w:val="20"/>
        </w:rPr>
        <w:t>Цезарево</w:t>
      </w:r>
      <w:proofErr w:type="spellEnd"/>
      <w:r w:rsidRPr="003A17D2">
        <w:rPr>
          <w:rFonts w:ascii="Verdana" w:hAnsi="Verdana"/>
          <w:sz w:val="20"/>
          <w:szCs w:val="20"/>
        </w:rPr>
        <w:t xml:space="preserve">, а Божье – Богу». Он отверг все атрибуты и всякие заявления о божественности, которые приписывались государству. Он показал, что есть Бог, и этот Бог – не Цезарь. Таким образом, Он полностью отделил Цезаря от Бога. Он провёл чёткую границу между нашим долгом перед Цезарем и нашим долгом перед Богом. То, что мы должны отдавать Цезарю, мы не должны отдавать Богу. То, что мы должны отдавать Богу, мы не должны отдавать Цезарю. Эти сферы совершенно различны, эти персонажи совершенно отличны, и наш долг перед ними обоими тоже отличен. Поэтому Иисус данными словами самым ясным образом учит принципу полного отделения церкви от государства – ни одно государство не имеет ни малейшего права требовать исполнения по отношению к себе какого-то долга, который необходимо воздавать Богу; и если оно всё-таки требует этого, никто не должен эти требования исполнять. </w:t>
      </w:r>
    </w:p>
    <w:p w:rsidR="00633ADA" w:rsidRPr="003A17D2" w:rsidRDefault="00633ADA" w:rsidP="00C91E69">
      <w:pPr>
        <w:jc w:val="both"/>
        <w:rPr>
          <w:rFonts w:ascii="Verdana" w:hAnsi="Verdana"/>
          <w:sz w:val="20"/>
          <w:szCs w:val="20"/>
        </w:rPr>
      </w:pPr>
      <w:r w:rsidRPr="003A17D2">
        <w:rPr>
          <w:rFonts w:ascii="Verdana" w:hAnsi="Verdana"/>
          <w:sz w:val="20"/>
          <w:szCs w:val="20"/>
        </w:rPr>
        <w:t xml:space="preserve">Христос – наш Пример. </w:t>
      </w:r>
    </w:p>
    <w:p w:rsidR="00633ADA" w:rsidRPr="003A17D2" w:rsidRDefault="00633ADA" w:rsidP="00445A36">
      <w:pPr>
        <w:ind w:firstLine="708"/>
        <w:jc w:val="both"/>
        <w:rPr>
          <w:rFonts w:ascii="Verdana" w:hAnsi="Verdana"/>
          <w:sz w:val="20"/>
          <w:szCs w:val="20"/>
        </w:rPr>
      </w:pPr>
      <w:r w:rsidRPr="003A17D2">
        <w:rPr>
          <w:rFonts w:ascii="Verdana" w:hAnsi="Verdana"/>
          <w:sz w:val="20"/>
          <w:szCs w:val="20"/>
        </w:rPr>
        <w:t xml:space="preserve">Опять же: Иисус есть Пример, дарованный нам Богом, чтобы руководить каждым человеком этого мира на каждом шагу, чтобы эти шаги были сделаны в верном направлении. Любой шаг, сделанный кем-либо в том направлении, в котором Иисус не двигался – это неверный шаг. Он оставил нам «пример, чтобы мы шли по стопам Его». Кто говорит, что «пребывает в Нём, должен поступать так, как и Он поступал». Иисус никогда никоим образом и ни в какой степени не принимал никакого участия в политических делах и в деятельности государства. Иисус был тогда, и остаётся навеки, воплощением истинной религии. Поэтому всей Своей жизнью и поведением, в котором он был абсолютно отделён от всякой политической деятельности и от всех дел государства, Он преподал всему миру, а особенно верующим в Него, урок полного отделения религии Христовой </w:t>
      </w:r>
      <w:r w:rsidRPr="003A17D2">
        <w:rPr>
          <w:rFonts w:ascii="Verdana" w:hAnsi="Verdana"/>
          <w:sz w:val="20"/>
          <w:szCs w:val="20"/>
        </w:rPr>
        <w:lastRenderedPageBreak/>
        <w:t xml:space="preserve">и </w:t>
      </w:r>
      <w:r w:rsidR="00445A36" w:rsidRPr="003A17D2">
        <w:rPr>
          <w:rFonts w:ascii="Verdana" w:hAnsi="Verdana"/>
          <w:sz w:val="20"/>
          <w:szCs w:val="20"/>
        </w:rPr>
        <w:t>всех,</w:t>
      </w:r>
      <w:r w:rsidRPr="003A17D2">
        <w:rPr>
          <w:rFonts w:ascii="Verdana" w:hAnsi="Verdana"/>
          <w:sz w:val="20"/>
          <w:szCs w:val="20"/>
        </w:rPr>
        <w:t xml:space="preserve"> кто её исповедует от всякого политического и государственного дела. </w:t>
      </w:r>
    </w:p>
    <w:p w:rsidR="00633ADA" w:rsidRPr="003A17D2" w:rsidRDefault="00633ADA" w:rsidP="00C91E69">
      <w:pPr>
        <w:jc w:val="both"/>
        <w:rPr>
          <w:rFonts w:ascii="Verdana" w:hAnsi="Verdana"/>
          <w:sz w:val="20"/>
          <w:szCs w:val="20"/>
        </w:rPr>
      </w:pPr>
      <w:r w:rsidRPr="003A17D2">
        <w:rPr>
          <w:rFonts w:ascii="Verdana" w:hAnsi="Verdana"/>
          <w:sz w:val="20"/>
          <w:szCs w:val="20"/>
        </w:rPr>
        <w:tab/>
        <w:t xml:space="preserve">Он настолько тщательно придерживался этого принципа, что когда человек попросил его всего лишь: «Скажи брату моему, пусть разделит со мною наследство», Он отказался, ответив: «Кто поставил Меня судить или делить вас?» Затем Он сказал всем во всеуслышание: «берегитесь любостяжания, ибо жизнь человека не зависит от изобилия его имения». О, если бы все называющие себя Его последователями твёрдо воздерживались от участия во всех политических процессах и государственных делах, какой совершенно отличной была бы история христианской эры! Какие благословения христианство принесло бы миру! Сколько несчастья и горя не постигло бы человечество! </w:t>
      </w:r>
    </w:p>
    <w:p w:rsidR="00633ADA" w:rsidRPr="003A17D2" w:rsidRDefault="00633ADA" w:rsidP="00C91E69">
      <w:pPr>
        <w:jc w:val="both"/>
        <w:rPr>
          <w:rFonts w:ascii="Verdana" w:hAnsi="Verdana"/>
          <w:sz w:val="20"/>
          <w:szCs w:val="20"/>
        </w:rPr>
      </w:pPr>
      <w:r w:rsidRPr="003A17D2">
        <w:rPr>
          <w:rFonts w:ascii="Verdana" w:hAnsi="Verdana"/>
          <w:sz w:val="20"/>
          <w:szCs w:val="20"/>
        </w:rPr>
        <w:tab/>
        <w:t xml:space="preserve">Почему же Иисус так настойчиво воздерживался от участия во всех политических и государственных делах? Неужели потому, что все политические, юридические и правительственные дела делались с таким совершенством, и с такой безупречной справедливостью, что уже не было возможности что-то улучшить и привнести какие-то усовершенствования, которых Иисус мог предоставить немалое количество? Нет, конечно же не поэтому. Никогда в истории не было такой политической коррупции, чем в то время, никогда не было более дерзкого попирания принципов справедливости и повсеместной преступности на административных постах, чем в то время. Почему же Иисус не призывал к «муниципальным реформам»? Почему Он не организовал «Лигу закона и порядка»? Почему Он не маскировался, чтобы организовывать рейды в трущобы и злачные места всевозможных преступников, чтобы ловить их там и предавать законному суду? Почему Он не прибегал к помощи других шпионов для того, чтобы уличить представителей власти и порядка в злоупотреблениях этой властью, заставляя их тем самым соблюдать и обеспечивать соблюдение закона, и таким образом совершать реформы в городе, возрождать общество, спасать государство и устанавливать царство Божье на земле? Почему? Люди были готовы делать всё, что для этого </w:t>
      </w:r>
      <w:r w:rsidRPr="003A17D2">
        <w:rPr>
          <w:rFonts w:ascii="Verdana" w:hAnsi="Verdana"/>
          <w:sz w:val="20"/>
          <w:szCs w:val="20"/>
        </w:rPr>
        <w:lastRenderedPageBreak/>
        <w:t xml:space="preserve">потребуется в этом направлении. Они были готовы сотрудничать с Ним в любой подобной работе и реформах. Более того, они настолько желали идти вперёд в этом деле, что были готовы взять и силой нечаянно сделать Его Царём, если бы Он не ускользнул </w:t>
      </w:r>
      <w:r w:rsidR="00445A36" w:rsidRPr="003A17D2">
        <w:rPr>
          <w:rFonts w:ascii="Verdana" w:hAnsi="Verdana"/>
          <w:sz w:val="20"/>
          <w:szCs w:val="20"/>
        </w:rPr>
        <w:t>от них</w:t>
      </w:r>
      <w:r w:rsidRPr="003A17D2">
        <w:rPr>
          <w:rFonts w:ascii="Verdana" w:hAnsi="Verdana"/>
          <w:sz w:val="20"/>
          <w:szCs w:val="20"/>
        </w:rPr>
        <w:t>. Почему же Он отказался в этом участвовать?</w:t>
      </w:r>
    </w:p>
    <w:p w:rsidR="00093DCC" w:rsidRDefault="00633ADA" w:rsidP="00445A36">
      <w:pPr>
        <w:ind w:firstLine="708"/>
        <w:jc w:val="both"/>
        <w:rPr>
          <w:rFonts w:ascii="Verdana" w:hAnsi="Verdana"/>
          <w:sz w:val="20"/>
          <w:szCs w:val="20"/>
        </w:rPr>
      </w:pPr>
      <w:r w:rsidRPr="003A17D2">
        <w:rPr>
          <w:rFonts w:ascii="Verdana" w:hAnsi="Verdana"/>
          <w:sz w:val="20"/>
          <w:szCs w:val="20"/>
        </w:rPr>
        <w:t xml:space="preserve">Ответ на все эти вопросы таков: Потому что Он был Христом, Спасителем мира, и пришёл для того, чтобы помогать людям, а не угнетать их. Он пришёл спасать их, а не губить. Правительство, при которым Иисус жил на земле, было крайне коррумпировано и жестоко. На каждом шагу были слышны вопли угнетённых – вымогательство, нетерпимость и холодная бесчеловечность. И всё же Спаситель не предложил ни единой общественной реформы. Он не критиковал угнетение народа народом, не осуждал так называемых «врагов нации». Он никоим образом не вмешивался в полномочия власти и администрирования тех, кто занимал государственные посты. Тот, кто был нашим Примером, воздерживался от участия в работе земных правительств – не потому, что Он был равнодушным к горю человеческому, а потому что решение этих проблем лежит за пределами человеческих сил и внешних мер. Для того, чтобы подействовать, лекарство должно было достичь каждого человека в индивидуальном порядке и обновить само его сердце. </w:t>
      </w:r>
    </w:p>
    <w:p w:rsidR="00633ADA" w:rsidRPr="003A17D2" w:rsidRDefault="00633ADA" w:rsidP="00445A36">
      <w:pPr>
        <w:ind w:firstLine="708"/>
        <w:jc w:val="both"/>
        <w:rPr>
          <w:rFonts w:ascii="Verdana" w:hAnsi="Verdana"/>
          <w:sz w:val="20"/>
          <w:szCs w:val="20"/>
        </w:rPr>
      </w:pPr>
      <w:r w:rsidRPr="003A17D2">
        <w:rPr>
          <w:rFonts w:ascii="Verdana" w:hAnsi="Verdana"/>
          <w:sz w:val="20"/>
          <w:szCs w:val="20"/>
        </w:rPr>
        <w:tab/>
        <w:t xml:space="preserve">«Царство Христа устанавливается не решением судов, соборов или законодательных собраний, не благодаря покровительству сильных мира сего; оно утверждается Духом Святым, Который насаждает в сердце образ Христа (дословно: «которое насаждает природу Христа в человеческую природу» - прим. пер.). “А тем, которые приняли Его, верующим во имя Его, дал власть быть чадами Божиими, которые ни от крови, ни от хотения плоти, ни от хотения мужа, но от Бога родились” (Ин. 1:12, 13). Это единственная сила, которая может возвысить человечество. А на долю людей в этой работе выпадает проповедь (Слова Божьего) и жизнь согласно Слову Божьему». </w:t>
      </w:r>
    </w:p>
    <w:p w:rsidR="00633ADA" w:rsidRPr="003A17D2" w:rsidRDefault="00633ADA" w:rsidP="00C91E69">
      <w:pPr>
        <w:jc w:val="both"/>
        <w:rPr>
          <w:rFonts w:ascii="Verdana" w:hAnsi="Verdana"/>
          <w:sz w:val="20"/>
          <w:szCs w:val="20"/>
        </w:rPr>
      </w:pPr>
      <w:r w:rsidRPr="003A17D2">
        <w:rPr>
          <w:rFonts w:ascii="Verdana" w:hAnsi="Verdana"/>
          <w:sz w:val="20"/>
          <w:szCs w:val="20"/>
        </w:rPr>
        <w:tab/>
        <w:t xml:space="preserve">Христос и есть истинный пример, установленный Богом для каждой души в этом мире, чтобы следовать ему. Поведение </w:t>
      </w:r>
      <w:r w:rsidRPr="003A17D2">
        <w:rPr>
          <w:rFonts w:ascii="Verdana" w:hAnsi="Verdana"/>
          <w:sz w:val="20"/>
          <w:szCs w:val="20"/>
        </w:rPr>
        <w:lastRenderedPageBreak/>
        <w:t xml:space="preserve">Христа и есть христианство. Подражание этому Примеру в поведении отдельно взятого последователя Христова – вот что такое христианство в этом мире. Другого христианства просто нет. Поведение Христа как нашего Примера было во всём полностью отделённым от политики и государственных дел. Следовательно, христианство – это полное отделение верующего во Христа от политики и государственных дел, полное отделение религии от государства в отдельно взятом христианине. </w:t>
      </w:r>
    </w:p>
    <w:p w:rsidR="00633ADA" w:rsidRPr="003A17D2" w:rsidRDefault="00633ADA" w:rsidP="00C91E69">
      <w:pPr>
        <w:jc w:val="both"/>
        <w:rPr>
          <w:rFonts w:ascii="Verdana" w:hAnsi="Verdana"/>
          <w:sz w:val="20"/>
          <w:szCs w:val="20"/>
        </w:rPr>
      </w:pPr>
      <w:r w:rsidRPr="003A17D2">
        <w:rPr>
          <w:rFonts w:ascii="Verdana" w:hAnsi="Verdana"/>
          <w:sz w:val="20"/>
          <w:szCs w:val="20"/>
        </w:rPr>
        <w:tab/>
        <w:t xml:space="preserve">Соответственно, Иисус сказал Своим ученикам вечные слова: «Вы не от мира сего, но </w:t>
      </w:r>
      <w:proofErr w:type="gramStart"/>
      <w:r w:rsidRPr="003A17D2">
        <w:rPr>
          <w:rFonts w:ascii="Verdana" w:hAnsi="Verdana"/>
          <w:sz w:val="20"/>
          <w:szCs w:val="20"/>
        </w:rPr>
        <w:t>Я</w:t>
      </w:r>
      <w:proofErr w:type="gramEnd"/>
      <w:r w:rsidRPr="003A17D2">
        <w:rPr>
          <w:rFonts w:ascii="Verdana" w:hAnsi="Verdana"/>
          <w:sz w:val="20"/>
          <w:szCs w:val="20"/>
        </w:rPr>
        <w:t xml:space="preserve"> избрал вас из мира». Своему Отцу Он сказал о Своих учениках такие вечные слова: «Они не от мира, как и Я не от мира». Следовательно, каждый должен быть в этом мире таким, каким в нём был Христос. «Как Он, так и мы в этом мире». «Довольно для ученика, чтобы он был как Учитель его». Этот Учитель всегда во всём решительно и полностью был отделённым от всех политических и государственных дел. И поэтому «довольно» для ученика, или достаточно для него быть таким, как Учитель, вечно. </w:t>
      </w:r>
    </w:p>
    <w:p w:rsidR="00633ADA" w:rsidRPr="003A17D2" w:rsidRDefault="00633ADA" w:rsidP="00C91E69">
      <w:pPr>
        <w:jc w:val="both"/>
        <w:rPr>
          <w:rFonts w:ascii="Verdana" w:hAnsi="Verdana"/>
          <w:sz w:val="20"/>
          <w:szCs w:val="20"/>
        </w:rPr>
      </w:pPr>
      <w:r w:rsidRPr="003A17D2">
        <w:rPr>
          <w:rFonts w:ascii="Verdana" w:hAnsi="Verdana"/>
          <w:sz w:val="20"/>
          <w:szCs w:val="20"/>
        </w:rPr>
        <w:tab/>
        <w:t xml:space="preserve">Это и есть христианство Иисуса Христа, что касается великого вопроса взаимоотношений религии и государства. И согласно всех наставлений, данных Богом с самого сотворения мира и по сей день, это христианство призывает всех людей к полному отделению религии и государства во всех делах всех народов. </w:t>
      </w:r>
    </w:p>
    <w:p w:rsidR="00633ADA" w:rsidRPr="003A17D2" w:rsidRDefault="00633ADA" w:rsidP="00C91E69">
      <w:pPr>
        <w:jc w:val="both"/>
        <w:rPr>
          <w:rFonts w:ascii="Verdana" w:hAnsi="Verdana"/>
          <w:sz w:val="20"/>
          <w:szCs w:val="20"/>
        </w:rPr>
      </w:pPr>
    </w:p>
    <w:p w:rsidR="00445A36" w:rsidRDefault="00445A36" w:rsidP="00C91E69">
      <w:pPr>
        <w:jc w:val="both"/>
        <w:rPr>
          <w:rFonts w:ascii="Verdana" w:hAnsi="Verdana"/>
          <w:sz w:val="20"/>
          <w:szCs w:val="20"/>
        </w:rPr>
      </w:pPr>
    </w:p>
    <w:p w:rsidR="00445A36" w:rsidRDefault="00445A36" w:rsidP="00C91E69">
      <w:pPr>
        <w:jc w:val="both"/>
        <w:rPr>
          <w:rFonts w:ascii="Verdana" w:hAnsi="Verdana"/>
          <w:sz w:val="20"/>
          <w:szCs w:val="20"/>
        </w:rPr>
      </w:pPr>
    </w:p>
    <w:p w:rsidR="00445A36" w:rsidRDefault="00445A36" w:rsidP="00C91E69">
      <w:pPr>
        <w:jc w:val="both"/>
        <w:rPr>
          <w:rFonts w:ascii="Verdana" w:hAnsi="Verdana"/>
          <w:sz w:val="20"/>
          <w:szCs w:val="20"/>
        </w:rPr>
      </w:pPr>
    </w:p>
    <w:p w:rsidR="00445A36" w:rsidRDefault="00445A36" w:rsidP="00C91E69">
      <w:pPr>
        <w:jc w:val="both"/>
        <w:rPr>
          <w:rFonts w:ascii="Verdana" w:hAnsi="Verdana"/>
          <w:sz w:val="20"/>
          <w:szCs w:val="20"/>
        </w:rPr>
      </w:pPr>
    </w:p>
    <w:p w:rsidR="00445A36" w:rsidRDefault="00445A36" w:rsidP="00C91E69">
      <w:pPr>
        <w:jc w:val="both"/>
        <w:rPr>
          <w:rFonts w:ascii="Verdana" w:hAnsi="Verdana"/>
          <w:sz w:val="20"/>
          <w:szCs w:val="20"/>
        </w:rPr>
      </w:pPr>
    </w:p>
    <w:p w:rsidR="00445A36" w:rsidRDefault="00445A36" w:rsidP="00C91E69">
      <w:pPr>
        <w:jc w:val="both"/>
        <w:rPr>
          <w:rFonts w:ascii="Verdana" w:hAnsi="Verdana"/>
          <w:sz w:val="20"/>
          <w:szCs w:val="20"/>
        </w:rPr>
      </w:pPr>
    </w:p>
    <w:p w:rsidR="00633ADA" w:rsidRPr="00057130" w:rsidRDefault="00633ADA" w:rsidP="00057130">
      <w:pPr>
        <w:pStyle w:val="a9"/>
        <w:pBdr>
          <w:bottom w:val="single" w:sz="4" w:space="1" w:color="auto"/>
        </w:pBdr>
        <w:rPr>
          <w:rFonts w:ascii="Verdana" w:hAnsi="Verdana"/>
          <w:sz w:val="20"/>
          <w:szCs w:val="20"/>
        </w:rPr>
      </w:pPr>
      <w:r w:rsidRPr="00057130">
        <w:rPr>
          <w:rFonts w:ascii="Verdana" w:hAnsi="Verdana"/>
          <w:sz w:val="20"/>
          <w:szCs w:val="20"/>
        </w:rPr>
        <w:lastRenderedPageBreak/>
        <w:t>Том 25-й. Год 1899-й. 18 октября.</w:t>
      </w:r>
    </w:p>
    <w:p w:rsidR="00057130" w:rsidRDefault="00633ADA" w:rsidP="00057130">
      <w:pPr>
        <w:pStyle w:val="a9"/>
        <w:pBdr>
          <w:bottom w:val="single" w:sz="4" w:space="1" w:color="auto"/>
        </w:pBdr>
        <w:rPr>
          <w:rFonts w:ascii="Verdana" w:hAnsi="Verdana"/>
          <w:b/>
          <w:sz w:val="20"/>
          <w:szCs w:val="20"/>
        </w:rPr>
      </w:pPr>
      <w:r w:rsidRPr="00057130">
        <w:rPr>
          <w:rFonts w:ascii="Verdana" w:hAnsi="Verdana"/>
          <w:b/>
          <w:sz w:val="20"/>
          <w:szCs w:val="20"/>
        </w:rPr>
        <w:t xml:space="preserve">«Отделение религии от государства. </w:t>
      </w:r>
    </w:p>
    <w:p w:rsidR="00633ADA" w:rsidRPr="00057130" w:rsidRDefault="00633ADA" w:rsidP="00057130">
      <w:pPr>
        <w:pStyle w:val="a9"/>
        <w:pBdr>
          <w:bottom w:val="single" w:sz="4" w:space="1" w:color="auto"/>
        </w:pBdr>
        <w:rPr>
          <w:rFonts w:ascii="Verdana" w:hAnsi="Verdana"/>
          <w:b/>
          <w:sz w:val="20"/>
          <w:szCs w:val="20"/>
        </w:rPr>
      </w:pPr>
      <w:r w:rsidRPr="00057130">
        <w:rPr>
          <w:rFonts w:ascii="Verdana" w:hAnsi="Verdana"/>
          <w:b/>
          <w:sz w:val="20"/>
          <w:szCs w:val="20"/>
        </w:rPr>
        <w:t>"Существующие власти"»</w:t>
      </w:r>
    </w:p>
    <w:p w:rsidR="00633ADA" w:rsidRPr="00057130" w:rsidRDefault="00633ADA" w:rsidP="00057130">
      <w:pPr>
        <w:pStyle w:val="a9"/>
        <w:pBdr>
          <w:bottom w:val="single" w:sz="4" w:space="1" w:color="auto"/>
        </w:pBdr>
        <w:rPr>
          <w:rFonts w:ascii="Verdana" w:hAnsi="Verdana"/>
          <w:sz w:val="20"/>
          <w:szCs w:val="20"/>
          <w:lang w:val="en-US"/>
        </w:rPr>
      </w:pPr>
      <w:r w:rsidRPr="00057130">
        <w:rPr>
          <w:rFonts w:ascii="Verdana" w:hAnsi="Verdana"/>
          <w:sz w:val="20"/>
          <w:szCs w:val="20"/>
        </w:rPr>
        <w:t xml:space="preserve"> </w:t>
      </w:r>
      <w:r w:rsidRPr="00057130">
        <w:rPr>
          <w:rFonts w:ascii="Verdana" w:hAnsi="Verdana"/>
          <w:sz w:val="20"/>
          <w:szCs w:val="20"/>
          <w:lang w:val="en-US"/>
        </w:rPr>
        <w:t>(The Signs of the Times 25, 42, pp. 3, 4)</w:t>
      </w:r>
    </w:p>
    <w:p w:rsidR="00633ADA" w:rsidRPr="003A17D2" w:rsidRDefault="00633ADA" w:rsidP="00C91E69">
      <w:pPr>
        <w:jc w:val="both"/>
        <w:rPr>
          <w:rFonts w:ascii="Verdana" w:hAnsi="Verdana"/>
          <w:sz w:val="20"/>
          <w:szCs w:val="20"/>
          <w:lang w:val="en-US"/>
        </w:rPr>
      </w:pPr>
    </w:p>
    <w:p w:rsidR="00633ADA" w:rsidRPr="003A17D2" w:rsidRDefault="00633ADA" w:rsidP="00C91E69">
      <w:pPr>
        <w:jc w:val="both"/>
        <w:rPr>
          <w:rFonts w:ascii="Verdana" w:hAnsi="Verdana"/>
          <w:sz w:val="20"/>
          <w:szCs w:val="20"/>
        </w:rPr>
      </w:pPr>
      <w:r w:rsidRPr="003A17D2">
        <w:rPr>
          <w:rFonts w:ascii="Verdana" w:hAnsi="Verdana"/>
          <w:sz w:val="20"/>
          <w:szCs w:val="20"/>
        </w:rPr>
        <w:t>Ограничение.</w:t>
      </w:r>
    </w:p>
    <w:p w:rsidR="00633ADA" w:rsidRPr="003A17D2" w:rsidRDefault="00633ADA" w:rsidP="00057130">
      <w:pPr>
        <w:ind w:firstLine="708"/>
        <w:jc w:val="both"/>
        <w:rPr>
          <w:rFonts w:ascii="Verdana" w:hAnsi="Verdana"/>
          <w:sz w:val="20"/>
          <w:szCs w:val="20"/>
        </w:rPr>
      </w:pPr>
      <w:r w:rsidRPr="003A17D2">
        <w:rPr>
          <w:rFonts w:ascii="Verdana" w:hAnsi="Verdana"/>
          <w:sz w:val="20"/>
          <w:szCs w:val="20"/>
        </w:rPr>
        <w:t xml:space="preserve">В 13-й и 14-й главах послания к римлянам содержится одно из самых строгих из всех строгих наставлений, данных в Библии по поводу полного отделения религии от государства, отделения нашего долга перед Богом от нашего долга перед Цезарем. </w:t>
      </w:r>
    </w:p>
    <w:p w:rsidR="00633ADA" w:rsidRPr="003A17D2" w:rsidRDefault="00633ADA" w:rsidP="00C91E69">
      <w:pPr>
        <w:jc w:val="both"/>
        <w:rPr>
          <w:rFonts w:ascii="Verdana" w:hAnsi="Verdana"/>
          <w:sz w:val="20"/>
          <w:szCs w:val="20"/>
        </w:rPr>
      </w:pPr>
      <w:r w:rsidRPr="003A17D2">
        <w:rPr>
          <w:rFonts w:ascii="Verdana" w:hAnsi="Verdana"/>
          <w:sz w:val="20"/>
          <w:szCs w:val="20"/>
        </w:rPr>
        <w:tab/>
        <w:t xml:space="preserve">Во-первых, мы встречаем признание права государства на существование, на подчинение ему и уважение его: «Каждая душа да будет покорна высшим властям». «Существующие власти от Бога установлены». «Для сего вы и подати платите». «Итак отдавайте всякому должное: кому подать, подать; кому оброк, оброк; кому страх, страх; кому честь, честь». </w:t>
      </w:r>
    </w:p>
    <w:p w:rsidR="00FF2003" w:rsidRDefault="00633ADA" w:rsidP="00C91E69">
      <w:pPr>
        <w:jc w:val="both"/>
        <w:rPr>
          <w:rFonts w:ascii="Verdana" w:hAnsi="Verdana"/>
          <w:sz w:val="20"/>
          <w:szCs w:val="20"/>
        </w:rPr>
      </w:pPr>
      <w:r w:rsidRPr="003A17D2">
        <w:rPr>
          <w:rFonts w:ascii="Verdana" w:hAnsi="Verdana"/>
          <w:sz w:val="20"/>
          <w:szCs w:val="20"/>
        </w:rPr>
        <w:tab/>
        <w:t xml:space="preserve">Затем рассматриваются взаимоотношения человека с государством: «Не оставайтесь должными никому ничем, кроме взаимной любви; ибо любящий другого исполнил закон. Ибо заповеди: не прелюбодействуй, не убивай, не кради, не лжесвидетельствуй, не пожелай [чужого] и все другие заключаются в сем слове: люби ближнего твоего, как самого себя». </w:t>
      </w:r>
    </w:p>
    <w:p w:rsidR="00633ADA" w:rsidRPr="003A17D2" w:rsidRDefault="00633ADA" w:rsidP="00C91E69">
      <w:pPr>
        <w:jc w:val="both"/>
        <w:rPr>
          <w:rFonts w:ascii="Verdana" w:hAnsi="Verdana"/>
          <w:sz w:val="20"/>
          <w:szCs w:val="20"/>
        </w:rPr>
      </w:pPr>
      <w:r w:rsidRPr="003A17D2">
        <w:rPr>
          <w:rFonts w:ascii="Verdana" w:hAnsi="Verdana"/>
          <w:sz w:val="20"/>
          <w:szCs w:val="20"/>
        </w:rPr>
        <w:br/>
      </w:r>
      <w:r w:rsidRPr="003A17D2">
        <w:rPr>
          <w:rFonts w:ascii="Verdana" w:hAnsi="Verdana"/>
          <w:sz w:val="20"/>
          <w:szCs w:val="20"/>
        </w:rPr>
        <w:tab/>
        <w:t xml:space="preserve">Всем известно то, что знал и Павел, а именно: существуют и другие заповеди – другие заповеди того же закона, который он здесь цитирует. Вот они: «да не будет у тебя других богов пред </w:t>
      </w:r>
      <w:proofErr w:type="spellStart"/>
      <w:r w:rsidRPr="003A17D2">
        <w:rPr>
          <w:rFonts w:ascii="Verdana" w:hAnsi="Verdana"/>
          <w:sz w:val="20"/>
          <w:szCs w:val="20"/>
        </w:rPr>
        <w:t>лицем</w:t>
      </w:r>
      <w:proofErr w:type="spellEnd"/>
      <w:r w:rsidRPr="003A17D2">
        <w:rPr>
          <w:rFonts w:ascii="Verdana" w:hAnsi="Verdana"/>
          <w:sz w:val="20"/>
          <w:szCs w:val="20"/>
        </w:rPr>
        <w:t xml:space="preserve"> Моим. Не делай себе кумира… не поклоняйся им и не служи им, ибо Я Господь, Бог твой, Бог ревнитель, наказывающий детей за вину отцов до третьего и четвертого [рода], ненавидящих Меня, и творящий милость до тысячи родов любящим Меня и соблюдающим заповеди Мои. Не произноси имени Господа, Бога твоего, напрасно, ибо Господь не оставит без наказания того, кто произносит имя Его напрасно. Помни день субботний, чтобы святить его; шесть дней работай и делай </w:t>
      </w:r>
      <w:r w:rsidRPr="003A17D2">
        <w:rPr>
          <w:rFonts w:ascii="Verdana" w:hAnsi="Verdana"/>
          <w:sz w:val="20"/>
          <w:szCs w:val="20"/>
        </w:rPr>
        <w:lastRenderedPageBreak/>
        <w:t xml:space="preserve">всякие дела твои, а день седьмой - суббота Господу, Богу твоему: не делай в оный никакого дела… ибо в шесть дней создал Господь небо и землю, море и все, что в них, а в день седьмой почил; посему благословил Господь день субботний и освятил его». </w:t>
      </w:r>
    </w:p>
    <w:p w:rsidR="00633ADA" w:rsidRPr="003A17D2" w:rsidRDefault="00633ADA" w:rsidP="00C91E69">
      <w:pPr>
        <w:jc w:val="both"/>
        <w:rPr>
          <w:rFonts w:ascii="Verdana" w:hAnsi="Verdana"/>
          <w:sz w:val="20"/>
          <w:szCs w:val="20"/>
        </w:rPr>
      </w:pPr>
      <w:r w:rsidRPr="003A17D2">
        <w:rPr>
          <w:rFonts w:ascii="Verdana" w:hAnsi="Verdana"/>
          <w:sz w:val="20"/>
          <w:szCs w:val="20"/>
        </w:rPr>
        <w:tab/>
        <w:t xml:space="preserve">Если эти заповеди являются частью (а они являются частью) целостного закона, из которого приводил цитаты, почему он оставил эти заповеди без внимания, сказав: «и все другие (заповеди) в сём слове заключаются, а именно: «Возлюби ближнего как самого себя»? Почему? – По той простой причине, что он писал о долге и ответственности человека перед «существующими властями», то есть, перед государством. Он закладывает принципиальное основание: когда человек признаёт «существующие власти», когда он платит требуемые от него налоги, когда он выполняет все обязательства перед своими ближними, он уже больше государству ничего не должен; нет никакой другой заповеди в этой сфере, и поэтому нет никакого другого долга по отношению к существующим властям. </w:t>
      </w:r>
    </w:p>
    <w:p w:rsidR="00633ADA" w:rsidRPr="003A17D2" w:rsidRDefault="00633ADA" w:rsidP="00C91E69">
      <w:pPr>
        <w:jc w:val="both"/>
        <w:rPr>
          <w:rFonts w:ascii="Verdana" w:hAnsi="Verdana"/>
          <w:sz w:val="20"/>
          <w:szCs w:val="20"/>
        </w:rPr>
      </w:pPr>
      <w:r w:rsidRPr="003A17D2">
        <w:rPr>
          <w:rFonts w:ascii="Verdana" w:hAnsi="Verdana"/>
          <w:sz w:val="20"/>
          <w:szCs w:val="20"/>
        </w:rPr>
        <w:tab/>
        <w:t xml:space="preserve">Это становится понятным уже в следующем тексте: «Любовь не делает ближнему зла; </w:t>
      </w:r>
      <w:r w:rsidR="00057130" w:rsidRPr="003A17D2">
        <w:rPr>
          <w:rFonts w:ascii="Verdana" w:hAnsi="Verdana"/>
          <w:sz w:val="20"/>
          <w:szCs w:val="20"/>
        </w:rPr>
        <w:t>итак,</w:t>
      </w:r>
      <w:r w:rsidRPr="003A17D2">
        <w:rPr>
          <w:rFonts w:ascii="Verdana" w:hAnsi="Verdana"/>
          <w:sz w:val="20"/>
          <w:szCs w:val="20"/>
        </w:rPr>
        <w:t xml:space="preserve"> любовь есть исполнение закона», что ясно показывает: во всём этом отрывке рассматривается только отношения человека с человеком, или человека с ближними. Этот отрывок всего лишь расширяет и объясняет принцип, выраженный Иисусом в словах: «Отдавайте Кесарю Кесарево, а Божье – Богу». Когда люди признают власть государства, платят требуемые налоги, и не делают зла своим ближним, то остаётся единственная сфера, или долг, который стоит превыше этого – это долг перед Богом. И единственный свод заповедей, не входящих в сферу любви к ближнему – это заповеди, говорящие о долге человека перед Богом. </w:t>
      </w:r>
    </w:p>
    <w:p w:rsidR="00633ADA" w:rsidRPr="003A17D2" w:rsidRDefault="00633ADA" w:rsidP="00C91E69">
      <w:pPr>
        <w:jc w:val="both"/>
        <w:rPr>
          <w:rFonts w:ascii="Verdana" w:hAnsi="Verdana"/>
          <w:sz w:val="20"/>
          <w:szCs w:val="20"/>
        </w:rPr>
      </w:pPr>
      <w:r w:rsidRPr="003A17D2">
        <w:rPr>
          <w:rFonts w:ascii="Verdana" w:hAnsi="Verdana"/>
          <w:sz w:val="20"/>
          <w:szCs w:val="20"/>
        </w:rPr>
        <w:tab/>
        <w:t xml:space="preserve">Таким образом, Писание ясно очерчивает границы юрисдикции, или требований государства, определяет его право на существование, на уплату налогов и на отношения людей друг к другу, при которых один другому не делает зла. За эти пределы государство не имеет права заходить. За пределами этих </w:t>
      </w:r>
      <w:r w:rsidRPr="003A17D2">
        <w:rPr>
          <w:rFonts w:ascii="Verdana" w:hAnsi="Verdana"/>
          <w:sz w:val="20"/>
          <w:szCs w:val="20"/>
        </w:rPr>
        <w:lastRenderedPageBreak/>
        <w:t xml:space="preserve">границ не существует никакого долга человека перед существующими властями. </w:t>
      </w:r>
    </w:p>
    <w:p w:rsidR="00633ADA" w:rsidRPr="003A17D2" w:rsidRDefault="00633ADA" w:rsidP="00C91E69">
      <w:pPr>
        <w:jc w:val="both"/>
        <w:rPr>
          <w:rFonts w:ascii="Verdana" w:hAnsi="Verdana"/>
          <w:sz w:val="20"/>
          <w:szCs w:val="20"/>
        </w:rPr>
      </w:pPr>
      <w:r w:rsidRPr="003A17D2">
        <w:rPr>
          <w:rFonts w:ascii="Verdana" w:hAnsi="Verdana"/>
          <w:sz w:val="20"/>
          <w:szCs w:val="20"/>
        </w:rPr>
        <w:t xml:space="preserve">Но на этом слово Господне не останавливается; оно решительным образом запрещает существующим властям касаться отношений, или обязательств человека по отношению к Богу. «Каждый из нас за себя даст отчёт Богу» (Римлянам 14:12). Из контекста всей главы ясно, что смысловое ударение здесь стоит на словах «за себя», а не на слове «отчёт». Здесь не сказано: «Каждый из нас за себя даст ОТЧЁТ Богу», или «Каждый из нас за себя даст отчёт БОГУ». И это было бы верно. Но данный текст выражает другую мысль. Мысль эта заключается в том, что «Каждый из нас ЗА СЕБЯ даст отчёт Богу». Таким образом Слово Божье строжайшим образом запрещает любым «существующим властям», всем людям, и всем комбинациям и союзам людей, касаться каким-то образом отношений любого человека с Богом. Эта сфера подвластна только самому этому человеку. И ответственность за обязанности в этой сфере он будет нести лично перед Богом. </w:t>
      </w:r>
    </w:p>
    <w:p w:rsidR="00633ADA" w:rsidRPr="003A17D2" w:rsidRDefault="00633ADA" w:rsidP="00C91E69">
      <w:pPr>
        <w:jc w:val="both"/>
        <w:rPr>
          <w:rFonts w:ascii="Verdana" w:hAnsi="Verdana"/>
          <w:sz w:val="20"/>
          <w:szCs w:val="20"/>
        </w:rPr>
      </w:pPr>
      <w:r w:rsidRPr="003A17D2">
        <w:rPr>
          <w:rFonts w:ascii="Verdana" w:hAnsi="Verdana"/>
          <w:sz w:val="20"/>
          <w:szCs w:val="20"/>
        </w:rPr>
        <w:t xml:space="preserve">Долг перед Богом, а не перед людьми. </w:t>
      </w:r>
    </w:p>
    <w:p w:rsidR="00633ADA" w:rsidRPr="003A17D2" w:rsidRDefault="00633ADA" w:rsidP="00057130">
      <w:pPr>
        <w:ind w:firstLine="708"/>
        <w:jc w:val="both"/>
        <w:rPr>
          <w:rFonts w:ascii="Verdana" w:hAnsi="Verdana"/>
          <w:sz w:val="20"/>
          <w:szCs w:val="20"/>
        </w:rPr>
      </w:pPr>
      <w:r w:rsidRPr="003A17D2">
        <w:rPr>
          <w:rFonts w:ascii="Verdana" w:hAnsi="Verdana"/>
          <w:sz w:val="20"/>
          <w:szCs w:val="20"/>
        </w:rPr>
        <w:t>И снова мы читаем: «Иной отличает день от дня, а другой судит о всяком дне [равно]. Всякий [поступай] по удостоверению своего ума. Кто различает дни, для Господа различает; и кто не различает дней, для Господа не различает. Кто ест, для Господа ест, ибо благодарит Бога; и кто не ест, для Господа не ест, и благодарит Бога» (Рим.14:5,6)</w:t>
      </w:r>
    </w:p>
    <w:p w:rsidR="00633ADA" w:rsidRPr="003A17D2" w:rsidRDefault="00633ADA" w:rsidP="00C91E69">
      <w:pPr>
        <w:jc w:val="both"/>
        <w:rPr>
          <w:rFonts w:ascii="Verdana" w:hAnsi="Verdana"/>
          <w:sz w:val="20"/>
          <w:szCs w:val="20"/>
        </w:rPr>
      </w:pPr>
      <w:r w:rsidRPr="003A17D2">
        <w:rPr>
          <w:rFonts w:ascii="Verdana" w:hAnsi="Verdana"/>
          <w:sz w:val="20"/>
          <w:szCs w:val="20"/>
        </w:rPr>
        <w:tab/>
        <w:t xml:space="preserve">Вопрос соблюдения какого-либо дня, обязанность считать один день выше другого не содержится ни в той части закона, которая регулирует отношения с ближними, ни в обязанностях, налагаемых «существующими властями». Однако этот вопрос является частью закона, который однозначно исключён из любой юрисдикции существующих властей словами: «… эти заповеди и все другие заключаются в сем слове: люби ближнего твоего как самого себя». </w:t>
      </w:r>
    </w:p>
    <w:p w:rsidR="00633ADA" w:rsidRPr="003A17D2" w:rsidRDefault="00633ADA" w:rsidP="00C91E69">
      <w:pPr>
        <w:jc w:val="both"/>
        <w:rPr>
          <w:rFonts w:ascii="Verdana" w:hAnsi="Verdana"/>
          <w:sz w:val="20"/>
          <w:szCs w:val="20"/>
        </w:rPr>
      </w:pPr>
      <w:r w:rsidRPr="003A17D2">
        <w:rPr>
          <w:rFonts w:ascii="Verdana" w:hAnsi="Verdana"/>
          <w:sz w:val="20"/>
          <w:szCs w:val="20"/>
        </w:rPr>
        <w:tab/>
        <w:t xml:space="preserve">Соблюдение какого-то дня, обязанность почитать один день выше другого – это долг человека исключительно перед </w:t>
      </w:r>
      <w:r w:rsidRPr="003A17D2">
        <w:rPr>
          <w:rFonts w:ascii="Verdana" w:hAnsi="Verdana"/>
          <w:sz w:val="20"/>
          <w:szCs w:val="20"/>
        </w:rPr>
        <w:lastRenderedPageBreak/>
        <w:t xml:space="preserve">Богом. Ибо «кто различает день, для Господа различает», а не для людей. Этот вопрос относится к той части закона, которая имеет дело исключительно с отношениями человека и Бога, и согласно которой каждый человек за себя даст отчёт только Богу. Поэтому существующие власти, все люди, и все сообщества людей, имеют от Господа строжайшее предупреждение – оставить человека в покое в вопросе соблюдения какого-либо дня. По этому поводу ко всем людям обращено повеление: «Всякий [поступай] по удостоверению своего ума». И это потому, что данная обязанность относится только к отношениям между человеком и Богом, и потому что «Каждый из нас за себя даст отчёт Богу». </w:t>
      </w:r>
    </w:p>
    <w:p w:rsidR="00633ADA" w:rsidRPr="003A17D2" w:rsidRDefault="00633ADA" w:rsidP="00C91E69">
      <w:pPr>
        <w:jc w:val="both"/>
        <w:rPr>
          <w:rFonts w:ascii="Verdana" w:hAnsi="Verdana"/>
          <w:sz w:val="20"/>
          <w:szCs w:val="20"/>
        </w:rPr>
      </w:pPr>
      <w:r w:rsidRPr="003A17D2">
        <w:rPr>
          <w:rFonts w:ascii="Verdana" w:hAnsi="Verdana"/>
          <w:sz w:val="20"/>
          <w:szCs w:val="20"/>
        </w:rPr>
        <w:tab/>
        <w:t xml:space="preserve">Насколько же отличны действия современных так называемых христиан от христианства Нового Завета! Большое количество людей, называющих себя сегодня христианами, в погоне за «другой заповедью» в сфере существующих властей, написало бы в этом послании так: «Если и есть другая заповедь, то она вкратце заключается в следующих словах: «Не работай в первый день недели, повсеместно называемый воскресеньем». Но христианство Нового Завета, определяя сферу существующих властей, говорит: «Если и есть какая-то другая заповедь, она вкратце заключается в сем слове: «люби ближнего своего как самого себя», а что касается соблюдения какого-то дня, оно объявляет всем людям и всем сообществам людей следующее: «Всякий [поступай] по удостоверению своего ума. Кто различает дни, для Господа различает; и кто не различает дней, для Господа не различает», и «каждый за себя даст отчёт перед Богом». «Кто ты, что судишь другого?» День, который почитается выше других – это суббота Господня. </w:t>
      </w:r>
    </w:p>
    <w:p w:rsidR="00633ADA" w:rsidRPr="003A17D2" w:rsidRDefault="00633ADA" w:rsidP="00C91E69">
      <w:pPr>
        <w:jc w:val="both"/>
        <w:rPr>
          <w:rFonts w:ascii="Verdana" w:hAnsi="Verdana"/>
          <w:sz w:val="20"/>
          <w:szCs w:val="20"/>
        </w:rPr>
      </w:pPr>
      <w:r w:rsidRPr="003A17D2">
        <w:rPr>
          <w:rFonts w:ascii="Verdana" w:hAnsi="Verdana"/>
          <w:sz w:val="20"/>
          <w:szCs w:val="20"/>
        </w:rPr>
        <w:tab/>
        <w:t xml:space="preserve">«Посему отдавайте Богу Божье». И любой человек, который не почитает этот день выше других, который не отдаёт этот долг перед Богом, но считает все дни равными, будет отвечать перед одним только Богом, и должен будет дать отчёт о себе перед Богом, а не перед человеком. Даже если он поступает неверно, за этот проступок он ответственен только перед Богом, но никак не перед существующими властями. </w:t>
      </w:r>
    </w:p>
    <w:p w:rsidR="00633ADA" w:rsidRPr="003A17D2" w:rsidRDefault="00633ADA" w:rsidP="00C91E69">
      <w:pPr>
        <w:jc w:val="both"/>
        <w:rPr>
          <w:rFonts w:ascii="Verdana" w:hAnsi="Verdana"/>
          <w:sz w:val="20"/>
          <w:szCs w:val="20"/>
        </w:rPr>
      </w:pPr>
      <w:r w:rsidRPr="003A17D2">
        <w:rPr>
          <w:rFonts w:ascii="Verdana" w:hAnsi="Verdana"/>
          <w:sz w:val="20"/>
          <w:szCs w:val="20"/>
        </w:rPr>
        <w:lastRenderedPageBreak/>
        <w:tab/>
        <w:t xml:space="preserve">Всё вышесказанное ясно открывает, что любое движение со стороны существующих властей, или людей, или сообществ людей через существующие власти, в сторону требования соблюдать какой-то день или просто считать его выше других, - это прямое соединение Божьего с </w:t>
      </w:r>
      <w:proofErr w:type="spellStart"/>
      <w:r w:rsidRPr="003A17D2">
        <w:rPr>
          <w:rFonts w:ascii="Verdana" w:hAnsi="Verdana"/>
          <w:sz w:val="20"/>
          <w:szCs w:val="20"/>
        </w:rPr>
        <w:t>Цезаревым</w:t>
      </w:r>
      <w:proofErr w:type="spellEnd"/>
      <w:r w:rsidRPr="003A17D2">
        <w:rPr>
          <w:rFonts w:ascii="Verdana" w:hAnsi="Verdana"/>
          <w:sz w:val="20"/>
          <w:szCs w:val="20"/>
        </w:rPr>
        <w:t xml:space="preserve">; это и есть воссоединение религии с государством. Написано: «Что Бог сочетал, того человек да не разлучает». Исходя из того же принципа, можно смело сказать: «Что Бог разлучил, того человек, или сообщество людей, да не соединяет». </w:t>
      </w:r>
    </w:p>
    <w:p w:rsidR="00633ADA" w:rsidRPr="003A17D2" w:rsidRDefault="00633ADA" w:rsidP="00C91E69">
      <w:pPr>
        <w:jc w:val="both"/>
        <w:rPr>
          <w:rFonts w:ascii="Verdana" w:hAnsi="Verdana"/>
          <w:sz w:val="20"/>
          <w:szCs w:val="20"/>
        </w:rPr>
      </w:pPr>
      <w:r w:rsidRPr="003A17D2">
        <w:rPr>
          <w:rFonts w:ascii="Verdana" w:hAnsi="Verdana"/>
          <w:sz w:val="20"/>
          <w:szCs w:val="20"/>
        </w:rPr>
        <w:t xml:space="preserve">Всё, что не по вере – грех. </w:t>
      </w:r>
    </w:p>
    <w:p w:rsidR="00633ADA" w:rsidRPr="003A17D2" w:rsidRDefault="00633ADA" w:rsidP="00057130">
      <w:pPr>
        <w:ind w:firstLine="708"/>
        <w:jc w:val="both"/>
        <w:rPr>
          <w:rFonts w:ascii="Verdana" w:hAnsi="Verdana"/>
          <w:sz w:val="20"/>
          <w:szCs w:val="20"/>
        </w:rPr>
      </w:pPr>
      <w:r w:rsidRPr="003A17D2">
        <w:rPr>
          <w:rFonts w:ascii="Verdana" w:hAnsi="Verdana"/>
          <w:sz w:val="20"/>
          <w:szCs w:val="20"/>
        </w:rPr>
        <w:t xml:space="preserve">Снова повторим, что данное наставление из 13-й и 14-й глав послания к римлянам в отношении отделения религии от государства, в отношении разделения долга перед Богом от долга перед существующими властями, завершается сильным утверждением: «Всё, что не по вере – грех». Всё, что не по Слову Божьему – не по вере. Ибо вера приходит от Слова Божьего, а «без веры угодить Богу невозможно». Религия – это долг человека исключительно перед Богом; это «наше обязательство перед нашим Творцом, вместе со способом её реализации». </w:t>
      </w:r>
    </w:p>
    <w:p w:rsidR="00633ADA" w:rsidRPr="003A17D2" w:rsidRDefault="00633ADA" w:rsidP="00C91E69">
      <w:pPr>
        <w:jc w:val="both"/>
        <w:rPr>
          <w:rFonts w:ascii="Verdana" w:hAnsi="Verdana"/>
          <w:sz w:val="20"/>
          <w:szCs w:val="20"/>
        </w:rPr>
      </w:pPr>
      <w:r w:rsidRPr="003A17D2">
        <w:rPr>
          <w:rFonts w:ascii="Verdana" w:hAnsi="Verdana"/>
          <w:sz w:val="20"/>
          <w:szCs w:val="20"/>
        </w:rPr>
        <w:tab/>
        <w:t xml:space="preserve">Поэтому, для существующих властей, или для любого человека, использующего эти власти, требовать от людей что-то из этой сферы означает искажать веру и вынуждать людей грешить. </w:t>
      </w:r>
    </w:p>
    <w:p w:rsidR="00633ADA" w:rsidRPr="003A17D2" w:rsidRDefault="00633ADA" w:rsidP="00C91E69">
      <w:pPr>
        <w:jc w:val="both"/>
        <w:rPr>
          <w:rFonts w:ascii="Verdana" w:hAnsi="Verdana"/>
          <w:sz w:val="20"/>
          <w:szCs w:val="20"/>
        </w:rPr>
      </w:pPr>
      <w:r w:rsidRPr="003A17D2">
        <w:rPr>
          <w:rFonts w:ascii="Verdana" w:hAnsi="Verdana"/>
          <w:sz w:val="20"/>
          <w:szCs w:val="20"/>
        </w:rPr>
        <w:tab/>
        <w:t xml:space="preserve">Для существующих властей или любого человека, использующего эти власти, требовать от какого-либо человека хоть что-то из сферы его долга перед Богом означает, что этим самым действием совершается объединение религии и государства. Если этот союз как таковой требует от людей хоть что-то из сферы их долга перед Богом, то тем самым он извращает веру и требует от человека, чтобы тот грешил. Из этого ясно, что любая связь между религией и государством – это грех. Поэтому величайший пример этого греха, когда-либо существовавший в мире, по праву и удачно назван «человеком греха». </w:t>
      </w:r>
    </w:p>
    <w:p w:rsidR="00633ADA" w:rsidRPr="003A17D2" w:rsidRDefault="00633ADA" w:rsidP="00C91E69">
      <w:pPr>
        <w:jc w:val="both"/>
        <w:rPr>
          <w:rFonts w:ascii="Verdana" w:hAnsi="Verdana"/>
          <w:sz w:val="20"/>
          <w:szCs w:val="20"/>
        </w:rPr>
      </w:pPr>
      <w:r w:rsidRPr="003A17D2">
        <w:rPr>
          <w:rFonts w:ascii="Verdana" w:hAnsi="Verdana"/>
          <w:sz w:val="20"/>
          <w:szCs w:val="20"/>
        </w:rPr>
        <w:lastRenderedPageBreak/>
        <w:tab/>
        <w:t xml:space="preserve">Поскольку «любить Господа Бога твоего всем сердцем твоим, всей душою твоею, и всеми силами твоими, и всем разумение твоим; и ближнего своего как самого себя», или соблюдать две важнейшие заповеди закона Божьего означает полное отделение от греха, наши рассуждения закончатся там же, где они начались. Они закончатся на истине о том, что две важнейшие заповеди из всех заповедей, а также соблюдение этих заповедей являются основанием и оплотом универсальной и вечной истины об отделении религии от государства. </w:t>
      </w:r>
    </w:p>
    <w:p w:rsidR="00633ADA" w:rsidRPr="003A17D2" w:rsidRDefault="00633ADA" w:rsidP="00C91E69">
      <w:pPr>
        <w:jc w:val="both"/>
        <w:rPr>
          <w:rFonts w:ascii="Verdana" w:hAnsi="Verdana"/>
          <w:sz w:val="20"/>
          <w:szCs w:val="20"/>
        </w:rPr>
      </w:pPr>
    </w:p>
    <w:p w:rsidR="00057130" w:rsidRDefault="00057130" w:rsidP="00C91E69">
      <w:pPr>
        <w:jc w:val="both"/>
        <w:rPr>
          <w:rFonts w:ascii="Verdana" w:hAnsi="Verdana"/>
          <w:sz w:val="20"/>
          <w:szCs w:val="20"/>
        </w:rPr>
      </w:pPr>
    </w:p>
    <w:p w:rsidR="00057130" w:rsidRDefault="00057130" w:rsidP="00C91E69">
      <w:pPr>
        <w:jc w:val="both"/>
        <w:rPr>
          <w:rFonts w:ascii="Verdana" w:hAnsi="Verdana"/>
          <w:sz w:val="20"/>
          <w:szCs w:val="20"/>
        </w:rPr>
      </w:pPr>
    </w:p>
    <w:p w:rsidR="00057130" w:rsidRDefault="00057130" w:rsidP="00C91E69">
      <w:pPr>
        <w:jc w:val="both"/>
        <w:rPr>
          <w:rFonts w:ascii="Verdana" w:hAnsi="Verdana"/>
          <w:sz w:val="20"/>
          <w:szCs w:val="20"/>
        </w:rPr>
      </w:pPr>
    </w:p>
    <w:p w:rsidR="00057130" w:rsidRDefault="00057130" w:rsidP="00C91E69">
      <w:pPr>
        <w:jc w:val="both"/>
        <w:rPr>
          <w:rFonts w:ascii="Verdana" w:hAnsi="Verdana"/>
          <w:sz w:val="20"/>
          <w:szCs w:val="20"/>
        </w:rPr>
      </w:pPr>
    </w:p>
    <w:p w:rsidR="00057130" w:rsidRDefault="00057130" w:rsidP="00C91E69">
      <w:pPr>
        <w:jc w:val="both"/>
        <w:rPr>
          <w:rFonts w:ascii="Verdana" w:hAnsi="Verdana"/>
          <w:sz w:val="20"/>
          <w:szCs w:val="20"/>
        </w:rPr>
      </w:pPr>
    </w:p>
    <w:p w:rsidR="00057130" w:rsidRDefault="00057130" w:rsidP="00C91E69">
      <w:pPr>
        <w:jc w:val="both"/>
        <w:rPr>
          <w:rFonts w:ascii="Verdana" w:hAnsi="Verdana"/>
          <w:sz w:val="20"/>
          <w:szCs w:val="20"/>
        </w:rPr>
      </w:pPr>
    </w:p>
    <w:p w:rsidR="00057130" w:rsidRDefault="00057130" w:rsidP="00C91E69">
      <w:pPr>
        <w:jc w:val="both"/>
        <w:rPr>
          <w:rFonts w:ascii="Verdana" w:hAnsi="Verdana"/>
          <w:sz w:val="20"/>
          <w:szCs w:val="20"/>
        </w:rPr>
      </w:pPr>
    </w:p>
    <w:p w:rsidR="00057130" w:rsidRDefault="00057130" w:rsidP="00C91E69">
      <w:pPr>
        <w:jc w:val="both"/>
        <w:rPr>
          <w:rFonts w:ascii="Verdana" w:hAnsi="Verdana"/>
          <w:sz w:val="20"/>
          <w:szCs w:val="20"/>
        </w:rPr>
      </w:pPr>
    </w:p>
    <w:p w:rsidR="00057130" w:rsidRDefault="00057130" w:rsidP="00C91E69">
      <w:pPr>
        <w:jc w:val="both"/>
        <w:rPr>
          <w:rFonts w:ascii="Verdana" w:hAnsi="Verdana"/>
          <w:sz w:val="20"/>
          <w:szCs w:val="20"/>
        </w:rPr>
      </w:pPr>
    </w:p>
    <w:p w:rsidR="00057130" w:rsidRDefault="00057130" w:rsidP="00C91E69">
      <w:pPr>
        <w:jc w:val="both"/>
        <w:rPr>
          <w:rFonts w:ascii="Verdana" w:hAnsi="Verdana"/>
          <w:sz w:val="20"/>
          <w:szCs w:val="20"/>
        </w:rPr>
      </w:pPr>
    </w:p>
    <w:p w:rsidR="00057130" w:rsidRDefault="00057130" w:rsidP="00C91E69">
      <w:pPr>
        <w:jc w:val="both"/>
        <w:rPr>
          <w:rFonts w:ascii="Verdana" w:hAnsi="Verdana"/>
          <w:sz w:val="20"/>
          <w:szCs w:val="20"/>
        </w:rPr>
      </w:pPr>
    </w:p>
    <w:p w:rsidR="00057130" w:rsidRDefault="00057130" w:rsidP="00C91E69">
      <w:pPr>
        <w:jc w:val="both"/>
        <w:rPr>
          <w:rFonts w:ascii="Verdana" w:hAnsi="Verdana"/>
          <w:sz w:val="20"/>
          <w:szCs w:val="20"/>
        </w:rPr>
      </w:pPr>
    </w:p>
    <w:p w:rsidR="00057130" w:rsidRDefault="00057130" w:rsidP="00C91E69">
      <w:pPr>
        <w:jc w:val="both"/>
        <w:rPr>
          <w:rFonts w:ascii="Verdana" w:hAnsi="Verdana"/>
          <w:sz w:val="20"/>
          <w:szCs w:val="20"/>
        </w:rPr>
      </w:pPr>
    </w:p>
    <w:p w:rsidR="00057130" w:rsidRDefault="00057130" w:rsidP="00C91E69">
      <w:pPr>
        <w:jc w:val="both"/>
        <w:rPr>
          <w:rFonts w:ascii="Verdana" w:hAnsi="Verdana"/>
          <w:sz w:val="20"/>
          <w:szCs w:val="20"/>
        </w:rPr>
      </w:pPr>
    </w:p>
    <w:p w:rsidR="00057130" w:rsidRDefault="00057130" w:rsidP="00C91E69">
      <w:pPr>
        <w:jc w:val="both"/>
        <w:rPr>
          <w:rFonts w:ascii="Verdana" w:hAnsi="Verdana"/>
          <w:sz w:val="20"/>
          <w:szCs w:val="20"/>
        </w:rPr>
      </w:pPr>
    </w:p>
    <w:p w:rsidR="00057130" w:rsidRDefault="00057130" w:rsidP="00C91E69">
      <w:pPr>
        <w:jc w:val="both"/>
        <w:rPr>
          <w:rFonts w:ascii="Verdana" w:hAnsi="Verdana"/>
          <w:sz w:val="20"/>
          <w:szCs w:val="20"/>
        </w:rPr>
      </w:pPr>
    </w:p>
    <w:p w:rsidR="00057130" w:rsidRDefault="00057130" w:rsidP="00C91E69">
      <w:pPr>
        <w:jc w:val="both"/>
        <w:rPr>
          <w:rFonts w:ascii="Verdana" w:hAnsi="Verdana"/>
          <w:sz w:val="20"/>
          <w:szCs w:val="20"/>
        </w:rPr>
      </w:pPr>
    </w:p>
    <w:p w:rsidR="00633ADA" w:rsidRPr="00057130" w:rsidRDefault="00633ADA" w:rsidP="00057130">
      <w:pPr>
        <w:pStyle w:val="a9"/>
        <w:pBdr>
          <w:bottom w:val="single" w:sz="4" w:space="1" w:color="auto"/>
        </w:pBdr>
        <w:rPr>
          <w:rFonts w:ascii="Verdana" w:hAnsi="Verdana"/>
          <w:sz w:val="20"/>
          <w:szCs w:val="20"/>
        </w:rPr>
      </w:pPr>
      <w:r w:rsidRPr="00057130">
        <w:rPr>
          <w:rFonts w:ascii="Verdana" w:hAnsi="Verdana"/>
          <w:sz w:val="20"/>
          <w:szCs w:val="20"/>
        </w:rPr>
        <w:lastRenderedPageBreak/>
        <w:t>Том 25-й. Год 1899-й. 25 октября.</w:t>
      </w:r>
    </w:p>
    <w:p w:rsidR="00633ADA" w:rsidRPr="00057130" w:rsidRDefault="00633ADA" w:rsidP="00057130">
      <w:pPr>
        <w:pStyle w:val="a9"/>
        <w:pBdr>
          <w:bottom w:val="single" w:sz="4" w:space="1" w:color="auto"/>
        </w:pBdr>
        <w:rPr>
          <w:rFonts w:ascii="Verdana" w:hAnsi="Verdana"/>
          <w:b/>
          <w:sz w:val="20"/>
          <w:szCs w:val="20"/>
          <w:lang w:val="en-US"/>
        </w:rPr>
      </w:pPr>
      <w:r w:rsidRPr="00057130">
        <w:rPr>
          <w:rFonts w:ascii="Verdana" w:hAnsi="Verdana"/>
          <w:b/>
          <w:sz w:val="20"/>
          <w:szCs w:val="20"/>
          <w:lang w:val="en-US"/>
        </w:rPr>
        <w:t>«</w:t>
      </w:r>
      <w:r w:rsidRPr="00057130">
        <w:rPr>
          <w:rFonts w:ascii="Verdana" w:hAnsi="Verdana"/>
          <w:b/>
          <w:sz w:val="20"/>
          <w:szCs w:val="20"/>
        </w:rPr>
        <w:t>Дух</w:t>
      </w:r>
      <w:r w:rsidRPr="00057130">
        <w:rPr>
          <w:rFonts w:ascii="Verdana" w:hAnsi="Verdana"/>
          <w:b/>
          <w:sz w:val="20"/>
          <w:szCs w:val="20"/>
          <w:lang w:val="en-US"/>
        </w:rPr>
        <w:t xml:space="preserve"> </w:t>
      </w:r>
      <w:r w:rsidRPr="00057130">
        <w:rPr>
          <w:rFonts w:ascii="Verdana" w:hAnsi="Verdana"/>
          <w:b/>
          <w:sz w:val="20"/>
          <w:szCs w:val="20"/>
        </w:rPr>
        <w:t>святыни</w:t>
      </w:r>
      <w:r w:rsidRPr="00057130">
        <w:rPr>
          <w:rFonts w:ascii="Verdana" w:hAnsi="Verdana"/>
          <w:b/>
          <w:sz w:val="20"/>
          <w:szCs w:val="20"/>
          <w:lang w:val="en-US"/>
        </w:rPr>
        <w:t>»</w:t>
      </w:r>
    </w:p>
    <w:p w:rsidR="00633ADA" w:rsidRPr="00057130" w:rsidRDefault="00633ADA" w:rsidP="00057130">
      <w:pPr>
        <w:pStyle w:val="a9"/>
        <w:pBdr>
          <w:bottom w:val="single" w:sz="4" w:space="1" w:color="auto"/>
        </w:pBdr>
        <w:rPr>
          <w:rFonts w:ascii="Verdana" w:hAnsi="Verdana"/>
          <w:sz w:val="20"/>
          <w:szCs w:val="20"/>
          <w:lang w:val="en-US"/>
        </w:rPr>
      </w:pPr>
      <w:r w:rsidRPr="00057130">
        <w:rPr>
          <w:rFonts w:ascii="Verdana" w:hAnsi="Verdana"/>
          <w:sz w:val="20"/>
          <w:szCs w:val="20"/>
          <w:lang w:val="en-US"/>
        </w:rPr>
        <w:t>(The Signs of the Times 25, 43, p. 3)</w:t>
      </w:r>
    </w:p>
    <w:p w:rsidR="00633ADA" w:rsidRPr="003A17D2" w:rsidRDefault="00633ADA" w:rsidP="00C91E69">
      <w:pPr>
        <w:jc w:val="both"/>
        <w:rPr>
          <w:rFonts w:ascii="Verdana" w:hAnsi="Verdana"/>
          <w:sz w:val="20"/>
          <w:szCs w:val="20"/>
          <w:lang w:val="en-US"/>
        </w:rPr>
      </w:pPr>
    </w:p>
    <w:p w:rsidR="00633ADA" w:rsidRPr="003A17D2" w:rsidRDefault="00633ADA" w:rsidP="00057130">
      <w:pPr>
        <w:ind w:firstLine="708"/>
        <w:jc w:val="both"/>
        <w:rPr>
          <w:rFonts w:ascii="Verdana" w:hAnsi="Verdana"/>
          <w:sz w:val="20"/>
          <w:szCs w:val="20"/>
        </w:rPr>
      </w:pPr>
      <w:r w:rsidRPr="003A17D2">
        <w:rPr>
          <w:rFonts w:ascii="Verdana" w:hAnsi="Verdana"/>
          <w:sz w:val="20"/>
          <w:szCs w:val="20"/>
        </w:rPr>
        <w:t>Господь грядёт. А без святости "никто не увидит Господа" в мире. Имеете ли вы святость? Как можно иметь святость не имея "Духа святыни", или Духа святости? Как можно иметь Дух святости не имея Духа Святого? Имеете ли вы Духа Святого?</w:t>
      </w:r>
    </w:p>
    <w:p w:rsidR="00633ADA" w:rsidRDefault="00633ADA" w:rsidP="00C91E69">
      <w:pPr>
        <w:jc w:val="both"/>
        <w:rPr>
          <w:rFonts w:ascii="Verdana" w:hAnsi="Verdana"/>
          <w:sz w:val="20"/>
          <w:szCs w:val="20"/>
        </w:rPr>
      </w:pPr>
      <w:r w:rsidRPr="003A17D2">
        <w:rPr>
          <w:rFonts w:ascii="Verdana" w:hAnsi="Verdana"/>
          <w:sz w:val="20"/>
          <w:szCs w:val="20"/>
        </w:rPr>
        <w:t xml:space="preserve"> </w:t>
      </w:r>
      <w:r w:rsidRPr="003A17D2">
        <w:rPr>
          <w:rFonts w:ascii="Verdana" w:hAnsi="Verdana"/>
          <w:sz w:val="20"/>
          <w:szCs w:val="20"/>
        </w:rPr>
        <w:tab/>
        <w:t xml:space="preserve">"Или вы думаете, что напрасно говорит Писание: "до ревности любит дух, живущий в нас"? (дословно "дух живущий в нас предан страстям и зависти" - прим. пер.) Безусловно, с таким духом ни один человек "не увидит Господа" в мире. Но Он говорит: "Дух новый вложу в вас", и "пребудет с вами вовек". Он не желает, чтобы ваш дух, преданный страстям и зависти, пребывал в вас вовеки. А вы? Имея Духа святости, пребывающего с вами вовек, вы будете иметь и саму святость. А имея святость, вы увидите Господа в мире, когда Он придёт. Он грядёт скоро. Готовьтесь, готовьтесь, готовьтесь! "Просите, и дано будет вам". "Примите Духа Святого". </w:t>
      </w:r>
    </w:p>
    <w:p w:rsidR="00057130" w:rsidRDefault="00057130" w:rsidP="00C91E69">
      <w:pPr>
        <w:jc w:val="both"/>
        <w:rPr>
          <w:rFonts w:ascii="Verdana" w:hAnsi="Verdana"/>
          <w:sz w:val="20"/>
          <w:szCs w:val="20"/>
        </w:rPr>
      </w:pPr>
    </w:p>
    <w:p w:rsidR="00057130" w:rsidRDefault="00057130" w:rsidP="00C91E69">
      <w:pPr>
        <w:jc w:val="both"/>
        <w:rPr>
          <w:rFonts w:ascii="Verdana" w:hAnsi="Verdana"/>
          <w:sz w:val="20"/>
          <w:szCs w:val="20"/>
        </w:rPr>
      </w:pPr>
    </w:p>
    <w:p w:rsidR="00057130" w:rsidRDefault="00057130" w:rsidP="00C91E69">
      <w:pPr>
        <w:jc w:val="both"/>
        <w:rPr>
          <w:rFonts w:ascii="Verdana" w:hAnsi="Verdana"/>
          <w:sz w:val="20"/>
          <w:szCs w:val="20"/>
        </w:rPr>
      </w:pPr>
    </w:p>
    <w:p w:rsidR="00057130" w:rsidRDefault="00057130" w:rsidP="00C91E69">
      <w:pPr>
        <w:jc w:val="both"/>
        <w:rPr>
          <w:rFonts w:ascii="Verdana" w:hAnsi="Verdana"/>
          <w:sz w:val="20"/>
          <w:szCs w:val="20"/>
        </w:rPr>
      </w:pPr>
    </w:p>
    <w:p w:rsidR="00057130" w:rsidRDefault="00057130" w:rsidP="00C91E69">
      <w:pPr>
        <w:jc w:val="both"/>
        <w:rPr>
          <w:rFonts w:ascii="Verdana" w:hAnsi="Verdana"/>
          <w:sz w:val="20"/>
          <w:szCs w:val="20"/>
        </w:rPr>
      </w:pPr>
    </w:p>
    <w:p w:rsidR="00057130" w:rsidRDefault="00057130" w:rsidP="00C91E69">
      <w:pPr>
        <w:jc w:val="both"/>
        <w:rPr>
          <w:rFonts w:ascii="Verdana" w:hAnsi="Verdana"/>
          <w:sz w:val="20"/>
          <w:szCs w:val="20"/>
        </w:rPr>
      </w:pPr>
    </w:p>
    <w:p w:rsidR="00057130" w:rsidRDefault="00057130" w:rsidP="00C91E69">
      <w:pPr>
        <w:jc w:val="both"/>
        <w:rPr>
          <w:rFonts w:ascii="Verdana" w:hAnsi="Verdana"/>
          <w:sz w:val="20"/>
          <w:szCs w:val="20"/>
        </w:rPr>
      </w:pPr>
    </w:p>
    <w:p w:rsidR="00057130" w:rsidRDefault="00057130" w:rsidP="00C91E69">
      <w:pPr>
        <w:jc w:val="both"/>
        <w:rPr>
          <w:rFonts w:ascii="Verdana" w:hAnsi="Verdana"/>
          <w:sz w:val="20"/>
          <w:szCs w:val="20"/>
        </w:rPr>
      </w:pPr>
    </w:p>
    <w:p w:rsidR="00057130" w:rsidRDefault="00057130" w:rsidP="00C91E69">
      <w:pPr>
        <w:jc w:val="both"/>
        <w:rPr>
          <w:rFonts w:ascii="Verdana" w:hAnsi="Verdana"/>
          <w:sz w:val="20"/>
          <w:szCs w:val="20"/>
        </w:rPr>
      </w:pPr>
    </w:p>
    <w:p w:rsidR="00057130" w:rsidRPr="003A17D2" w:rsidRDefault="00057130" w:rsidP="00C91E69">
      <w:pPr>
        <w:jc w:val="both"/>
        <w:rPr>
          <w:rFonts w:ascii="Verdana" w:hAnsi="Verdana"/>
          <w:sz w:val="20"/>
          <w:szCs w:val="20"/>
        </w:rPr>
      </w:pPr>
    </w:p>
    <w:p w:rsidR="00633ADA" w:rsidRPr="003A17D2" w:rsidRDefault="00633ADA" w:rsidP="00C91E69">
      <w:pPr>
        <w:jc w:val="both"/>
        <w:rPr>
          <w:rFonts w:ascii="Verdana" w:hAnsi="Verdana"/>
          <w:sz w:val="20"/>
          <w:szCs w:val="20"/>
        </w:rPr>
      </w:pPr>
    </w:p>
    <w:p w:rsidR="00633ADA" w:rsidRPr="00057130" w:rsidRDefault="00633ADA" w:rsidP="00057130">
      <w:pPr>
        <w:pStyle w:val="a9"/>
        <w:pBdr>
          <w:bottom w:val="single" w:sz="4" w:space="1" w:color="auto"/>
        </w:pBdr>
        <w:rPr>
          <w:rFonts w:ascii="Verdana" w:hAnsi="Verdana"/>
          <w:sz w:val="20"/>
          <w:szCs w:val="20"/>
        </w:rPr>
      </w:pPr>
      <w:r w:rsidRPr="00057130">
        <w:rPr>
          <w:rFonts w:ascii="Verdana" w:hAnsi="Verdana"/>
          <w:sz w:val="20"/>
          <w:szCs w:val="20"/>
        </w:rPr>
        <w:lastRenderedPageBreak/>
        <w:t>Том 26-й. Год 1900-й. 3 октября.</w:t>
      </w:r>
    </w:p>
    <w:p w:rsidR="00057130" w:rsidRDefault="00633ADA" w:rsidP="00057130">
      <w:pPr>
        <w:pStyle w:val="a9"/>
        <w:pBdr>
          <w:bottom w:val="single" w:sz="4" w:space="1" w:color="auto"/>
        </w:pBdr>
        <w:rPr>
          <w:rFonts w:ascii="Verdana" w:hAnsi="Verdana"/>
          <w:b/>
          <w:sz w:val="20"/>
          <w:szCs w:val="20"/>
        </w:rPr>
      </w:pPr>
      <w:r w:rsidRPr="00057130">
        <w:rPr>
          <w:rFonts w:ascii="Verdana" w:hAnsi="Verdana"/>
          <w:b/>
          <w:sz w:val="20"/>
          <w:szCs w:val="20"/>
        </w:rPr>
        <w:t xml:space="preserve">Уроки из 24-й главы евангелия от Матфея. </w:t>
      </w:r>
    </w:p>
    <w:p w:rsidR="00633ADA" w:rsidRPr="00057130" w:rsidRDefault="00633ADA" w:rsidP="00057130">
      <w:pPr>
        <w:pStyle w:val="a9"/>
        <w:pBdr>
          <w:bottom w:val="single" w:sz="4" w:space="1" w:color="auto"/>
        </w:pBdr>
        <w:rPr>
          <w:rFonts w:ascii="Verdana" w:hAnsi="Verdana"/>
          <w:b/>
          <w:sz w:val="20"/>
          <w:szCs w:val="20"/>
          <w:lang w:val="en-US"/>
        </w:rPr>
      </w:pPr>
      <w:r w:rsidRPr="00057130">
        <w:rPr>
          <w:rFonts w:ascii="Verdana" w:hAnsi="Verdana"/>
          <w:b/>
          <w:sz w:val="20"/>
          <w:szCs w:val="20"/>
        </w:rPr>
        <w:t>Конец</w:t>
      </w:r>
      <w:r w:rsidRPr="00057130">
        <w:rPr>
          <w:rFonts w:ascii="Verdana" w:hAnsi="Verdana"/>
          <w:b/>
          <w:sz w:val="20"/>
          <w:szCs w:val="20"/>
          <w:lang w:val="en-US"/>
        </w:rPr>
        <w:t xml:space="preserve"> </w:t>
      </w:r>
      <w:r w:rsidRPr="00057130">
        <w:rPr>
          <w:rFonts w:ascii="Verdana" w:hAnsi="Verdana"/>
          <w:b/>
          <w:sz w:val="20"/>
          <w:szCs w:val="20"/>
        </w:rPr>
        <w:t>истории</w:t>
      </w:r>
      <w:r w:rsidRPr="00057130">
        <w:rPr>
          <w:rFonts w:ascii="Verdana" w:hAnsi="Verdana"/>
          <w:b/>
          <w:sz w:val="20"/>
          <w:szCs w:val="20"/>
          <w:lang w:val="en-US"/>
        </w:rPr>
        <w:t xml:space="preserve"> </w:t>
      </w:r>
      <w:r w:rsidRPr="00057130">
        <w:rPr>
          <w:rFonts w:ascii="Verdana" w:hAnsi="Verdana"/>
          <w:b/>
          <w:sz w:val="20"/>
          <w:szCs w:val="20"/>
        </w:rPr>
        <w:t>мира</w:t>
      </w:r>
      <w:r w:rsidRPr="00057130">
        <w:rPr>
          <w:rFonts w:ascii="Verdana" w:hAnsi="Verdana"/>
          <w:b/>
          <w:sz w:val="20"/>
          <w:szCs w:val="20"/>
          <w:lang w:val="en-US"/>
        </w:rPr>
        <w:t>.</w:t>
      </w:r>
    </w:p>
    <w:p w:rsidR="00633ADA" w:rsidRPr="00057130" w:rsidRDefault="00633ADA" w:rsidP="00057130">
      <w:pPr>
        <w:pStyle w:val="a9"/>
        <w:pBdr>
          <w:bottom w:val="single" w:sz="4" w:space="1" w:color="auto"/>
        </w:pBdr>
        <w:rPr>
          <w:rFonts w:ascii="Verdana" w:hAnsi="Verdana"/>
          <w:sz w:val="20"/>
          <w:szCs w:val="20"/>
          <w:lang w:val="en-US"/>
        </w:rPr>
      </w:pPr>
      <w:r w:rsidRPr="00057130">
        <w:rPr>
          <w:rFonts w:ascii="Verdana" w:hAnsi="Verdana"/>
          <w:sz w:val="20"/>
          <w:szCs w:val="20"/>
          <w:lang w:val="en-US"/>
        </w:rPr>
        <w:t>(The Signs of the Times 26</w:t>
      </w:r>
      <w:r w:rsidR="00057130" w:rsidRPr="00057130">
        <w:rPr>
          <w:rFonts w:ascii="Verdana" w:hAnsi="Verdana"/>
          <w:sz w:val="20"/>
          <w:szCs w:val="20"/>
          <w:lang w:val="en-US"/>
        </w:rPr>
        <w:t>, 40</w:t>
      </w:r>
      <w:r w:rsidRPr="00057130">
        <w:rPr>
          <w:rFonts w:ascii="Verdana" w:hAnsi="Verdana"/>
          <w:sz w:val="20"/>
          <w:szCs w:val="20"/>
          <w:lang w:val="en-US"/>
        </w:rPr>
        <w:t>, p. 3)</w:t>
      </w:r>
    </w:p>
    <w:p w:rsidR="00633ADA" w:rsidRPr="003A17D2" w:rsidRDefault="00633ADA" w:rsidP="00C91E69">
      <w:pPr>
        <w:jc w:val="both"/>
        <w:rPr>
          <w:rFonts w:ascii="Verdana" w:hAnsi="Verdana"/>
          <w:sz w:val="20"/>
          <w:szCs w:val="20"/>
          <w:lang w:val="en-US"/>
        </w:rPr>
      </w:pPr>
    </w:p>
    <w:p w:rsidR="00633ADA" w:rsidRPr="003A17D2" w:rsidRDefault="00633ADA" w:rsidP="00C91E69">
      <w:pPr>
        <w:jc w:val="both"/>
        <w:rPr>
          <w:rFonts w:ascii="Verdana" w:hAnsi="Verdana"/>
          <w:sz w:val="20"/>
          <w:szCs w:val="20"/>
        </w:rPr>
      </w:pPr>
      <w:r w:rsidRPr="003A17D2">
        <w:rPr>
          <w:rFonts w:ascii="Verdana" w:hAnsi="Verdana"/>
          <w:sz w:val="20"/>
          <w:szCs w:val="20"/>
          <w:lang w:val="en-US"/>
        </w:rPr>
        <w:tab/>
      </w:r>
      <w:r w:rsidRPr="003A17D2">
        <w:rPr>
          <w:rFonts w:ascii="Verdana" w:hAnsi="Verdana"/>
          <w:sz w:val="20"/>
          <w:szCs w:val="20"/>
        </w:rPr>
        <w:t xml:space="preserve">"Конец света!" Как часто о нём говорится в Библии! Как часто о нём говорят люди! Это выражение стало каким-то смешным фразеологизмом. Как мало людей сегодня верит в это событие! Если бы нам нужно было искать ответы на вопросы о конце истории мира среди людей, то мы не нашли бы осведомлённого в этих вопросах человека, потому что ни одно поколение людей никогда не сталкивалось с этим событием в течение своей жизни. Кроме того, если бы мы зависели от знаний людей о неизбежности конца истории мира, мы не нашли бы знающего об этом человека, поскольку люди и о начале истории мира ничего толком не знают; как они могут иметь верные знания о его конце? </w:t>
      </w:r>
    </w:p>
    <w:p w:rsidR="00633ADA" w:rsidRPr="003A17D2" w:rsidRDefault="00633ADA" w:rsidP="00C91E69">
      <w:pPr>
        <w:jc w:val="both"/>
        <w:rPr>
          <w:rFonts w:ascii="Verdana" w:hAnsi="Verdana"/>
          <w:sz w:val="20"/>
          <w:szCs w:val="20"/>
        </w:rPr>
      </w:pPr>
      <w:r w:rsidRPr="003A17D2">
        <w:rPr>
          <w:rFonts w:ascii="Verdana" w:hAnsi="Verdana"/>
          <w:sz w:val="20"/>
          <w:szCs w:val="20"/>
        </w:rPr>
        <w:tab/>
        <w:t>Знание, как о начале истории мира, так и о конце этой истории - это вопрос исключительно откровения. Поэтому только "верою мы познаём, что веки устроены словом Божьим" (дословно "верою познаём, что миры были созданы словом Божьим" - прим. пер.). Миры были сделаны, созданы, сотворены. Это было сделано словом Божьим. "Словом Господа сотворены небеса, и духом уст Его - все воинство их". "Он сказал, - и сделалось; Он повелел, - и явилось" (Псалтирь 32:6,9). Миры были созданы исключительно словом Божьим, "так что из невидимого произошло видимое" (Евреям 11:3).</w:t>
      </w:r>
    </w:p>
    <w:p w:rsidR="00633ADA" w:rsidRPr="003A17D2" w:rsidRDefault="00633ADA" w:rsidP="00C91E69">
      <w:pPr>
        <w:jc w:val="both"/>
        <w:rPr>
          <w:rFonts w:ascii="Verdana" w:hAnsi="Verdana"/>
          <w:sz w:val="20"/>
          <w:szCs w:val="20"/>
        </w:rPr>
      </w:pPr>
      <w:r w:rsidRPr="003A17D2">
        <w:rPr>
          <w:rFonts w:ascii="Verdana" w:hAnsi="Verdana"/>
          <w:sz w:val="20"/>
          <w:szCs w:val="20"/>
        </w:rPr>
        <w:tab/>
        <w:t xml:space="preserve">Поскольку мир был сотворён, то о его назначении, о истории его существования, а также о возможном конце этой истории, можно узнать только у его Творца. Наш мир был сотворён словом Божьим. Поэтому только в слове Божьем можно узнать о конце его существования. И когда слово Божье что-то говорит по этому поводу, как и по любому другому поводу, всё сказанное этим словом необходимо принимать как истину в окончательной инстанции, потому что мы имеем дело с единственным источником познаний, ведь Бог является </w:t>
      </w:r>
      <w:r w:rsidRPr="003A17D2">
        <w:rPr>
          <w:rFonts w:ascii="Verdana" w:hAnsi="Verdana"/>
          <w:sz w:val="20"/>
          <w:szCs w:val="20"/>
        </w:rPr>
        <w:lastRenderedPageBreak/>
        <w:t xml:space="preserve">единственным авторитетом, имеющим право что-то утверждать по этому поводу. </w:t>
      </w:r>
    </w:p>
    <w:p w:rsidR="00633ADA" w:rsidRPr="003A17D2" w:rsidRDefault="00633ADA" w:rsidP="00C91E69">
      <w:pPr>
        <w:jc w:val="both"/>
        <w:rPr>
          <w:rFonts w:ascii="Verdana" w:hAnsi="Verdana"/>
          <w:sz w:val="20"/>
          <w:szCs w:val="20"/>
        </w:rPr>
      </w:pPr>
      <w:r w:rsidRPr="003A17D2">
        <w:rPr>
          <w:rFonts w:ascii="Verdana" w:hAnsi="Verdana"/>
          <w:sz w:val="20"/>
          <w:szCs w:val="20"/>
        </w:rPr>
        <w:tab/>
        <w:t xml:space="preserve">Что же это слово гласит по поводу конца истории мира? Дважды в притче о пшенице и плевелах Иисус использовал ясный термин "кончина века". </w:t>
      </w:r>
    </w:p>
    <w:p w:rsidR="00633ADA" w:rsidRPr="003A17D2" w:rsidRDefault="00633ADA" w:rsidP="00C91E69">
      <w:pPr>
        <w:jc w:val="both"/>
        <w:rPr>
          <w:rFonts w:ascii="Verdana" w:hAnsi="Verdana"/>
          <w:sz w:val="20"/>
          <w:szCs w:val="20"/>
        </w:rPr>
      </w:pPr>
      <w:r w:rsidRPr="003A17D2">
        <w:rPr>
          <w:rFonts w:ascii="Verdana" w:hAnsi="Verdana"/>
          <w:sz w:val="20"/>
          <w:szCs w:val="20"/>
        </w:rPr>
        <w:tab/>
        <w:t xml:space="preserve">"...поле есть мир; доброе семя, это сыны Царствия, а плевелы - сыны лукавого; враг, посеявший их, есть </w:t>
      </w:r>
      <w:proofErr w:type="spellStart"/>
      <w:r w:rsidRPr="003A17D2">
        <w:rPr>
          <w:rFonts w:ascii="Verdana" w:hAnsi="Verdana"/>
          <w:sz w:val="20"/>
          <w:szCs w:val="20"/>
        </w:rPr>
        <w:t>диавол</w:t>
      </w:r>
      <w:proofErr w:type="spellEnd"/>
      <w:r w:rsidRPr="003A17D2">
        <w:rPr>
          <w:rFonts w:ascii="Verdana" w:hAnsi="Verdana"/>
          <w:sz w:val="20"/>
          <w:szCs w:val="20"/>
        </w:rPr>
        <w:t>; жатва есть кончина века, а жнецы суть Ангелы. Посему как собирают плевелы и огнем сжигают, так будет при кончине века сего: пошлет Сын Человеческий Ангелов Своих, и соберут из Царства Его все соблазны и делающих беззаконие, и ввергнут их в печь огненную; там будет плач и скрежет зубов; тогда праведники воссияют, как солнце, в Царстве Отца их. Кто имеет уши слышать, да слышит!" (От Матфея 13:38-43)</w:t>
      </w:r>
    </w:p>
    <w:p w:rsidR="00633ADA" w:rsidRPr="003A17D2" w:rsidRDefault="00633ADA" w:rsidP="00C91E69">
      <w:pPr>
        <w:jc w:val="both"/>
        <w:rPr>
          <w:rFonts w:ascii="Verdana" w:hAnsi="Verdana"/>
          <w:sz w:val="20"/>
          <w:szCs w:val="20"/>
        </w:rPr>
      </w:pPr>
      <w:r w:rsidRPr="003A17D2">
        <w:rPr>
          <w:rFonts w:ascii="Verdana" w:hAnsi="Verdana"/>
          <w:sz w:val="20"/>
          <w:szCs w:val="20"/>
        </w:rPr>
        <w:tab/>
        <w:t xml:space="preserve">Также и в притче об улове сетей, заброшенных в море, и собравших рыб всякого рода, Иисус говорит: "который, когда наполнился, вытащили на берег и, сев, хорошее собрали в сосуды, а худое выбросили вон. Так будет при кончине века: </w:t>
      </w:r>
      <w:proofErr w:type="spellStart"/>
      <w:r w:rsidRPr="003A17D2">
        <w:rPr>
          <w:rFonts w:ascii="Verdana" w:hAnsi="Verdana"/>
          <w:sz w:val="20"/>
          <w:szCs w:val="20"/>
        </w:rPr>
        <w:t>изыдут</w:t>
      </w:r>
      <w:proofErr w:type="spellEnd"/>
      <w:r w:rsidRPr="003A17D2">
        <w:rPr>
          <w:rFonts w:ascii="Verdana" w:hAnsi="Verdana"/>
          <w:sz w:val="20"/>
          <w:szCs w:val="20"/>
        </w:rPr>
        <w:t xml:space="preserve"> Ангелы, и отделят злых из среды праведных, и ввергнут их в печь огненную: там будет плач и скрежет зубов" (стихи 48-50).</w:t>
      </w:r>
    </w:p>
    <w:p w:rsidR="00633ADA" w:rsidRPr="003A17D2" w:rsidRDefault="00633ADA" w:rsidP="00C91E69">
      <w:pPr>
        <w:jc w:val="both"/>
        <w:rPr>
          <w:rFonts w:ascii="Verdana" w:hAnsi="Verdana"/>
          <w:sz w:val="20"/>
          <w:szCs w:val="20"/>
        </w:rPr>
      </w:pPr>
      <w:r w:rsidRPr="003A17D2">
        <w:rPr>
          <w:rFonts w:ascii="Verdana" w:hAnsi="Verdana"/>
          <w:sz w:val="20"/>
          <w:szCs w:val="20"/>
        </w:rPr>
        <w:tab/>
        <w:t xml:space="preserve">И опять же, когда Иисус повелел Своим ученикам проповедовать Евангелие, Он сказал: "...и се, </w:t>
      </w:r>
      <w:proofErr w:type="gramStart"/>
      <w:r w:rsidRPr="003A17D2">
        <w:rPr>
          <w:rFonts w:ascii="Verdana" w:hAnsi="Verdana"/>
          <w:sz w:val="20"/>
          <w:szCs w:val="20"/>
        </w:rPr>
        <w:t>Я</w:t>
      </w:r>
      <w:proofErr w:type="gramEnd"/>
      <w:r w:rsidRPr="003A17D2">
        <w:rPr>
          <w:rFonts w:ascii="Verdana" w:hAnsi="Verdana"/>
          <w:sz w:val="20"/>
          <w:szCs w:val="20"/>
        </w:rPr>
        <w:t xml:space="preserve"> с вами во все дни до скончания века" (От Матфея 28:20)</w:t>
      </w:r>
    </w:p>
    <w:p w:rsidR="00633ADA" w:rsidRPr="003A17D2" w:rsidRDefault="00633ADA" w:rsidP="00C91E69">
      <w:pPr>
        <w:jc w:val="both"/>
        <w:rPr>
          <w:rFonts w:ascii="Verdana" w:hAnsi="Verdana"/>
          <w:sz w:val="20"/>
          <w:szCs w:val="20"/>
        </w:rPr>
      </w:pPr>
      <w:r w:rsidRPr="003A17D2">
        <w:rPr>
          <w:rFonts w:ascii="Verdana" w:hAnsi="Verdana"/>
          <w:sz w:val="20"/>
          <w:szCs w:val="20"/>
        </w:rPr>
        <w:tab/>
        <w:t xml:space="preserve">Следовательно, судя по словам самого Иисуса, кончина века определённо настанет. В этом нет сомнений, потому что "Мир через Него начал быть" (Иоанна 1:10), и ещё по той причине, что конец истории мира настанет при Его пришествии. Из прочитанных текстов уже понятно, что конец мира будет сопровождаться огнём - то есть судом и уничтожением грешных людей. Об этом говорится в другом тексте Писания: "Думающие так не знают, что вначале словом Божиим небеса и земля составлены из воды и водою: потому тогдашний мир погиб, быв потоплен водою. А нынешние небеса и земля, содержимые тем </w:t>
      </w:r>
      <w:r w:rsidRPr="003A17D2">
        <w:rPr>
          <w:rFonts w:ascii="Verdana" w:hAnsi="Verdana"/>
          <w:sz w:val="20"/>
          <w:szCs w:val="20"/>
        </w:rPr>
        <w:lastRenderedPageBreak/>
        <w:t xml:space="preserve">же Словом, сберегаются огню на день суда и погибели нечестивых </w:t>
      </w:r>
      <w:proofErr w:type="spellStart"/>
      <w:r w:rsidRPr="003A17D2">
        <w:rPr>
          <w:rFonts w:ascii="Verdana" w:hAnsi="Verdana"/>
          <w:sz w:val="20"/>
          <w:szCs w:val="20"/>
        </w:rPr>
        <w:t>человеков</w:t>
      </w:r>
      <w:proofErr w:type="spellEnd"/>
      <w:r w:rsidRPr="003A17D2">
        <w:rPr>
          <w:rFonts w:ascii="Verdana" w:hAnsi="Verdana"/>
          <w:sz w:val="20"/>
          <w:szCs w:val="20"/>
        </w:rPr>
        <w:t>" (2-е Петра 3:5-7).</w:t>
      </w:r>
    </w:p>
    <w:p w:rsidR="00633ADA" w:rsidRPr="003A17D2" w:rsidRDefault="00633ADA" w:rsidP="00C91E69">
      <w:pPr>
        <w:jc w:val="both"/>
        <w:rPr>
          <w:rFonts w:ascii="Verdana" w:hAnsi="Verdana"/>
          <w:sz w:val="20"/>
          <w:szCs w:val="20"/>
        </w:rPr>
      </w:pPr>
      <w:r w:rsidRPr="003A17D2">
        <w:rPr>
          <w:rFonts w:ascii="Verdana" w:hAnsi="Verdana"/>
          <w:sz w:val="20"/>
          <w:szCs w:val="20"/>
        </w:rPr>
        <w:tab/>
        <w:t xml:space="preserve">Итак, тем же Словом Божьим, Которое создало миры, существованию этого мира будет положен конец. "Придет же день Господень, как тать (как вор) ночью, и тогда небеса с шумом прейдут, стихии же, разгоревшись, разрушатся, земля и все дела на ней сгорят... воспламененные небеса разрушатся и разгоревшиеся стихии растают" (стихи 10,12). </w:t>
      </w:r>
    </w:p>
    <w:p w:rsidR="00633ADA" w:rsidRPr="003A17D2" w:rsidRDefault="00FF2003" w:rsidP="00C91E69">
      <w:pPr>
        <w:jc w:val="both"/>
        <w:rPr>
          <w:rFonts w:ascii="Verdana" w:hAnsi="Verdana"/>
          <w:sz w:val="20"/>
          <w:szCs w:val="20"/>
        </w:rPr>
      </w:pPr>
      <w:r>
        <w:rPr>
          <w:rFonts w:ascii="Verdana" w:hAnsi="Verdana"/>
          <w:sz w:val="20"/>
          <w:szCs w:val="20"/>
        </w:rPr>
        <w:tab/>
        <w:t>"</w:t>
      </w:r>
      <w:r w:rsidR="00633ADA" w:rsidRPr="003A17D2">
        <w:rPr>
          <w:rFonts w:ascii="Verdana" w:hAnsi="Verdana"/>
          <w:sz w:val="20"/>
          <w:szCs w:val="20"/>
        </w:rPr>
        <w:t xml:space="preserve">И небо скрылось, </w:t>
      </w:r>
      <w:proofErr w:type="spellStart"/>
      <w:r w:rsidR="00633ADA" w:rsidRPr="003A17D2">
        <w:rPr>
          <w:rFonts w:ascii="Verdana" w:hAnsi="Verdana"/>
          <w:sz w:val="20"/>
          <w:szCs w:val="20"/>
        </w:rPr>
        <w:t>свившись</w:t>
      </w:r>
      <w:proofErr w:type="spellEnd"/>
      <w:r w:rsidR="00633ADA" w:rsidRPr="003A17D2">
        <w:rPr>
          <w:rFonts w:ascii="Verdana" w:hAnsi="Verdana"/>
          <w:sz w:val="20"/>
          <w:szCs w:val="20"/>
        </w:rPr>
        <w:t xml:space="preserve"> как свиток; и всякая гора и остров двинулись с мест своих. И цари земные, и вельможи, и богатые, и </w:t>
      </w:r>
      <w:proofErr w:type="spellStart"/>
      <w:r w:rsidR="00633ADA" w:rsidRPr="003A17D2">
        <w:rPr>
          <w:rFonts w:ascii="Verdana" w:hAnsi="Verdana"/>
          <w:sz w:val="20"/>
          <w:szCs w:val="20"/>
        </w:rPr>
        <w:t>тысяченачальники</w:t>
      </w:r>
      <w:proofErr w:type="spellEnd"/>
      <w:r w:rsidR="00633ADA" w:rsidRPr="003A17D2">
        <w:rPr>
          <w:rFonts w:ascii="Verdana" w:hAnsi="Verdana"/>
          <w:sz w:val="20"/>
          <w:szCs w:val="20"/>
        </w:rPr>
        <w:t>, и сильные, и всякий раб, и всякий свободный скрылись в пещеры и в ущелья гор, и говорят горам и камням: падите на нас и сокройте нас от лица Сидящего на престоле и от гнева Агнца; ибо пришел великий день гнева Его, и кто может устоять?" (Откровение 6:14-17)</w:t>
      </w:r>
    </w:p>
    <w:p w:rsidR="00633ADA" w:rsidRPr="003A17D2" w:rsidRDefault="00FF2003" w:rsidP="00C91E69">
      <w:pPr>
        <w:jc w:val="both"/>
        <w:rPr>
          <w:rFonts w:ascii="Verdana" w:hAnsi="Verdana"/>
          <w:sz w:val="20"/>
          <w:szCs w:val="20"/>
        </w:rPr>
      </w:pPr>
      <w:r>
        <w:rPr>
          <w:rFonts w:ascii="Verdana" w:hAnsi="Verdana"/>
          <w:sz w:val="20"/>
          <w:szCs w:val="20"/>
        </w:rPr>
        <w:tab/>
        <w:t>"</w:t>
      </w:r>
      <w:r w:rsidR="00633ADA" w:rsidRPr="003A17D2">
        <w:rPr>
          <w:rFonts w:ascii="Verdana" w:hAnsi="Verdana"/>
          <w:sz w:val="20"/>
          <w:szCs w:val="20"/>
        </w:rPr>
        <w:t>В тот день человек бросит кротам и летучим мышам серебряных своих идолов и золотых своих идолов, которых сделал себе для поклонения им, чтобы войти в ущелья скал и в расселины гор от страха Господа и от славы величия Его, когда Он восстанет сокрушить землю". "Поникнут гордые взгляды человека, и высокое людское унизится; и один Господь будет высок в тот день" (Исаия 2:20,21,11)</w:t>
      </w:r>
    </w:p>
    <w:p w:rsidR="00633ADA" w:rsidRPr="003A17D2" w:rsidRDefault="00633ADA" w:rsidP="00C91E69">
      <w:pPr>
        <w:jc w:val="both"/>
        <w:rPr>
          <w:rFonts w:ascii="Verdana" w:hAnsi="Verdana"/>
          <w:sz w:val="20"/>
          <w:szCs w:val="20"/>
        </w:rPr>
      </w:pPr>
      <w:r w:rsidRPr="003A17D2">
        <w:rPr>
          <w:rFonts w:ascii="Verdana" w:hAnsi="Verdana"/>
          <w:sz w:val="20"/>
          <w:szCs w:val="20"/>
        </w:rPr>
        <w:tab/>
        <w:t xml:space="preserve">Когда Иисус неоднократно говорил о "кончине века", Он не сообщал ничего нового; ибо все пророки говорили об этом. Он </w:t>
      </w:r>
      <w:r w:rsidR="00057130" w:rsidRPr="003A17D2">
        <w:rPr>
          <w:rFonts w:ascii="Verdana" w:hAnsi="Verdana"/>
          <w:sz w:val="20"/>
          <w:szCs w:val="20"/>
        </w:rPr>
        <w:t>просто упоминал</w:t>
      </w:r>
      <w:r w:rsidRPr="003A17D2">
        <w:rPr>
          <w:rFonts w:ascii="Verdana" w:hAnsi="Verdana"/>
          <w:sz w:val="20"/>
          <w:szCs w:val="20"/>
        </w:rPr>
        <w:t xml:space="preserve"> о том, с чем были знакомы все те, кто читал Писания. Кроме того, именно Его пришествие ознаменует собой кончину века; все пророки, начиная от "Еноха, седьмого от Адама, проповедовали" об этих двух одновременных события. Енох сказал: "се, идет Господь со тьмами святых Ангелов Своих - сотворить суд над всеми"; и все остальные пророки повторяли за ним те же самые вести и предостережения; для </w:t>
      </w:r>
      <w:r w:rsidR="00057130" w:rsidRPr="003A17D2">
        <w:rPr>
          <w:rFonts w:ascii="Verdana" w:hAnsi="Verdana"/>
          <w:sz w:val="20"/>
          <w:szCs w:val="20"/>
        </w:rPr>
        <w:t>чего нам</w:t>
      </w:r>
      <w:r w:rsidRPr="003A17D2">
        <w:rPr>
          <w:rFonts w:ascii="Verdana" w:hAnsi="Verdana"/>
          <w:sz w:val="20"/>
          <w:szCs w:val="20"/>
        </w:rPr>
        <w:t xml:space="preserve"> не хватит ни </w:t>
      </w:r>
      <w:r w:rsidR="00057130" w:rsidRPr="003A17D2">
        <w:rPr>
          <w:rFonts w:ascii="Verdana" w:hAnsi="Verdana"/>
          <w:sz w:val="20"/>
          <w:szCs w:val="20"/>
        </w:rPr>
        <w:t>времени,</w:t>
      </w:r>
      <w:r w:rsidRPr="003A17D2">
        <w:rPr>
          <w:rFonts w:ascii="Verdana" w:hAnsi="Verdana"/>
          <w:sz w:val="20"/>
          <w:szCs w:val="20"/>
        </w:rPr>
        <w:t xml:space="preserve"> ни места, если мы станем сейчас вспоминать все эти тексты. </w:t>
      </w:r>
    </w:p>
    <w:p w:rsidR="00633ADA" w:rsidRPr="003A17D2" w:rsidRDefault="00633ADA" w:rsidP="00C91E69">
      <w:pPr>
        <w:jc w:val="both"/>
        <w:rPr>
          <w:rFonts w:ascii="Verdana" w:hAnsi="Verdana"/>
          <w:sz w:val="20"/>
          <w:szCs w:val="20"/>
        </w:rPr>
      </w:pPr>
      <w:r w:rsidRPr="003A17D2">
        <w:rPr>
          <w:rFonts w:ascii="Verdana" w:hAnsi="Verdana"/>
          <w:sz w:val="20"/>
          <w:szCs w:val="20"/>
        </w:rPr>
        <w:tab/>
        <w:t xml:space="preserve">Второе пришествие Господа и кончина века - одновременные события, которые были настолько хорошо знакомы </w:t>
      </w:r>
      <w:r w:rsidRPr="003A17D2">
        <w:rPr>
          <w:rFonts w:ascii="Verdana" w:hAnsi="Verdana"/>
          <w:sz w:val="20"/>
          <w:szCs w:val="20"/>
        </w:rPr>
        <w:lastRenderedPageBreak/>
        <w:t xml:space="preserve">ученикам Христа из Писаний, что когда они спросили Иисуса об этом, их вопрос звучал так: "Какой признак Твоего пришествия и кончины века?" Признак одного события будет признаком и второго события. Один и тот же признак будет свидетельствовать об обоих событиях. </w:t>
      </w:r>
    </w:p>
    <w:p w:rsidR="00633ADA" w:rsidRPr="003A17D2" w:rsidRDefault="00633ADA" w:rsidP="00C91E69">
      <w:pPr>
        <w:jc w:val="both"/>
        <w:rPr>
          <w:rFonts w:ascii="Verdana" w:hAnsi="Verdana"/>
          <w:sz w:val="20"/>
          <w:szCs w:val="20"/>
        </w:rPr>
      </w:pPr>
      <w:r w:rsidRPr="003A17D2">
        <w:rPr>
          <w:rFonts w:ascii="Verdana" w:hAnsi="Verdana"/>
          <w:sz w:val="20"/>
          <w:szCs w:val="20"/>
        </w:rPr>
        <w:tab/>
        <w:t xml:space="preserve"> С того самого дня, как грех вошёл в мир, Богом было установлено и объявлено людям в Его слове, что этот мир закончит своё существование. "Ибо Он назначил день, в который будет праведно судить вселенную, посредством предопределенного Им Мужа, подав удостоверение всем, воскресив Его из мертвых" (Деяния 17:31).</w:t>
      </w:r>
    </w:p>
    <w:p w:rsidR="00633ADA" w:rsidRPr="003A17D2" w:rsidRDefault="00633ADA" w:rsidP="00C91E69">
      <w:pPr>
        <w:jc w:val="both"/>
        <w:rPr>
          <w:rFonts w:ascii="Verdana" w:hAnsi="Verdana"/>
          <w:sz w:val="20"/>
          <w:szCs w:val="20"/>
        </w:rPr>
      </w:pPr>
      <w:r w:rsidRPr="003A17D2">
        <w:rPr>
          <w:rFonts w:ascii="Verdana" w:hAnsi="Verdana"/>
          <w:sz w:val="20"/>
          <w:szCs w:val="20"/>
        </w:rPr>
        <w:tab/>
        <w:t>Воскресение Иисуса Христа само по себе свидетельствует всем людям о приближающейся кончине века. Ибо воскресение Христа свидетельствует всем людям о том, что все они будут судимы; свидетельствует оно об этом потому, что Его воскресение - это свидетельство о будущем воскресении каждого человека, начиная с "первого человека Адама", и заканчивая последним человеком, который когда-либо будет жить на земле. Воскресение из мёртвых состоится уже при втором пришествии Господа, которое и ознаменует конец истории этого мира. "Как в Адаме все умирают, так во Христе все оживут, каждый в своем порядке: первенец Христос, потом Христовы, в пришествие Его. А затем конец..." (1-е Коринфянам 15:22-24)</w:t>
      </w:r>
    </w:p>
    <w:p w:rsidR="00633ADA" w:rsidRPr="003A17D2" w:rsidRDefault="00633ADA" w:rsidP="00C91E69">
      <w:pPr>
        <w:jc w:val="both"/>
        <w:rPr>
          <w:rFonts w:ascii="Verdana" w:hAnsi="Verdana"/>
          <w:sz w:val="20"/>
          <w:szCs w:val="20"/>
        </w:rPr>
      </w:pPr>
      <w:r w:rsidRPr="003A17D2">
        <w:rPr>
          <w:rFonts w:ascii="Verdana" w:hAnsi="Verdana"/>
          <w:sz w:val="20"/>
          <w:szCs w:val="20"/>
        </w:rPr>
        <w:tab/>
        <w:t>Видя, что наш мир определённо ожидает "кончина века", видя, что конец истории мира будет именно таким, видя, что "так все это разрушится, какими должно быть в святой жизни и благочестии вам, ожидающим и желающим пришествия дня Божия...?" (2-е Петра 3:11,12)</w:t>
      </w:r>
    </w:p>
    <w:p w:rsidR="00633ADA" w:rsidRPr="003A17D2" w:rsidRDefault="00633ADA" w:rsidP="00C91E69">
      <w:pPr>
        <w:jc w:val="both"/>
        <w:rPr>
          <w:rFonts w:ascii="Verdana" w:hAnsi="Verdana"/>
          <w:sz w:val="20"/>
          <w:szCs w:val="20"/>
        </w:rPr>
      </w:pPr>
      <w:r w:rsidRPr="003A17D2">
        <w:rPr>
          <w:rFonts w:ascii="Verdana" w:hAnsi="Verdana"/>
          <w:sz w:val="20"/>
          <w:szCs w:val="20"/>
        </w:rPr>
        <w:tab/>
        <w:t xml:space="preserve">Где же на этой шкале времени находимся мы? Когда это всё случится? Что говорит Творец и Вседержитель мира о времени, в которое уже можно ожидать кончины века и готовиться к ней? На следующей неделе мы начнём серию из шести уроков, в которых мы рассмотрим ответ Господа на прямой вопрос о признаках его "пришествия и кончины века". Кто посчитает маловажным ответ самого Господа на этот вопрос? </w:t>
      </w:r>
    </w:p>
    <w:p w:rsidR="00633ADA" w:rsidRPr="00057130" w:rsidRDefault="00633ADA" w:rsidP="00057130">
      <w:pPr>
        <w:pStyle w:val="a9"/>
        <w:pBdr>
          <w:bottom w:val="single" w:sz="4" w:space="1" w:color="auto"/>
        </w:pBdr>
        <w:rPr>
          <w:rFonts w:ascii="Verdana" w:hAnsi="Verdana"/>
          <w:sz w:val="20"/>
          <w:szCs w:val="20"/>
        </w:rPr>
      </w:pPr>
      <w:r w:rsidRPr="00057130">
        <w:rPr>
          <w:rFonts w:ascii="Verdana" w:hAnsi="Verdana"/>
          <w:sz w:val="20"/>
          <w:szCs w:val="20"/>
        </w:rPr>
        <w:lastRenderedPageBreak/>
        <w:t>Том 26-й. Год 1900-й. 10 октября.</w:t>
      </w:r>
    </w:p>
    <w:p w:rsidR="00057130" w:rsidRDefault="00633ADA" w:rsidP="00057130">
      <w:pPr>
        <w:pStyle w:val="a9"/>
        <w:pBdr>
          <w:bottom w:val="single" w:sz="4" w:space="1" w:color="auto"/>
        </w:pBdr>
        <w:rPr>
          <w:rFonts w:ascii="Verdana" w:hAnsi="Verdana"/>
          <w:b/>
          <w:sz w:val="20"/>
          <w:szCs w:val="20"/>
        </w:rPr>
      </w:pPr>
      <w:r w:rsidRPr="00057130">
        <w:rPr>
          <w:rFonts w:ascii="Verdana" w:hAnsi="Verdana"/>
          <w:b/>
          <w:sz w:val="20"/>
          <w:szCs w:val="20"/>
        </w:rPr>
        <w:t xml:space="preserve">«Уроки из 24-й главы евангелия от Матфея. </w:t>
      </w:r>
    </w:p>
    <w:p w:rsidR="00633ADA" w:rsidRPr="00057130" w:rsidRDefault="00633ADA" w:rsidP="00057130">
      <w:pPr>
        <w:pStyle w:val="a9"/>
        <w:pBdr>
          <w:bottom w:val="single" w:sz="4" w:space="1" w:color="auto"/>
        </w:pBdr>
        <w:rPr>
          <w:rFonts w:ascii="Verdana" w:hAnsi="Verdana"/>
          <w:b/>
          <w:sz w:val="20"/>
          <w:szCs w:val="20"/>
        </w:rPr>
      </w:pPr>
      <w:r w:rsidRPr="00057130">
        <w:rPr>
          <w:rFonts w:ascii="Verdana" w:hAnsi="Verdana"/>
          <w:b/>
          <w:sz w:val="20"/>
          <w:szCs w:val="20"/>
        </w:rPr>
        <w:t>Да не обольстит вас никто»</w:t>
      </w:r>
    </w:p>
    <w:p w:rsidR="00633ADA" w:rsidRPr="00057130" w:rsidRDefault="00633ADA" w:rsidP="00057130">
      <w:pPr>
        <w:pStyle w:val="a9"/>
        <w:pBdr>
          <w:bottom w:val="single" w:sz="4" w:space="1" w:color="auto"/>
        </w:pBdr>
        <w:rPr>
          <w:rFonts w:ascii="Verdana" w:hAnsi="Verdana"/>
          <w:sz w:val="20"/>
          <w:szCs w:val="20"/>
          <w:lang w:val="en-US"/>
        </w:rPr>
      </w:pPr>
      <w:r w:rsidRPr="00057130">
        <w:rPr>
          <w:rFonts w:ascii="Verdana" w:hAnsi="Verdana"/>
          <w:sz w:val="20"/>
          <w:szCs w:val="20"/>
          <w:lang w:val="en-US"/>
        </w:rPr>
        <w:t>(The Signs of the Times 26, 41, p. 4)</w:t>
      </w:r>
    </w:p>
    <w:p w:rsidR="00633ADA" w:rsidRPr="003A17D2" w:rsidRDefault="00633ADA" w:rsidP="00C91E69">
      <w:pPr>
        <w:jc w:val="both"/>
        <w:rPr>
          <w:rFonts w:ascii="Verdana" w:hAnsi="Verdana"/>
          <w:sz w:val="20"/>
          <w:szCs w:val="20"/>
          <w:lang w:val="en-US"/>
        </w:rPr>
      </w:pPr>
    </w:p>
    <w:p w:rsidR="00633ADA" w:rsidRPr="003A17D2" w:rsidRDefault="00633ADA" w:rsidP="00C91E69">
      <w:pPr>
        <w:jc w:val="both"/>
        <w:rPr>
          <w:rFonts w:ascii="Verdana" w:hAnsi="Verdana"/>
          <w:sz w:val="20"/>
          <w:szCs w:val="20"/>
        </w:rPr>
      </w:pPr>
      <w:r w:rsidRPr="003A17D2">
        <w:rPr>
          <w:rFonts w:ascii="Verdana" w:hAnsi="Verdana"/>
          <w:sz w:val="20"/>
          <w:szCs w:val="20"/>
          <w:lang w:val="en-US"/>
        </w:rPr>
        <w:tab/>
      </w:r>
      <w:r w:rsidRPr="003A17D2">
        <w:rPr>
          <w:rFonts w:ascii="Verdana" w:hAnsi="Verdana"/>
          <w:sz w:val="20"/>
          <w:szCs w:val="20"/>
        </w:rPr>
        <w:t xml:space="preserve">"И выйдя, Иисус шел от храма; и приступили ученики Его, чтобы показать Ему здания храма. Иисус же сказал им: </w:t>
      </w:r>
      <w:r w:rsidR="0042408E" w:rsidRPr="003A17D2">
        <w:rPr>
          <w:rFonts w:ascii="Verdana" w:hAnsi="Verdana"/>
          <w:sz w:val="20"/>
          <w:szCs w:val="20"/>
        </w:rPr>
        <w:t>видите ли,</w:t>
      </w:r>
      <w:r w:rsidRPr="003A17D2">
        <w:rPr>
          <w:rFonts w:ascii="Verdana" w:hAnsi="Verdana"/>
          <w:sz w:val="20"/>
          <w:szCs w:val="20"/>
        </w:rPr>
        <w:t xml:space="preserve"> все это? Истинно говорю вам: не останется здесь камня на камне; все будет разрушено. Когда же сидел Он на горе Елеонской, то приступили к Нему ученики наедине и спросили: скажи нам, когда это будет? и какой признак Твоего пришествия и кончины века? Иисус сказал им в ответ..." Его ответ был полным. Это ответ охватывает всё время с того самого дня и до Его пришествия в конце истории мира. </w:t>
      </w:r>
    </w:p>
    <w:p w:rsidR="00633ADA" w:rsidRPr="003A17D2" w:rsidRDefault="00633ADA" w:rsidP="00C91E69">
      <w:pPr>
        <w:jc w:val="both"/>
        <w:rPr>
          <w:rFonts w:ascii="Verdana" w:hAnsi="Verdana"/>
          <w:sz w:val="20"/>
          <w:szCs w:val="20"/>
        </w:rPr>
      </w:pPr>
      <w:r w:rsidRPr="003A17D2">
        <w:rPr>
          <w:rFonts w:ascii="Verdana" w:hAnsi="Verdana"/>
          <w:sz w:val="20"/>
          <w:szCs w:val="20"/>
        </w:rPr>
        <w:tab/>
        <w:t xml:space="preserve">Он затронул ряд важных вопросов, а некоторые разъяснил довольно полно. Но первое, что Он посчитал нужным сказать в ответ на вопрос Своих учеников - "Берегитесь, чтобы кто не прельстил вас". Значит, эти слова содержат самое важное предупреждение в связи с пришествием Господа и кончиной века. </w:t>
      </w:r>
    </w:p>
    <w:p w:rsidR="00633ADA" w:rsidRPr="003A17D2" w:rsidRDefault="00633ADA" w:rsidP="00C91E69">
      <w:pPr>
        <w:jc w:val="both"/>
        <w:rPr>
          <w:rFonts w:ascii="Verdana" w:hAnsi="Verdana"/>
          <w:sz w:val="20"/>
          <w:szCs w:val="20"/>
        </w:rPr>
      </w:pPr>
      <w:r w:rsidRPr="003A17D2">
        <w:rPr>
          <w:rFonts w:ascii="Verdana" w:hAnsi="Verdana"/>
          <w:sz w:val="20"/>
          <w:szCs w:val="20"/>
        </w:rPr>
        <w:tab/>
        <w:t xml:space="preserve">Эту же мысль повторяет и выделяет Павел, когда пишет на эту же тему: " Молим вас, братия, о пришествии Господа нашего Иисуса Христа и нашем собрании к Нему, не спешить колебаться умом и смущаться ни от духа, ни от слова, ни от послания, как бы нами посланного, будто уже наступает день Христов. Да не обольстит вас никто никак" (2-е </w:t>
      </w:r>
      <w:proofErr w:type="spellStart"/>
      <w:r w:rsidRPr="003A17D2">
        <w:rPr>
          <w:rFonts w:ascii="Verdana" w:hAnsi="Verdana"/>
          <w:sz w:val="20"/>
          <w:szCs w:val="20"/>
        </w:rPr>
        <w:t>Фессалоникийцам</w:t>
      </w:r>
      <w:proofErr w:type="spellEnd"/>
      <w:r w:rsidRPr="003A17D2">
        <w:rPr>
          <w:rFonts w:ascii="Verdana" w:hAnsi="Verdana"/>
          <w:sz w:val="20"/>
          <w:szCs w:val="20"/>
        </w:rPr>
        <w:t xml:space="preserve"> 2:1-3).</w:t>
      </w:r>
    </w:p>
    <w:p w:rsidR="00633ADA" w:rsidRPr="003A17D2" w:rsidRDefault="00633ADA" w:rsidP="00C91E69">
      <w:pPr>
        <w:jc w:val="both"/>
        <w:rPr>
          <w:rFonts w:ascii="Verdana" w:hAnsi="Verdana"/>
          <w:sz w:val="20"/>
          <w:szCs w:val="20"/>
        </w:rPr>
      </w:pPr>
      <w:r w:rsidRPr="003A17D2">
        <w:rPr>
          <w:rFonts w:ascii="Verdana" w:hAnsi="Verdana"/>
          <w:sz w:val="20"/>
          <w:szCs w:val="20"/>
        </w:rPr>
        <w:tab/>
        <w:t xml:space="preserve">Быть обманутым в отношении пришествия Господа и кончины века означает подвергнуться худшему из возможных обманов; ибо быть обманутым в этом вопросе значит не приготовиться к этому изумительному и решающему событию, когда оно застанет вас врасплох и принесёт гибель. Ибо "день тот придёт как тать (вор) ночью". И "когда будут говорить: "Мир и безопасность", тогда внезапно постигнет их пагуба, и не избегнут" (1 </w:t>
      </w:r>
      <w:proofErr w:type="spellStart"/>
      <w:r w:rsidRPr="003A17D2">
        <w:rPr>
          <w:rFonts w:ascii="Verdana" w:hAnsi="Verdana"/>
          <w:sz w:val="20"/>
          <w:szCs w:val="20"/>
        </w:rPr>
        <w:t>Фесс</w:t>
      </w:r>
      <w:proofErr w:type="spellEnd"/>
      <w:r w:rsidRPr="003A17D2">
        <w:rPr>
          <w:rFonts w:ascii="Verdana" w:hAnsi="Verdana"/>
          <w:sz w:val="20"/>
          <w:szCs w:val="20"/>
        </w:rPr>
        <w:t xml:space="preserve"> 5:3); " ибо он (день тот), как сеть, найдет на всех живущих по всему лицу земному" (От Луки 21:35). </w:t>
      </w:r>
    </w:p>
    <w:p w:rsidR="00633ADA" w:rsidRPr="003A17D2" w:rsidRDefault="00633ADA" w:rsidP="00C91E69">
      <w:pPr>
        <w:jc w:val="both"/>
        <w:rPr>
          <w:rFonts w:ascii="Verdana" w:hAnsi="Verdana"/>
          <w:sz w:val="20"/>
          <w:szCs w:val="20"/>
        </w:rPr>
      </w:pPr>
      <w:r w:rsidRPr="003A17D2">
        <w:rPr>
          <w:rFonts w:ascii="Verdana" w:hAnsi="Verdana"/>
          <w:sz w:val="20"/>
          <w:szCs w:val="20"/>
        </w:rPr>
        <w:lastRenderedPageBreak/>
        <w:tab/>
        <w:t xml:space="preserve">Быть обманутым, думая, что Господь ещё не грядёт, когда Он уже грядёт, означает не приготовиться, быть застигнутым врасплох и погибнуть. Быть обманутым, думая, что Он грядёт, когда Он ещё не грядёт, это значит быть разочарованным, и таким образом в результате обмана и разочарования потерять веру в Его пришествие как раз в тот момент, когда Он придёт, и таким образом, остаться неготовым, и как следствие, погибнуть. И поскольку быть жертвой такого обмана означает пережить самые тяжкие из всех последствий, Иисус начинает Своё наставление </w:t>
      </w:r>
      <w:r w:rsidR="0042408E" w:rsidRPr="003A17D2">
        <w:rPr>
          <w:rFonts w:ascii="Verdana" w:hAnsi="Verdana"/>
          <w:sz w:val="20"/>
          <w:szCs w:val="20"/>
        </w:rPr>
        <w:t>поэтому</w:t>
      </w:r>
      <w:r w:rsidRPr="003A17D2">
        <w:rPr>
          <w:rFonts w:ascii="Verdana" w:hAnsi="Verdana"/>
          <w:sz w:val="20"/>
          <w:szCs w:val="20"/>
        </w:rPr>
        <w:t xml:space="preserve"> очень важному вопросу именно с той вести, которая прежде всего достойна тщательного размышления. "Берегитесь, чтобы никто не прельстил вас". </w:t>
      </w:r>
    </w:p>
    <w:p w:rsidR="00633ADA" w:rsidRPr="003A17D2" w:rsidRDefault="00633ADA" w:rsidP="00C91E69">
      <w:pPr>
        <w:jc w:val="both"/>
        <w:rPr>
          <w:rFonts w:ascii="Verdana" w:hAnsi="Verdana"/>
          <w:sz w:val="20"/>
          <w:szCs w:val="20"/>
        </w:rPr>
      </w:pPr>
      <w:r w:rsidRPr="003A17D2">
        <w:rPr>
          <w:rFonts w:ascii="Verdana" w:hAnsi="Verdana"/>
          <w:sz w:val="20"/>
          <w:szCs w:val="20"/>
        </w:rPr>
        <w:tab/>
        <w:t xml:space="preserve">Более того, это наставление важнее всех в связи со всей этой темой, потому что именно в этом вопросе попыток ввести в заблуждение больше, чем в любом другом. Иисус сам говорит, что "многие придут во имя Моё, говоря: "Я Христос", и прельстят многих" (Матфея 24:5. И снова мы читаем: "Многие лжепророки восстанут, и прельстят многих" (стих 11). И снова: " Ибо восстанут лжехристы и лжепророки, и дадут великие знамения и чудеса, чтобы прельстить, если возможно, и избранных. Вот, </w:t>
      </w:r>
      <w:proofErr w:type="gramStart"/>
      <w:r w:rsidRPr="003A17D2">
        <w:rPr>
          <w:rFonts w:ascii="Verdana" w:hAnsi="Verdana"/>
          <w:sz w:val="20"/>
          <w:szCs w:val="20"/>
        </w:rPr>
        <w:t>Я</w:t>
      </w:r>
      <w:proofErr w:type="gramEnd"/>
      <w:r w:rsidRPr="003A17D2">
        <w:rPr>
          <w:rFonts w:ascii="Verdana" w:hAnsi="Verdana"/>
          <w:sz w:val="20"/>
          <w:szCs w:val="20"/>
        </w:rPr>
        <w:t xml:space="preserve"> наперед сказал вам" (стихи 24,25). </w:t>
      </w:r>
    </w:p>
    <w:p w:rsidR="00633ADA" w:rsidRPr="003A17D2" w:rsidRDefault="00633ADA" w:rsidP="00C91E69">
      <w:pPr>
        <w:jc w:val="both"/>
        <w:rPr>
          <w:rFonts w:ascii="Verdana" w:hAnsi="Verdana"/>
          <w:sz w:val="20"/>
          <w:szCs w:val="20"/>
        </w:rPr>
      </w:pPr>
      <w:r w:rsidRPr="003A17D2">
        <w:rPr>
          <w:rFonts w:ascii="Verdana" w:hAnsi="Verdana"/>
          <w:sz w:val="20"/>
          <w:szCs w:val="20"/>
        </w:rPr>
        <w:tab/>
        <w:t xml:space="preserve">Принимая во внимание всю строгость этого предостережения, видя такую тревогу и заботу Господа о том, чтобы сохранить всех от заблуждения, мы понимаем, что Иисус просто должен был раскрыть весь этот вопрос настолько ясно, чтобы все могли избежать обмана. Он так и поступил. И он сделал это так тщательно, что любой верующий в Его слово может свободно избежать всякого обмана в отношении Его пришествия, что касается личности, времени, или способа Его пришествия. </w:t>
      </w:r>
    </w:p>
    <w:p w:rsidR="00633ADA" w:rsidRPr="003A17D2" w:rsidRDefault="00633ADA" w:rsidP="00C91E69">
      <w:pPr>
        <w:jc w:val="both"/>
        <w:rPr>
          <w:rFonts w:ascii="Verdana" w:hAnsi="Verdana"/>
          <w:sz w:val="20"/>
          <w:szCs w:val="20"/>
        </w:rPr>
      </w:pPr>
      <w:r w:rsidRPr="003A17D2">
        <w:rPr>
          <w:rFonts w:ascii="Verdana" w:hAnsi="Verdana"/>
          <w:sz w:val="20"/>
          <w:szCs w:val="20"/>
        </w:rPr>
        <w:tab/>
        <w:t xml:space="preserve">Во-первых, что касается личности и способа Его пришествия. Вспомните Его слова в 5-м стихе: "Многие придут под именем Моим, говоря: "Я Христос", и прельстят многих". Становится предельно ясно, что любой человек, появляющийся где угодно, в любое время, любым способом, и заявляющий: "Я Христос" - обманщик, и никто не должен верить ни одному такому заявлению. </w:t>
      </w:r>
    </w:p>
    <w:p w:rsidR="00633ADA" w:rsidRPr="003A17D2" w:rsidRDefault="00633ADA" w:rsidP="00C91E69">
      <w:pPr>
        <w:jc w:val="both"/>
        <w:rPr>
          <w:rFonts w:ascii="Verdana" w:hAnsi="Verdana"/>
          <w:sz w:val="20"/>
          <w:szCs w:val="20"/>
        </w:rPr>
      </w:pPr>
      <w:r w:rsidRPr="003A17D2">
        <w:rPr>
          <w:rFonts w:ascii="Verdana" w:hAnsi="Verdana"/>
          <w:sz w:val="20"/>
          <w:szCs w:val="20"/>
        </w:rPr>
        <w:lastRenderedPageBreak/>
        <w:tab/>
        <w:t>И снова Он говорит: "если кто скажет вам: вот, здесь Христос, или там, - не верьте" (От Матфея 24:23). Совершенно понятно: где бы и когда бы один человек ни говорил другому: "Христос приходит сюда", или "Он пришёл туда, идите и посмотрите на Него" - этот человек обманщик, и если даже он сам верит своим словам, то он тем самым обманывает себя. Никому в этом мире не следует верить никаким подобным словам, принимая эти признаки за реальное пришествие Господа. Иисус далее развивает эту тему: "Итак, если скажут вам: "вот, [Он] в пустыне", - не выходите; "вот, [Он] в потаенных комнатах", - не верьте" (От Матфея 24:26)</w:t>
      </w:r>
    </w:p>
    <w:p w:rsidR="00633ADA" w:rsidRPr="003A17D2" w:rsidRDefault="00633ADA" w:rsidP="00C91E69">
      <w:pPr>
        <w:jc w:val="both"/>
        <w:rPr>
          <w:rFonts w:ascii="Verdana" w:hAnsi="Verdana"/>
          <w:sz w:val="20"/>
          <w:szCs w:val="20"/>
        </w:rPr>
      </w:pPr>
      <w:r w:rsidRPr="003A17D2">
        <w:rPr>
          <w:rFonts w:ascii="Verdana" w:hAnsi="Verdana"/>
          <w:sz w:val="20"/>
          <w:szCs w:val="20"/>
        </w:rPr>
        <w:tab/>
        <w:t xml:space="preserve">Как видите, никому не нужно становиться жертвой обмана в отношении пришествия Господа ни одним из этих стратегий обмана. Избежать любого обмана по этому поводу чрезвычайно легко. Вопрос стал совершенно понятным; все проверки предельно просты и легко применимы. Даже объяснение этого вопроса весьма кратко и легко запоминается. Всё, что нужно сделать каждому - просто поверить в эти простые слова Иисуса. </w:t>
      </w:r>
    </w:p>
    <w:p w:rsidR="00633ADA" w:rsidRPr="003A17D2" w:rsidRDefault="00633ADA" w:rsidP="00C91E69">
      <w:pPr>
        <w:jc w:val="both"/>
        <w:rPr>
          <w:rFonts w:ascii="Verdana" w:hAnsi="Verdana"/>
          <w:sz w:val="20"/>
          <w:szCs w:val="20"/>
        </w:rPr>
      </w:pPr>
      <w:r w:rsidRPr="003A17D2">
        <w:rPr>
          <w:rFonts w:ascii="Verdana" w:hAnsi="Verdana"/>
          <w:sz w:val="20"/>
          <w:szCs w:val="20"/>
        </w:rPr>
        <w:tab/>
        <w:t>Но, тем не менее, Иисус на этом не останавливается. Он продолжает говорить и проясняет этот вопрос настолько, что исключает всякую вероятность поддаться обману насчёт Его пришествия для того, кто уделит хоть немного внимания Его словам. Он не только называет обманщиком любого человека, который приходит и говорит: "Я Христос", или: "Вот Он, в потаённой комнате", или: "Он там, в пустыне", как мы уже читали, но Он объясняет причину, по которой все эти идеи являются обманом. Причина эта заключается в следующем: "ибо, как молния исходит от востока и видна бывает даже до запада, так будет пришествие Сына Человеческого" (От Матфея 24:27). Как сказано в другом месте: "ибо, как молния, сверкнувшая от одного края неба, блистает до другого края неба, так будет Сын Человеческий в день Свой" (От Луки 17:24).</w:t>
      </w:r>
    </w:p>
    <w:p w:rsidR="00633ADA" w:rsidRPr="003A17D2" w:rsidRDefault="00633ADA" w:rsidP="00C91E69">
      <w:pPr>
        <w:jc w:val="both"/>
        <w:rPr>
          <w:rFonts w:ascii="Verdana" w:hAnsi="Verdana"/>
          <w:sz w:val="20"/>
          <w:szCs w:val="20"/>
        </w:rPr>
      </w:pPr>
      <w:r w:rsidRPr="003A17D2">
        <w:rPr>
          <w:rFonts w:ascii="Verdana" w:hAnsi="Verdana"/>
          <w:sz w:val="20"/>
          <w:szCs w:val="20"/>
        </w:rPr>
        <w:tab/>
        <w:t xml:space="preserve">Эта причина настолько проста, настолько легко запоминается, и всё же настолько содержательна, что она исключает всякую возможность обмана насчёт Его пришествия для любого </w:t>
      </w:r>
      <w:r w:rsidRPr="003A17D2">
        <w:rPr>
          <w:rFonts w:ascii="Verdana" w:hAnsi="Verdana"/>
          <w:sz w:val="20"/>
          <w:szCs w:val="20"/>
        </w:rPr>
        <w:lastRenderedPageBreak/>
        <w:t xml:space="preserve">человека, который сделал выбор верить словам Иисуса по поводу Его второго пришествия в мир. Не существует никакой возможности подделать Его пришествие, и когда это пришествие во всей своей славе, подобно молнии, осветит всё небо и землю, не останется уже никакого шанса ни у одного человека, который скажет другому: "Вот здесь Он", или "там". Разве не написано: "Се, грядёт с облаками, и узрит Его всякое око" (Откровение 1:7)? Как же в таком случае можно подделать это пришествие? И как может подвергнуться обману любой человек, верующий в Слово Божье? </w:t>
      </w:r>
    </w:p>
    <w:p w:rsidR="00633ADA" w:rsidRPr="003A17D2" w:rsidRDefault="00633ADA" w:rsidP="00C91E69">
      <w:pPr>
        <w:jc w:val="both"/>
        <w:rPr>
          <w:rFonts w:ascii="Verdana" w:hAnsi="Verdana"/>
          <w:sz w:val="20"/>
          <w:szCs w:val="20"/>
        </w:rPr>
      </w:pPr>
      <w:r w:rsidRPr="003A17D2">
        <w:rPr>
          <w:rFonts w:ascii="Verdana" w:hAnsi="Verdana"/>
          <w:sz w:val="20"/>
          <w:szCs w:val="20"/>
        </w:rPr>
        <w:tab/>
        <w:t xml:space="preserve">Слово "Отец" употребляется в описании небесной сияющей славы, в которой Господь придёт. Это сделано не для того, чтобы придать этим словам колорит и возвышенность. Здесь речь идёт о самой природе Его пришествия. Ибо Он придёт в Своей собственной славе, а также придёт во славе Отца со святыми ангелами. </w:t>
      </w:r>
    </w:p>
    <w:p w:rsidR="00633ADA" w:rsidRPr="003A17D2" w:rsidRDefault="00633ADA" w:rsidP="00C91E69">
      <w:pPr>
        <w:jc w:val="both"/>
        <w:rPr>
          <w:rFonts w:ascii="Verdana" w:hAnsi="Verdana"/>
          <w:sz w:val="20"/>
          <w:szCs w:val="20"/>
        </w:rPr>
      </w:pPr>
      <w:r w:rsidRPr="003A17D2">
        <w:rPr>
          <w:rFonts w:ascii="Verdana" w:hAnsi="Verdana"/>
          <w:sz w:val="20"/>
          <w:szCs w:val="20"/>
        </w:rPr>
        <w:tab/>
        <w:t xml:space="preserve">Об Иисусе в Его славе написано: "глава Его и волосы белы, как белая волна, как снег; и очи Его, как пламень огненный; и ноги Его подобны </w:t>
      </w:r>
      <w:proofErr w:type="spellStart"/>
      <w:r w:rsidRPr="003A17D2">
        <w:rPr>
          <w:rFonts w:ascii="Verdana" w:hAnsi="Verdana"/>
          <w:sz w:val="20"/>
          <w:szCs w:val="20"/>
        </w:rPr>
        <w:t>халколивану</w:t>
      </w:r>
      <w:proofErr w:type="spellEnd"/>
      <w:r w:rsidRPr="003A17D2">
        <w:rPr>
          <w:rFonts w:ascii="Verdana" w:hAnsi="Verdana"/>
          <w:sz w:val="20"/>
          <w:szCs w:val="20"/>
        </w:rPr>
        <w:t>, как раскаленные в печи... и лице Его, как солнце, сияющее в силе своей" (Откровение 1:14-16)</w:t>
      </w:r>
    </w:p>
    <w:p w:rsidR="00633ADA" w:rsidRPr="003A17D2" w:rsidRDefault="00633ADA" w:rsidP="00C91E69">
      <w:pPr>
        <w:jc w:val="both"/>
        <w:rPr>
          <w:rFonts w:ascii="Verdana" w:hAnsi="Verdana"/>
          <w:sz w:val="20"/>
          <w:szCs w:val="20"/>
        </w:rPr>
      </w:pPr>
      <w:r w:rsidRPr="003A17D2">
        <w:rPr>
          <w:rFonts w:ascii="Verdana" w:hAnsi="Verdana"/>
          <w:sz w:val="20"/>
          <w:szCs w:val="20"/>
        </w:rPr>
        <w:tab/>
        <w:t>Об Отце же написано, что Он обитает "в неприступном свете" - то есть во свете, который настолько превосходит сияние солнца, что в тот день "солнце померкнет" (</w:t>
      </w:r>
      <w:r w:rsidR="0042408E" w:rsidRPr="003A17D2">
        <w:rPr>
          <w:rFonts w:ascii="Verdana" w:hAnsi="Verdana"/>
          <w:sz w:val="20"/>
          <w:szCs w:val="20"/>
        </w:rPr>
        <w:t>Исаии 24:23</w:t>
      </w:r>
      <w:r w:rsidRPr="003A17D2">
        <w:rPr>
          <w:rFonts w:ascii="Verdana" w:hAnsi="Verdana"/>
          <w:sz w:val="20"/>
          <w:szCs w:val="20"/>
        </w:rPr>
        <w:t xml:space="preserve">), и город Божий не будет иметь нужды в солнце для освещения своего, ибо слава Божья освещает его, и светильник его - Агнец. Такова слава Отца и Христа, в которой Иисус явится во время Своего второго пришествия. </w:t>
      </w:r>
    </w:p>
    <w:p w:rsidR="00633ADA" w:rsidRPr="003A17D2" w:rsidRDefault="00633ADA" w:rsidP="00C91E69">
      <w:pPr>
        <w:jc w:val="both"/>
        <w:rPr>
          <w:rFonts w:ascii="Verdana" w:hAnsi="Verdana"/>
          <w:sz w:val="20"/>
          <w:szCs w:val="20"/>
        </w:rPr>
      </w:pPr>
      <w:r w:rsidRPr="003A17D2">
        <w:rPr>
          <w:rFonts w:ascii="Verdana" w:hAnsi="Verdana"/>
          <w:sz w:val="20"/>
          <w:szCs w:val="20"/>
        </w:rPr>
        <w:tab/>
        <w:t xml:space="preserve">Но и это ещё не всё; с Ним придут святые ангелы. Об одном из них написано: "вид его был, как молния, и одежда его бела, как снег" (От Матфея 28:3). И это только один ангел. Но когда придёт Иисус, с Ним явятся "тьмы тем и тысячи тысяч" или "неисчислимое множество" таких же ангелов - такое многочисленное войско. Небеса будут настолько наполнены ими и их славой, что это собрание будет казаться огромным облаком. Все </w:t>
      </w:r>
      <w:r w:rsidRPr="003A17D2">
        <w:rPr>
          <w:rFonts w:ascii="Verdana" w:hAnsi="Verdana"/>
          <w:sz w:val="20"/>
          <w:szCs w:val="20"/>
        </w:rPr>
        <w:lastRenderedPageBreak/>
        <w:t xml:space="preserve">небеса совершенным образом облечены "в сияние безграничной славы". Такой славой будет сопровождаться и пришествие Господа. Таким и только таким будет Его пришествие. </w:t>
      </w:r>
    </w:p>
    <w:p w:rsidR="00633ADA" w:rsidRPr="003A17D2" w:rsidRDefault="00633ADA" w:rsidP="00C91E69">
      <w:pPr>
        <w:jc w:val="both"/>
        <w:rPr>
          <w:rFonts w:ascii="Verdana" w:hAnsi="Verdana"/>
          <w:sz w:val="20"/>
          <w:szCs w:val="20"/>
        </w:rPr>
      </w:pPr>
      <w:r w:rsidRPr="003A17D2">
        <w:rPr>
          <w:rFonts w:ascii="Verdana" w:hAnsi="Verdana"/>
          <w:sz w:val="20"/>
          <w:szCs w:val="20"/>
        </w:rPr>
        <w:tab/>
        <w:t xml:space="preserve">И более того: нам открыты события, сопровождающие пришествие Христа: </w:t>
      </w:r>
    </w:p>
    <w:p w:rsidR="00633ADA" w:rsidRPr="003A17D2" w:rsidRDefault="00633ADA" w:rsidP="00C91E69">
      <w:pPr>
        <w:jc w:val="both"/>
        <w:rPr>
          <w:rFonts w:ascii="Verdana" w:hAnsi="Verdana"/>
          <w:sz w:val="20"/>
          <w:szCs w:val="20"/>
        </w:rPr>
      </w:pPr>
      <w:r w:rsidRPr="003A17D2">
        <w:rPr>
          <w:rFonts w:ascii="Verdana" w:hAnsi="Verdana"/>
          <w:sz w:val="20"/>
          <w:szCs w:val="20"/>
        </w:rPr>
        <w:tab/>
        <w:t xml:space="preserve">Во-первых, "небеса с шумом прейдут", "небо сокроется, </w:t>
      </w:r>
      <w:proofErr w:type="spellStart"/>
      <w:r w:rsidRPr="003A17D2">
        <w:rPr>
          <w:rFonts w:ascii="Verdana" w:hAnsi="Verdana"/>
          <w:sz w:val="20"/>
          <w:szCs w:val="20"/>
        </w:rPr>
        <w:t>свившись</w:t>
      </w:r>
      <w:proofErr w:type="spellEnd"/>
      <w:r w:rsidRPr="003A17D2">
        <w:rPr>
          <w:rFonts w:ascii="Verdana" w:hAnsi="Verdana"/>
          <w:sz w:val="20"/>
          <w:szCs w:val="20"/>
        </w:rPr>
        <w:t xml:space="preserve"> как свиток" (2 Петра 3:10; Откровение 6:14).</w:t>
      </w:r>
    </w:p>
    <w:p w:rsidR="00633ADA" w:rsidRPr="003A17D2" w:rsidRDefault="00633ADA" w:rsidP="00C91E69">
      <w:pPr>
        <w:jc w:val="both"/>
        <w:rPr>
          <w:rFonts w:ascii="Verdana" w:hAnsi="Verdana"/>
          <w:sz w:val="20"/>
          <w:szCs w:val="20"/>
        </w:rPr>
      </w:pPr>
      <w:r w:rsidRPr="003A17D2">
        <w:rPr>
          <w:rFonts w:ascii="Verdana" w:hAnsi="Verdana"/>
          <w:sz w:val="20"/>
          <w:szCs w:val="20"/>
        </w:rPr>
        <w:tab/>
        <w:t xml:space="preserve">Во-вторых, из небесного храма, с самого трона раздастся глас, который потрясёт и </w:t>
      </w:r>
      <w:r w:rsidR="0042408E" w:rsidRPr="003A17D2">
        <w:rPr>
          <w:rFonts w:ascii="Verdana" w:hAnsi="Verdana"/>
          <w:sz w:val="20"/>
          <w:szCs w:val="20"/>
        </w:rPr>
        <w:t>землю,</w:t>
      </w:r>
      <w:r w:rsidRPr="003A17D2">
        <w:rPr>
          <w:rFonts w:ascii="Verdana" w:hAnsi="Verdana"/>
          <w:sz w:val="20"/>
          <w:szCs w:val="20"/>
        </w:rPr>
        <w:t xml:space="preserve"> и небо, так что они совершенно разрушатся и "с шумом прейдут" (Евреям 12:26; Откровение 16:17-20).</w:t>
      </w:r>
    </w:p>
    <w:p w:rsidR="00633ADA" w:rsidRPr="003A17D2" w:rsidRDefault="00633ADA" w:rsidP="00C91E69">
      <w:pPr>
        <w:jc w:val="both"/>
        <w:rPr>
          <w:rFonts w:ascii="Verdana" w:hAnsi="Verdana"/>
          <w:sz w:val="20"/>
          <w:szCs w:val="20"/>
        </w:rPr>
      </w:pPr>
      <w:r w:rsidRPr="003A17D2">
        <w:rPr>
          <w:rFonts w:ascii="Verdana" w:hAnsi="Verdana"/>
          <w:sz w:val="20"/>
          <w:szCs w:val="20"/>
        </w:rPr>
        <w:tab/>
        <w:t xml:space="preserve">В-третьих, мы знаем о воскресении мертвых и преображении живущих праведников: "потому что Сам Господь при возвещении, при гласе Архангела и трубе Божией, сойдет с неба, и мертвые во Христе воскреснут прежде; потом мы, оставшиеся в живых, вместе с ними восхищены будем на облаках в сретение Господу на воздухе, и так всегда с Господом будем" (1-е </w:t>
      </w:r>
      <w:proofErr w:type="spellStart"/>
      <w:r w:rsidRPr="003A17D2">
        <w:rPr>
          <w:rFonts w:ascii="Verdana" w:hAnsi="Verdana"/>
          <w:sz w:val="20"/>
          <w:szCs w:val="20"/>
        </w:rPr>
        <w:t>Фессалоникийцам</w:t>
      </w:r>
      <w:proofErr w:type="spellEnd"/>
      <w:r w:rsidRPr="003A17D2">
        <w:rPr>
          <w:rFonts w:ascii="Verdana" w:hAnsi="Verdana"/>
          <w:sz w:val="20"/>
          <w:szCs w:val="20"/>
        </w:rPr>
        <w:t xml:space="preserve"> 4:16,17)</w:t>
      </w:r>
    </w:p>
    <w:p w:rsidR="00633ADA" w:rsidRPr="003A17D2" w:rsidRDefault="00633ADA" w:rsidP="00C91E69">
      <w:pPr>
        <w:jc w:val="both"/>
        <w:rPr>
          <w:rFonts w:ascii="Verdana" w:hAnsi="Verdana"/>
          <w:sz w:val="20"/>
          <w:szCs w:val="20"/>
        </w:rPr>
      </w:pPr>
      <w:r w:rsidRPr="003A17D2">
        <w:rPr>
          <w:rFonts w:ascii="Verdana" w:hAnsi="Verdana"/>
          <w:sz w:val="20"/>
          <w:szCs w:val="20"/>
        </w:rPr>
        <w:tab/>
        <w:t xml:space="preserve">Пришествие Господа будет сопровождаться всеми этими событиями, и ничем меньшим, а даже большим. И ввиду всего вышесказанного, ввиду всего того, что мы смогли выяснить на данный момент, возникает вопрос: возможно ли для кого-то знакомого с этими предупреждениями стать жертвой обмана насчёт пришествия Господа? - Это просто невозможно, разве только в случае отказа верить Его слову. </w:t>
      </w:r>
    </w:p>
    <w:p w:rsidR="00633ADA" w:rsidRPr="003A17D2" w:rsidRDefault="00633ADA" w:rsidP="00C91E69">
      <w:pPr>
        <w:jc w:val="both"/>
        <w:rPr>
          <w:rFonts w:ascii="Verdana" w:hAnsi="Verdana"/>
          <w:sz w:val="20"/>
          <w:szCs w:val="20"/>
        </w:rPr>
      </w:pPr>
      <w:r w:rsidRPr="003A17D2">
        <w:rPr>
          <w:rFonts w:ascii="Verdana" w:hAnsi="Verdana"/>
          <w:sz w:val="20"/>
          <w:szCs w:val="20"/>
        </w:rPr>
        <w:tab/>
        <w:t xml:space="preserve">"Берегитесь, чтобы кто не прельстил вас". "Да не обольщает вас никто никак". Другими словами, верьте Слову, принимайте это Слово, держитесь этого слова, сказанного Иисусом, слова как оно есть в Иисусе, и вы будете сохранены от всякого обмана, и таким образом будете спасены. </w:t>
      </w:r>
    </w:p>
    <w:p w:rsidR="00633ADA" w:rsidRDefault="00633ADA" w:rsidP="00C91E69">
      <w:pPr>
        <w:jc w:val="both"/>
        <w:rPr>
          <w:rFonts w:ascii="Verdana" w:hAnsi="Verdana"/>
          <w:sz w:val="20"/>
          <w:szCs w:val="20"/>
        </w:rPr>
      </w:pPr>
    </w:p>
    <w:p w:rsidR="00FF2003" w:rsidRDefault="00FF2003" w:rsidP="00C91E69">
      <w:pPr>
        <w:jc w:val="both"/>
        <w:rPr>
          <w:rFonts w:ascii="Verdana" w:hAnsi="Verdana"/>
          <w:sz w:val="20"/>
          <w:szCs w:val="20"/>
        </w:rPr>
      </w:pPr>
    </w:p>
    <w:p w:rsidR="0042408E" w:rsidRPr="003A17D2" w:rsidRDefault="0042408E" w:rsidP="00C91E69">
      <w:pPr>
        <w:jc w:val="both"/>
        <w:rPr>
          <w:rFonts w:ascii="Verdana" w:hAnsi="Verdana"/>
          <w:sz w:val="20"/>
          <w:szCs w:val="20"/>
        </w:rPr>
      </w:pPr>
    </w:p>
    <w:p w:rsidR="00633ADA" w:rsidRPr="0042408E" w:rsidRDefault="00633ADA" w:rsidP="0042408E">
      <w:pPr>
        <w:pStyle w:val="a9"/>
        <w:pBdr>
          <w:bottom w:val="single" w:sz="4" w:space="1" w:color="auto"/>
        </w:pBdr>
        <w:rPr>
          <w:rFonts w:ascii="Verdana" w:hAnsi="Verdana"/>
          <w:sz w:val="20"/>
          <w:szCs w:val="20"/>
        </w:rPr>
      </w:pPr>
      <w:r w:rsidRPr="0042408E">
        <w:rPr>
          <w:rFonts w:ascii="Verdana" w:hAnsi="Verdana"/>
          <w:sz w:val="20"/>
          <w:szCs w:val="20"/>
        </w:rPr>
        <w:lastRenderedPageBreak/>
        <w:t>Том 26-й. Год 1900-й. 17 октября.</w:t>
      </w:r>
    </w:p>
    <w:p w:rsidR="0042408E" w:rsidRDefault="00633ADA" w:rsidP="0042408E">
      <w:pPr>
        <w:pStyle w:val="a9"/>
        <w:pBdr>
          <w:bottom w:val="single" w:sz="4" w:space="1" w:color="auto"/>
        </w:pBdr>
        <w:rPr>
          <w:rFonts w:ascii="Verdana" w:hAnsi="Verdana"/>
          <w:b/>
          <w:sz w:val="20"/>
          <w:szCs w:val="20"/>
        </w:rPr>
      </w:pPr>
      <w:r w:rsidRPr="0042408E">
        <w:rPr>
          <w:rFonts w:ascii="Verdana" w:hAnsi="Verdana"/>
          <w:b/>
          <w:sz w:val="20"/>
          <w:szCs w:val="20"/>
        </w:rPr>
        <w:t xml:space="preserve">«Уроки из 24-й главы евангелия от Матфея. </w:t>
      </w:r>
    </w:p>
    <w:p w:rsidR="00633ADA" w:rsidRPr="0042408E" w:rsidRDefault="00633ADA" w:rsidP="0042408E">
      <w:pPr>
        <w:pStyle w:val="a9"/>
        <w:pBdr>
          <w:bottom w:val="single" w:sz="4" w:space="1" w:color="auto"/>
        </w:pBdr>
        <w:rPr>
          <w:rFonts w:ascii="Verdana" w:hAnsi="Verdana"/>
          <w:b/>
          <w:sz w:val="20"/>
          <w:szCs w:val="20"/>
        </w:rPr>
      </w:pPr>
      <w:r w:rsidRPr="0042408E">
        <w:rPr>
          <w:rFonts w:ascii="Verdana" w:hAnsi="Verdana"/>
          <w:b/>
          <w:sz w:val="20"/>
          <w:szCs w:val="20"/>
        </w:rPr>
        <w:t>"Да не обольстит вас никто" - время Его пришествия»</w:t>
      </w:r>
    </w:p>
    <w:p w:rsidR="00633ADA" w:rsidRPr="0042408E" w:rsidRDefault="00633ADA" w:rsidP="0042408E">
      <w:pPr>
        <w:pStyle w:val="a9"/>
        <w:pBdr>
          <w:bottom w:val="single" w:sz="4" w:space="1" w:color="auto"/>
        </w:pBdr>
        <w:rPr>
          <w:rFonts w:ascii="Verdana" w:hAnsi="Verdana"/>
          <w:sz w:val="20"/>
          <w:szCs w:val="20"/>
          <w:lang w:val="en-US"/>
        </w:rPr>
      </w:pPr>
      <w:r w:rsidRPr="0042408E">
        <w:rPr>
          <w:rFonts w:ascii="Verdana" w:hAnsi="Verdana"/>
          <w:sz w:val="20"/>
          <w:szCs w:val="20"/>
          <w:lang w:val="en-US"/>
        </w:rPr>
        <w:t>(The Signs of the Times 26, 42, pp. 3, 4)</w:t>
      </w:r>
    </w:p>
    <w:p w:rsidR="00633ADA" w:rsidRPr="003A17D2" w:rsidRDefault="00633ADA" w:rsidP="00C91E69">
      <w:pPr>
        <w:jc w:val="both"/>
        <w:rPr>
          <w:rFonts w:ascii="Verdana" w:hAnsi="Verdana"/>
          <w:sz w:val="20"/>
          <w:szCs w:val="20"/>
          <w:lang w:val="en-US"/>
        </w:rPr>
      </w:pPr>
    </w:p>
    <w:p w:rsidR="00633ADA" w:rsidRPr="003A17D2" w:rsidRDefault="00633ADA" w:rsidP="0042408E">
      <w:pPr>
        <w:ind w:firstLine="708"/>
        <w:jc w:val="both"/>
        <w:rPr>
          <w:rFonts w:ascii="Verdana" w:hAnsi="Verdana"/>
          <w:sz w:val="20"/>
          <w:szCs w:val="20"/>
        </w:rPr>
      </w:pPr>
      <w:r w:rsidRPr="003A17D2">
        <w:rPr>
          <w:rFonts w:ascii="Verdana" w:hAnsi="Verdana"/>
          <w:sz w:val="20"/>
          <w:szCs w:val="20"/>
        </w:rPr>
        <w:t xml:space="preserve">Иисус, дав наставления Своим ученикам в отношении обмана о способе Его пришествия и о том, каким Он придёт на землю, далее даёт им совет в отношении времени Его пришествия и "кончины века". Он говорит не только о том, что "многие придут и будут говорить "Я Христос"", но и о том, </w:t>
      </w:r>
      <w:proofErr w:type="gramStart"/>
      <w:r w:rsidRPr="003A17D2">
        <w:rPr>
          <w:rFonts w:ascii="Verdana" w:hAnsi="Verdana"/>
          <w:sz w:val="20"/>
          <w:szCs w:val="20"/>
        </w:rPr>
        <w:t>что</w:t>
      </w:r>
      <w:proofErr w:type="gramEnd"/>
      <w:r w:rsidRPr="003A17D2">
        <w:rPr>
          <w:rFonts w:ascii="Verdana" w:hAnsi="Verdana"/>
          <w:sz w:val="20"/>
          <w:szCs w:val="20"/>
        </w:rPr>
        <w:t xml:space="preserve"> но они также будут говорить: "Время близко", или "время приближается". Однако Он советует: "Не ходите за ними". </w:t>
      </w:r>
    </w:p>
    <w:p w:rsidR="00633ADA" w:rsidRPr="003A17D2" w:rsidRDefault="00633ADA" w:rsidP="00C91E69">
      <w:pPr>
        <w:jc w:val="both"/>
        <w:rPr>
          <w:rFonts w:ascii="Verdana" w:hAnsi="Verdana"/>
          <w:sz w:val="20"/>
          <w:szCs w:val="20"/>
        </w:rPr>
      </w:pPr>
      <w:r w:rsidRPr="003A17D2">
        <w:rPr>
          <w:rFonts w:ascii="Verdana" w:hAnsi="Verdana"/>
          <w:sz w:val="20"/>
          <w:szCs w:val="20"/>
        </w:rPr>
        <w:tab/>
        <w:t xml:space="preserve">Речь идёт не о том, что такое время никогда не настанет, когда можно будет кому-то сказать "Время близко", или "время приближается". Речь идёт только о том, что, во-первых, никогда не настанет время, когда кто-то сможет сказать "Я Христос, и поэтому время близко". Ведь мы уже увидели из многочисленных и ясных свидетельств, что любой человек, который в любое время скажет: "Я Христос" - обманщик. И если уж такие заявления ложны в отношении способа Его пришествия, и того, каким Он придёт, то естественно, эти заявления будут ложными и в словах "настал час". Во-вторых, речь идёт о том, что, как уже было ясно показано не только из Его собственных слов, но также их других мест Писания, долгий период времени и яркая последовательность событий должны предшествовать тому моменту, когда можно будет сказать: "время близко", или "приближается время Его пришествия и кончины века". </w:t>
      </w:r>
    </w:p>
    <w:p w:rsidR="00633ADA" w:rsidRPr="003A17D2" w:rsidRDefault="00633ADA" w:rsidP="00C91E69">
      <w:pPr>
        <w:jc w:val="both"/>
        <w:rPr>
          <w:rFonts w:ascii="Verdana" w:hAnsi="Verdana"/>
          <w:sz w:val="20"/>
          <w:szCs w:val="20"/>
        </w:rPr>
      </w:pPr>
      <w:r w:rsidRPr="003A17D2">
        <w:rPr>
          <w:rFonts w:ascii="Verdana" w:hAnsi="Verdana"/>
          <w:sz w:val="20"/>
          <w:szCs w:val="20"/>
        </w:rPr>
        <w:tab/>
        <w:t xml:space="preserve">Поэтому, если кто-то скажет "Время близко" прежде, чем закончится этот долгий период времени и прежде чем пройдёт эта цепь ярких событий, данный человек будет обманщиком. Он будет говорить то, что исходит из его воображения, а не из слова Господня. </w:t>
      </w:r>
    </w:p>
    <w:p w:rsidR="00633ADA" w:rsidRPr="003A17D2" w:rsidRDefault="00633ADA" w:rsidP="00C91E69">
      <w:pPr>
        <w:jc w:val="both"/>
        <w:rPr>
          <w:rFonts w:ascii="Verdana" w:hAnsi="Verdana"/>
          <w:sz w:val="20"/>
          <w:szCs w:val="20"/>
        </w:rPr>
      </w:pPr>
      <w:r w:rsidRPr="003A17D2">
        <w:rPr>
          <w:rFonts w:ascii="Verdana" w:hAnsi="Verdana"/>
          <w:sz w:val="20"/>
          <w:szCs w:val="20"/>
        </w:rPr>
        <w:tab/>
        <w:t xml:space="preserve">Следовательно, об этом же самом написано в другом тексте: " Молим вас, братия, о пришествии Господа нашего Иисуса Христа и нашем собрании к Нему, не спешить колебаться умом и смущаться ни от духа, ни от слова, ни от послания, как бы </w:t>
      </w:r>
      <w:r w:rsidRPr="003A17D2">
        <w:rPr>
          <w:rFonts w:ascii="Verdana" w:hAnsi="Verdana"/>
          <w:sz w:val="20"/>
          <w:szCs w:val="20"/>
        </w:rPr>
        <w:lastRenderedPageBreak/>
        <w:t xml:space="preserve">нами посланного, БУДТО УЖЕ НАСТУПАЕТ день Христов. Да не обольстит вас никто никак: [ибо день тот не] [придет], ДОКОЛЕ НЕ ПРИДЕТ ПРЕЖДЕ ОТСТУПЛЕНИЕ и не откроется человек греха, сын погибели, противящийся и превозносящийся выше всего, называемого Богом или святынею, так что в храме Божием сядет он, как Бог, выдавая себя за Бога. Не помните ли, что я, еще находясь у вас, говорил вам это? И ныне вы знаете, что не допускает открыться ему в свое время. Ибо тайна беззакония уже в действии, только [не совершится] до тех пор, пока не будет взят от среды удерживающий теперь. И тогда откроется беззаконник, которого Господь Иисус убьет духом уст Своих и истребит явлением пришествия Своего того, которого пришествие, по действию сатаны, будет со всякою силою и знамениями и чудесами ложными, и со всяким неправедным обольщением погибающих за то, что они не приняли любви истины для своего спасения" (2-е </w:t>
      </w:r>
      <w:proofErr w:type="spellStart"/>
      <w:r w:rsidRPr="003A17D2">
        <w:rPr>
          <w:rFonts w:ascii="Verdana" w:hAnsi="Verdana"/>
          <w:sz w:val="20"/>
          <w:szCs w:val="20"/>
        </w:rPr>
        <w:t>Фессалоникийцам</w:t>
      </w:r>
      <w:proofErr w:type="spellEnd"/>
      <w:r w:rsidRPr="003A17D2">
        <w:rPr>
          <w:rFonts w:ascii="Verdana" w:hAnsi="Verdana"/>
          <w:sz w:val="20"/>
          <w:szCs w:val="20"/>
        </w:rPr>
        <w:t xml:space="preserve"> 2:1-10)</w:t>
      </w:r>
    </w:p>
    <w:p w:rsidR="00633ADA" w:rsidRPr="003A17D2" w:rsidRDefault="00633ADA" w:rsidP="00C91E69">
      <w:pPr>
        <w:jc w:val="both"/>
        <w:rPr>
          <w:rFonts w:ascii="Verdana" w:hAnsi="Verdana"/>
          <w:sz w:val="20"/>
          <w:szCs w:val="20"/>
        </w:rPr>
      </w:pPr>
      <w:r w:rsidRPr="003A17D2">
        <w:rPr>
          <w:rFonts w:ascii="Verdana" w:hAnsi="Verdana"/>
          <w:sz w:val="20"/>
          <w:szCs w:val="20"/>
        </w:rPr>
        <w:tab/>
        <w:t xml:space="preserve">Всё это должно произойти прежде, чем кто-то сможет справедливо сказать о пришествии Господа и о кончине века: "время близко", или: "время приближается". Ответ Иисуса на вопрос учеников относится к тому же времени и к той же последовательности событий. </w:t>
      </w:r>
    </w:p>
    <w:p w:rsidR="003C7406" w:rsidRDefault="00633ADA" w:rsidP="00C91E69">
      <w:pPr>
        <w:jc w:val="both"/>
        <w:rPr>
          <w:rFonts w:ascii="Verdana" w:hAnsi="Verdana"/>
          <w:sz w:val="20"/>
          <w:szCs w:val="20"/>
        </w:rPr>
      </w:pPr>
      <w:r w:rsidRPr="003A17D2">
        <w:rPr>
          <w:rFonts w:ascii="Verdana" w:hAnsi="Verdana"/>
          <w:sz w:val="20"/>
          <w:szCs w:val="20"/>
        </w:rPr>
        <w:tab/>
        <w:t xml:space="preserve">Вспомним, что вопрос учеников о Его пришествии и кончине века звучал так: "Какой признак Твоего пришествия и кончины века?" В ответ Иисус ни в коем случае не говорит, что признаков никаких не будет, и что по этому поводу ничего нельзя будет узнать. Но прежде всего Он даёт исчерпывающий ответ, предостерегающий всех от обмана в отношении этого времени, и этот ответ будет надёжно хранить от заблуждения всех верующих в Его слово. </w:t>
      </w:r>
    </w:p>
    <w:p w:rsidR="003C7406" w:rsidRDefault="00633ADA" w:rsidP="00C91E69">
      <w:pPr>
        <w:jc w:val="both"/>
        <w:rPr>
          <w:rFonts w:ascii="Verdana" w:hAnsi="Verdana"/>
          <w:sz w:val="20"/>
          <w:szCs w:val="20"/>
        </w:rPr>
      </w:pPr>
      <w:r w:rsidRPr="003A17D2">
        <w:rPr>
          <w:rFonts w:ascii="Verdana" w:hAnsi="Verdana"/>
          <w:sz w:val="20"/>
          <w:szCs w:val="20"/>
        </w:rPr>
        <w:tab/>
        <w:t xml:space="preserve">Иисус сказал: "Многие придут под именем Моим, и будут говорить: "Я Христос", и "время близко", многих прельстят. Не ходите за ними. И когда услышите о войнах и о военных слухах, смотрите, не ужасайтесь, ибо надлежит всему тому быть, но это еще не конец: ибо восстанет народ на народ, и царство на царство; и будут глады, моры и великие землетрясения по местам, и ужасные явления, и великие знамения с неба. Всё же это - </w:t>
      </w:r>
      <w:r w:rsidRPr="003A17D2">
        <w:rPr>
          <w:rFonts w:ascii="Verdana" w:hAnsi="Verdana"/>
          <w:sz w:val="20"/>
          <w:szCs w:val="20"/>
        </w:rPr>
        <w:lastRenderedPageBreak/>
        <w:t xml:space="preserve">начало болезней. Но вы смотрите за собою, ибо вас будут предавать в судилища и бить в синагогах, и перед правителями и царями поставят вас за Меня, для свидетельства перед ними. Преданы также будете и родителями, и братьями, и родственниками, и друзьями, и некоторых из вас умертвят. И будете ненавидимы всеми за имя Моё. Ибо в те дни будет такая скорбь, какой не было от начала творения, которое сотворил Бог, даже доныне, и не будет. И если бы Господь не сократил тех дней, то не спаслась бы никакая плоть; но ради избранных, которых Он избрал, сократятся те дни. Тогда, если кто вам скажет: "вот, здесь Христос", или: "вот, там", - не верьте. Ибо восстанут лжехристы и лжепророки и дадут знамения и чудеса, чтобы прельстить, если возможно, и избранных. Вы же берегитесь. Вот, </w:t>
      </w:r>
      <w:proofErr w:type="gramStart"/>
      <w:r w:rsidRPr="003A17D2">
        <w:rPr>
          <w:rFonts w:ascii="Verdana" w:hAnsi="Verdana"/>
          <w:sz w:val="20"/>
          <w:szCs w:val="20"/>
        </w:rPr>
        <w:t>Я</w:t>
      </w:r>
      <w:proofErr w:type="gramEnd"/>
      <w:r w:rsidRPr="003A17D2">
        <w:rPr>
          <w:rFonts w:ascii="Verdana" w:hAnsi="Verdana"/>
          <w:sz w:val="20"/>
          <w:szCs w:val="20"/>
        </w:rPr>
        <w:t xml:space="preserve"> наперед сказал вам все. Итак, если скажут вам: "вот, [Он] в пустыне", - не выходите; "вот, [Он] в потаенных комнатах", - не верьте; ибо, как молния исходит от востока и видна бывает даже до запада, таким </w:t>
      </w:r>
      <w:r w:rsidR="003C7406" w:rsidRPr="003A17D2">
        <w:rPr>
          <w:rFonts w:ascii="Verdana" w:hAnsi="Verdana"/>
          <w:sz w:val="20"/>
          <w:szCs w:val="20"/>
        </w:rPr>
        <w:t>будет,</w:t>
      </w:r>
      <w:r w:rsidRPr="003A17D2">
        <w:rPr>
          <w:rFonts w:ascii="Verdana" w:hAnsi="Verdana"/>
          <w:sz w:val="20"/>
          <w:szCs w:val="20"/>
        </w:rPr>
        <w:t xml:space="preserve"> и Сын Человеческий в день Свой. И многие преткнутся и падут, и друг друга будут предавать, и возненавидят друг друга. Но и волос с головы вашей не пропадёт. Терпением вашим спасайте души ваши. И многие лжепророки восстанут, и прельстят многих; и, по причине умножения беззакония, во многих охладеет любовь; претерпевший же до конца спасется. И проповедано будет сие Евангелие Царствия по всей вселенной, во свидетельство всем народам; и тогда придет конец". </w:t>
      </w:r>
    </w:p>
    <w:p w:rsidR="00633ADA" w:rsidRPr="003A17D2" w:rsidRDefault="00633ADA" w:rsidP="00C91E69">
      <w:pPr>
        <w:jc w:val="both"/>
        <w:rPr>
          <w:rFonts w:ascii="Verdana" w:hAnsi="Verdana"/>
          <w:sz w:val="20"/>
          <w:szCs w:val="20"/>
        </w:rPr>
      </w:pPr>
      <w:r w:rsidRPr="003A17D2">
        <w:rPr>
          <w:rFonts w:ascii="Verdana" w:hAnsi="Verdana"/>
          <w:sz w:val="20"/>
          <w:szCs w:val="20"/>
        </w:rPr>
        <w:tab/>
        <w:t xml:space="preserve">Таков истинный порядок событий, предшествующий времени пришествия Господа и кончины века. Такова последовательность признаков, которые приведут к Его пришествию и к кончине века. И Евангелие - благая весть о Его пришествии, или "Евангелие царства", проповеданное во всём мире во свидетельство всем народам, - будет последним событием, перед Его пришествием и концом истории мира, ибо Иисус сказал: "И тогда придёт конец". Заметьте, что всему миру будет проповедано не только то Евангелие спасения грешников от их грехов, о котором всюду говорят, а и особая радостная весть о Его пришествии, или "Евангелие царствия". Это так, потому что эта великая тема и является предметом Его речи. Эта речь дана </w:t>
      </w:r>
      <w:r w:rsidRPr="003A17D2">
        <w:rPr>
          <w:rFonts w:ascii="Verdana" w:hAnsi="Verdana"/>
          <w:sz w:val="20"/>
          <w:szCs w:val="20"/>
        </w:rPr>
        <w:lastRenderedPageBreak/>
        <w:t xml:space="preserve">в ответ на прямой вопрос о Его пришествии и кончине века. И говоря на эту тему в ответ на прямой вопрос по этому предмету, Христос затрагивает Своё пришествие, способ Своего пришествия, и события, предшествующие Его пришествию. Затем, достигнув последнего пункта ответа на этот прямой вопрос, Он говорит: "И проповедано будет сие Евангелие Царствия", и так далее. Этот термин - "Евангелие царствия", относится к тому, что будет проповедано во всём мире как благая весть о Его пришествии на облаках небесных с силою и славою великою - к тому, что и есть благая весть о Его </w:t>
      </w:r>
      <w:r w:rsidR="003C7406" w:rsidRPr="003A17D2">
        <w:rPr>
          <w:rFonts w:ascii="Verdana" w:hAnsi="Verdana"/>
          <w:sz w:val="20"/>
          <w:szCs w:val="20"/>
        </w:rPr>
        <w:t>пришествии и</w:t>
      </w:r>
      <w:r w:rsidRPr="003A17D2">
        <w:rPr>
          <w:rFonts w:ascii="Verdana" w:hAnsi="Verdana"/>
          <w:sz w:val="20"/>
          <w:szCs w:val="20"/>
        </w:rPr>
        <w:t xml:space="preserve"> о Его царстве. И когда "это евангелие царствия" будет проповедано по всему миру, всем народам, "тогда придёт конец". </w:t>
      </w:r>
    </w:p>
    <w:p w:rsidR="00633ADA" w:rsidRPr="003A17D2" w:rsidRDefault="00633ADA" w:rsidP="00C91E69">
      <w:pPr>
        <w:jc w:val="both"/>
        <w:rPr>
          <w:rFonts w:ascii="Verdana" w:hAnsi="Verdana"/>
          <w:sz w:val="20"/>
          <w:szCs w:val="20"/>
        </w:rPr>
      </w:pPr>
      <w:r w:rsidRPr="003A17D2">
        <w:rPr>
          <w:rFonts w:ascii="Verdana" w:hAnsi="Verdana"/>
          <w:sz w:val="20"/>
          <w:szCs w:val="20"/>
        </w:rPr>
        <w:tab/>
        <w:t xml:space="preserve"> В великой тройной вести из 14- главы книги Откровение (стихи 6-12) содержится дополнение Иисуса к словам о проповеди этого "Евангелия царства" во всём мире, всем народам, а в стихах с 14-го по 16-й содержится дополнение Иисуса к словам о Его пришествии и кончине века, следующей за проповедью этого "Евангелия царства". </w:t>
      </w:r>
    </w:p>
    <w:p w:rsidR="00633ADA" w:rsidRPr="003A17D2" w:rsidRDefault="00633ADA" w:rsidP="00C91E69">
      <w:pPr>
        <w:jc w:val="both"/>
        <w:rPr>
          <w:rFonts w:ascii="Verdana" w:hAnsi="Verdana"/>
          <w:sz w:val="20"/>
          <w:szCs w:val="20"/>
        </w:rPr>
      </w:pPr>
      <w:r w:rsidRPr="003A17D2">
        <w:rPr>
          <w:rFonts w:ascii="Verdana" w:hAnsi="Verdana"/>
          <w:sz w:val="20"/>
          <w:szCs w:val="20"/>
        </w:rPr>
        <w:t xml:space="preserve"> </w:t>
      </w:r>
      <w:r w:rsidRPr="003A17D2">
        <w:rPr>
          <w:rFonts w:ascii="Verdana" w:hAnsi="Verdana"/>
          <w:sz w:val="20"/>
          <w:szCs w:val="20"/>
        </w:rPr>
        <w:tab/>
        <w:t xml:space="preserve">Мы читаем: " И увидел я другого Ангела, летящего по средине неба, который имел вечное Евангелие, чтобы благовествовать живущим на земле и всякому племени и колену, и языку и народу; и говорил он громким голосом: убойтесь Бога и воздайте Ему славу, ибо наступил час суда Его, и поклонитесь Сотворившему небо и землю, и море и источники вод. И другой Ангел следовал за ним, говоря: пал, пал Вавилон, город великий, потому что он яростным вином блуда своего напоил все народы. И третий Ангел последовал за ними, говоря громким голосом: кто поклоняется зверю и образу его и принимает начертание на чело свое, или на руку свою, тот будет пить вино ярости Божией... Здесь терпение святых, соблюдающих заповеди Божии и веру Иисуса". </w:t>
      </w:r>
    </w:p>
    <w:p w:rsidR="00633ADA" w:rsidRPr="003A17D2" w:rsidRDefault="00633ADA" w:rsidP="00C91E69">
      <w:pPr>
        <w:jc w:val="both"/>
        <w:rPr>
          <w:rFonts w:ascii="Verdana" w:hAnsi="Verdana"/>
          <w:sz w:val="20"/>
          <w:szCs w:val="20"/>
        </w:rPr>
      </w:pPr>
      <w:r w:rsidRPr="003A17D2">
        <w:rPr>
          <w:rFonts w:ascii="Verdana" w:hAnsi="Verdana"/>
          <w:sz w:val="20"/>
          <w:szCs w:val="20"/>
        </w:rPr>
        <w:tab/>
        <w:t xml:space="preserve">"И взглянул я, и вот светлое облако, и на облаке сидит подобный Сыну Человеческому; на голове его золотой венец, и в руке его острый серп. И вышел другой Ангел из храма и воскликнул громким голосом к сидящему на облаке: пусти серп твой и пожни, потому что пришло время жатвы, ибо жатва на </w:t>
      </w:r>
      <w:r w:rsidRPr="003A17D2">
        <w:rPr>
          <w:rFonts w:ascii="Verdana" w:hAnsi="Verdana"/>
          <w:sz w:val="20"/>
          <w:szCs w:val="20"/>
        </w:rPr>
        <w:lastRenderedPageBreak/>
        <w:t xml:space="preserve">земле созрела. И поверг сидящий на облаке серп свой на землю, и земля была пожата". </w:t>
      </w:r>
    </w:p>
    <w:p w:rsidR="00633ADA" w:rsidRPr="003A17D2" w:rsidRDefault="00633ADA" w:rsidP="00C91E69">
      <w:pPr>
        <w:jc w:val="both"/>
        <w:rPr>
          <w:rFonts w:ascii="Verdana" w:hAnsi="Verdana"/>
          <w:sz w:val="20"/>
          <w:szCs w:val="20"/>
        </w:rPr>
      </w:pPr>
      <w:r w:rsidRPr="003A17D2">
        <w:rPr>
          <w:rFonts w:ascii="Verdana" w:hAnsi="Verdana"/>
          <w:sz w:val="20"/>
          <w:szCs w:val="20"/>
        </w:rPr>
        <w:tab/>
        <w:t xml:space="preserve">Иисус сам сказал в другом месте: "Жатва - это кончина века". Это настолько ясно, что в данных текстах в дальнейшем показана весть и время проповеди этого "Евангелия" о пришествии и царствии Господа, за которым последует само пришествие Господа и кончина века, о которой спросили ученики. </w:t>
      </w:r>
    </w:p>
    <w:p w:rsidR="00633ADA" w:rsidRPr="003A17D2" w:rsidRDefault="00633ADA" w:rsidP="00C91E69">
      <w:pPr>
        <w:jc w:val="both"/>
        <w:rPr>
          <w:rFonts w:ascii="Verdana" w:hAnsi="Verdana"/>
          <w:sz w:val="20"/>
          <w:szCs w:val="20"/>
        </w:rPr>
      </w:pPr>
      <w:r w:rsidRPr="003A17D2">
        <w:rPr>
          <w:rFonts w:ascii="Verdana" w:hAnsi="Verdana"/>
          <w:sz w:val="20"/>
          <w:szCs w:val="20"/>
        </w:rPr>
        <w:tab/>
        <w:t xml:space="preserve">Вот что мы узнаём о способе и времени пришествия Христа и кончины века. Что же касается "признака" Его пришествия и кончины века, - мы рассмотрим эту тему в следующий раз. </w:t>
      </w:r>
    </w:p>
    <w:p w:rsidR="00633ADA" w:rsidRPr="003A17D2" w:rsidRDefault="00633ADA" w:rsidP="00C91E69">
      <w:pPr>
        <w:jc w:val="both"/>
        <w:rPr>
          <w:rFonts w:ascii="Verdana" w:hAnsi="Verdana"/>
          <w:sz w:val="20"/>
          <w:szCs w:val="20"/>
        </w:rPr>
      </w:pPr>
    </w:p>
    <w:p w:rsidR="003C7406" w:rsidRDefault="003C7406" w:rsidP="00C91E69">
      <w:pPr>
        <w:jc w:val="both"/>
        <w:rPr>
          <w:rFonts w:ascii="Verdana" w:hAnsi="Verdana"/>
          <w:sz w:val="20"/>
          <w:szCs w:val="20"/>
        </w:rPr>
      </w:pPr>
    </w:p>
    <w:p w:rsidR="003C7406" w:rsidRDefault="003C7406" w:rsidP="00C91E69">
      <w:pPr>
        <w:jc w:val="both"/>
        <w:rPr>
          <w:rFonts w:ascii="Verdana" w:hAnsi="Verdana"/>
          <w:sz w:val="20"/>
          <w:szCs w:val="20"/>
        </w:rPr>
      </w:pPr>
    </w:p>
    <w:p w:rsidR="003C7406" w:rsidRDefault="003C7406" w:rsidP="00C91E69">
      <w:pPr>
        <w:jc w:val="both"/>
        <w:rPr>
          <w:rFonts w:ascii="Verdana" w:hAnsi="Verdana"/>
          <w:sz w:val="20"/>
          <w:szCs w:val="20"/>
        </w:rPr>
      </w:pPr>
    </w:p>
    <w:p w:rsidR="003C7406" w:rsidRDefault="003C7406" w:rsidP="00C91E69">
      <w:pPr>
        <w:jc w:val="both"/>
        <w:rPr>
          <w:rFonts w:ascii="Verdana" w:hAnsi="Verdana"/>
          <w:sz w:val="20"/>
          <w:szCs w:val="20"/>
        </w:rPr>
      </w:pPr>
    </w:p>
    <w:p w:rsidR="003C7406" w:rsidRDefault="003C7406" w:rsidP="00C91E69">
      <w:pPr>
        <w:jc w:val="both"/>
        <w:rPr>
          <w:rFonts w:ascii="Verdana" w:hAnsi="Verdana"/>
          <w:sz w:val="20"/>
          <w:szCs w:val="20"/>
        </w:rPr>
      </w:pPr>
    </w:p>
    <w:p w:rsidR="003C7406" w:rsidRDefault="003C7406" w:rsidP="00C91E69">
      <w:pPr>
        <w:jc w:val="both"/>
        <w:rPr>
          <w:rFonts w:ascii="Verdana" w:hAnsi="Verdana"/>
          <w:sz w:val="20"/>
          <w:szCs w:val="20"/>
        </w:rPr>
      </w:pPr>
    </w:p>
    <w:p w:rsidR="003C7406" w:rsidRDefault="003C7406" w:rsidP="00C91E69">
      <w:pPr>
        <w:jc w:val="both"/>
        <w:rPr>
          <w:rFonts w:ascii="Verdana" w:hAnsi="Verdana"/>
          <w:sz w:val="20"/>
          <w:szCs w:val="20"/>
        </w:rPr>
      </w:pPr>
    </w:p>
    <w:p w:rsidR="003C7406" w:rsidRDefault="003C7406" w:rsidP="00C91E69">
      <w:pPr>
        <w:jc w:val="both"/>
        <w:rPr>
          <w:rFonts w:ascii="Verdana" w:hAnsi="Verdana"/>
          <w:sz w:val="20"/>
          <w:szCs w:val="20"/>
        </w:rPr>
      </w:pPr>
    </w:p>
    <w:p w:rsidR="003C7406" w:rsidRDefault="003C7406" w:rsidP="00C91E69">
      <w:pPr>
        <w:jc w:val="both"/>
        <w:rPr>
          <w:rFonts w:ascii="Verdana" w:hAnsi="Verdana"/>
          <w:sz w:val="20"/>
          <w:szCs w:val="20"/>
        </w:rPr>
      </w:pPr>
    </w:p>
    <w:p w:rsidR="003C7406" w:rsidRDefault="003C7406" w:rsidP="00C91E69">
      <w:pPr>
        <w:jc w:val="both"/>
        <w:rPr>
          <w:rFonts w:ascii="Verdana" w:hAnsi="Verdana"/>
          <w:sz w:val="20"/>
          <w:szCs w:val="20"/>
        </w:rPr>
      </w:pPr>
    </w:p>
    <w:p w:rsidR="003C7406" w:rsidRDefault="003C7406" w:rsidP="00C91E69">
      <w:pPr>
        <w:jc w:val="both"/>
        <w:rPr>
          <w:rFonts w:ascii="Verdana" w:hAnsi="Verdana"/>
          <w:sz w:val="20"/>
          <w:szCs w:val="20"/>
        </w:rPr>
      </w:pPr>
    </w:p>
    <w:p w:rsidR="003C7406" w:rsidRDefault="003C7406" w:rsidP="00C91E69">
      <w:pPr>
        <w:jc w:val="both"/>
        <w:rPr>
          <w:rFonts w:ascii="Verdana" w:hAnsi="Verdana"/>
          <w:sz w:val="20"/>
          <w:szCs w:val="20"/>
        </w:rPr>
      </w:pPr>
    </w:p>
    <w:p w:rsidR="003C7406" w:rsidRDefault="003C7406" w:rsidP="00C91E69">
      <w:pPr>
        <w:jc w:val="both"/>
        <w:rPr>
          <w:rFonts w:ascii="Verdana" w:hAnsi="Verdana"/>
          <w:sz w:val="20"/>
          <w:szCs w:val="20"/>
        </w:rPr>
      </w:pPr>
    </w:p>
    <w:p w:rsidR="003C7406" w:rsidRDefault="003C7406" w:rsidP="00C91E69">
      <w:pPr>
        <w:jc w:val="both"/>
        <w:rPr>
          <w:rFonts w:ascii="Verdana" w:hAnsi="Verdana"/>
          <w:sz w:val="20"/>
          <w:szCs w:val="20"/>
        </w:rPr>
      </w:pPr>
    </w:p>
    <w:p w:rsidR="003C7406" w:rsidRDefault="003C7406" w:rsidP="00C91E69">
      <w:pPr>
        <w:jc w:val="both"/>
        <w:rPr>
          <w:rFonts w:ascii="Verdana" w:hAnsi="Verdana"/>
          <w:sz w:val="20"/>
          <w:szCs w:val="20"/>
        </w:rPr>
      </w:pPr>
    </w:p>
    <w:p w:rsidR="00633ADA" w:rsidRPr="003C7406" w:rsidRDefault="00633ADA" w:rsidP="003C7406">
      <w:pPr>
        <w:pStyle w:val="a9"/>
        <w:pBdr>
          <w:bottom w:val="single" w:sz="4" w:space="1" w:color="auto"/>
        </w:pBdr>
        <w:rPr>
          <w:rFonts w:ascii="Verdana" w:hAnsi="Verdana"/>
          <w:sz w:val="20"/>
          <w:szCs w:val="20"/>
        </w:rPr>
      </w:pPr>
      <w:r w:rsidRPr="003C7406">
        <w:rPr>
          <w:rFonts w:ascii="Verdana" w:hAnsi="Verdana"/>
          <w:sz w:val="20"/>
          <w:szCs w:val="20"/>
        </w:rPr>
        <w:lastRenderedPageBreak/>
        <w:t>Том 26-й. Год 1900-й. 24 октября.</w:t>
      </w:r>
    </w:p>
    <w:p w:rsidR="003C7406" w:rsidRDefault="00633ADA" w:rsidP="003C7406">
      <w:pPr>
        <w:pStyle w:val="a9"/>
        <w:pBdr>
          <w:bottom w:val="single" w:sz="4" w:space="1" w:color="auto"/>
        </w:pBdr>
        <w:rPr>
          <w:rFonts w:ascii="Verdana" w:hAnsi="Verdana"/>
          <w:b/>
          <w:sz w:val="20"/>
          <w:szCs w:val="20"/>
        </w:rPr>
      </w:pPr>
      <w:r w:rsidRPr="003C7406">
        <w:rPr>
          <w:rFonts w:ascii="Verdana" w:hAnsi="Verdana"/>
          <w:b/>
          <w:sz w:val="20"/>
          <w:szCs w:val="20"/>
        </w:rPr>
        <w:t xml:space="preserve">«Уроки из 24-й главы евангелия от Матфея. </w:t>
      </w:r>
    </w:p>
    <w:p w:rsidR="00633ADA" w:rsidRPr="003C7406" w:rsidRDefault="00633ADA" w:rsidP="003C7406">
      <w:pPr>
        <w:pStyle w:val="a9"/>
        <w:pBdr>
          <w:bottom w:val="single" w:sz="4" w:space="1" w:color="auto"/>
        </w:pBdr>
        <w:rPr>
          <w:rFonts w:ascii="Verdana" w:hAnsi="Verdana"/>
          <w:b/>
          <w:sz w:val="20"/>
          <w:szCs w:val="20"/>
        </w:rPr>
      </w:pPr>
      <w:r w:rsidRPr="003C7406">
        <w:rPr>
          <w:rFonts w:ascii="Verdana" w:hAnsi="Verdana"/>
          <w:b/>
          <w:sz w:val="20"/>
          <w:szCs w:val="20"/>
        </w:rPr>
        <w:t>Знамения пришествия Господа и конца этого мира»</w:t>
      </w:r>
    </w:p>
    <w:p w:rsidR="00633ADA" w:rsidRPr="003C7406" w:rsidRDefault="00633ADA" w:rsidP="003C7406">
      <w:pPr>
        <w:pStyle w:val="a9"/>
        <w:pBdr>
          <w:bottom w:val="single" w:sz="4" w:space="1" w:color="auto"/>
        </w:pBdr>
        <w:rPr>
          <w:rFonts w:ascii="Verdana" w:hAnsi="Verdana"/>
          <w:sz w:val="20"/>
          <w:szCs w:val="20"/>
          <w:lang w:val="en-US"/>
        </w:rPr>
      </w:pPr>
      <w:r w:rsidRPr="003C7406">
        <w:rPr>
          <w:rFonts w:ascii="Verdana" w:hAnsi="Verdana"/>
          <w:sz w:val="20"/>
          <w:szCs w:val="20"/>
          <w:lang w:val="en-US"/>
        </w:rPr>
        <w:t>(The Signs of the Times 26, 43, p. 4)</w:t>
      </w:r>
    </w:p>
    <w:p w:rsidR="00633ADA" w:rsidRPr="003A17D2" w:rsidRDefault="00633ADA" w:rsidP="00C91E69">
      <w:pPr>
        <w:jc w:val="both"/>
        <w:rPr>
          <w:rFonts w:ascii="Verdana" w:hAnsi="Verdana"/>
          <w:sz w:val="20"/>
          <w:szCs w:val="20"/>
          <w:lang w:val="en-US"/>
        </w:rPr>
      </w:pPr>
    </w:p>
    <w:p w:rsidR="00633ADA" w:rsidRPr="003A17D2" w:rsidRDefault="00633ADA" w:rsidP="00C91E69">
      <w:pPr>
        <w:jc w:val="both"/>
        <w:rPr>
          <w:rFonts w:ascii="Verdana" w:hAnsi="Verdana"/>
          <w:sz w:val="20"/>
          <w:szCs w:val="20"/>
        </w:rPr>
      </w:pPr>
      <w:r w:rsidRPr="003A17D2">
        <w:rPr>
          <w:rFonts w:ascii="Verdana" w:hAnsi="Verdana"/>
          <w:sz w:val="20"/>
          <w:szCs w:val="20"/>
        </w:rPr>
        <w:t>«Каков признак Твоего пришествия и кончины века?»</w:t>
      </w:r>
    </w:p>
    <w:p w:rsidR="00633ADA" w:rsidRPr="003A17D2" w:rsidRDefault="00633ADA" w:rsidP="003C7406">
      <w:pPr>
        <w:ind w:firstLine="708"/>
        <w:jc w:val="both"/>
        <w:rPr>
          <w:rFonts w:ascii="Verdana" w:hAnsi="Verdana"/>
          <w:sz w:val="20"/>
          <w:szCs w:val="20"/>
        </w:rPr>
      </w:pPr>
      <w:r w:rsidRPr="003A17D2">
        <w:rPr>
          <w:rFonts w:ascii="Verdana" w:hAnsi="Verdana"/>
          <w:sz w:val="20"/>
          <w:szCs w:val="20"/>
        </w:rPr>
        <w:t xml:space="preserve">Этот вопрос ученики задали Иисусу. Иисус ответил на этот вопрос прямо и полно; даже более полно, чем они этого ожидали. Они спросили: «Каков признак…?» Иисус же ответил: «Будут знамения» - не только одно, но целый ряд знамений «по различным местам». </w:t>
      </w:r>
    </w:p>
    <w:p w:rsidR="00633ADA" w:rsidRPr="003A17D2" w:rsidRDefault="00633ADA" w:rsidP="00C91E69">
      <w:pPr>
        <w:jc w:val="both"/>
        <w:rPr>
          <w:rFonts w:ascii="Verdana" w:hAnsi="Verdana"/>
          <w:sz w:val="20"/>
          <w:szCs w:val="20"/>
        </w:rPr>
      </w:pPr>
      <w:r w:rsidRPr="003A17D2">
        <w:rPr>
          <w:rFonts w:ascii="Verdana" w:hAnsi="Verdana"/>
          <w:sz w:val="20"/>
          <w:szCs w:val="20"/>
        </w:rPr>
        <w:tab/>
        <w:t xml:space="preserve">Но сперва Он назвал конкретное время, в которое эти знамения начнут появляться, чтобы те, кто серьёзно ожидает Его пришествия, могли знать, когда им ожидать этих знамений, и, следовательно, знать, что Его пришествие и кончина века уже близки. Итак, Он говорит: «Сразу же после скорби тех дней…» будут знамения. </w:t>
      </w:r>
    </w:p>
    <w:p w:rsidR="00633ADA" w:rsidRPr="003A17D2" w:rsidRDefault="00633ADA" w:rsidP="00C91E69">
      <w:pPr>
        <w:jc w:val="both"/>
        <w:rPr>
          <w:rFonts w:ascii="Verdana" w:hAnsi="Verdana"/>
          <w:sz w:val="20"/>
          <w:szCs w:val="20"/>
        </w:rPr>
      </w:pPr>
      <w:r w:rsidRPr="003A17D2">
        <w:rPr>
          <w:rFonts w:ascii="Verdana" w:hAnsi="Verdana"/>
          <w:sz w:val="20"/>
          <w:szCs w:val="20"/>
        </w:rPr>
        <w:tab/>
        <w:t xml:space="preserve">В потоке текущего времени, в веренице событий, ожидающих этот мир между днём этой проповеди Иисуса и днём Его пришествия и конца истории мира, которые мы рассматривали в предыдущем уроке, избранных ожидает «великая скорбь, какой не было от начала мира доныне, и не будет. И если бы не сократились те дни, то не спаслась бы никакая плоть; но ради избранных сократятся те дни». Это и есть «тысяча двести шестьдесят дней», день за год, в которые церковь Божья, - избранные, - «бежали от лица змея», и получали пищу и защиту от потока гнева, который дракон через свои земные средства пустил из своих уст «вслед за женой, чтобы увлечь её этой рекою» (Откровение 12:17; 14, 15). Это те дни, в которые власть, именуемая в книге Даниила «малым рогом» (Даниила 7:8, 20-22, 25), «Вела войну со святыми и превозмогала их», и победила их. Это и есть те дни, в которые смерть на своём «пегом коне» неслась победоносно, и ад следовал за ней, когда эта власть убивала «мечом, голодом и смертью, и зверями земными» тех, кому надлежало быть «закланными за слово Божье и за свидетельство, которое они несли» (Откровение 6:8, 9). </w:t>
      </w:r>
      <w:r w:rsidRPr="003A17D2">
        <w:rPr>
          <w:rFonts w:ascii="Verdana" w:hAnsi="Verdana"/>
          <w:sz w:val="20"/>
          <w:szCs w:val="20"/>
        </w:rPr>
        <w:lastRenderedPageBreak/>
        <w:t xml:space="preserve">Это и есть те дни, в которые «женщина Иезавель», «Вавилон великий, мать блудниц и мерзостей земных» использовала свою страшную власть так изощрённо, что она была «напоена кровью святых, и кровью свидетелей </w:t>
      </w:r>
      <w:proofErr w:type="spellStart"/>
      <w:r w:rsidRPr="003A17D2">
        <w:rPr>
          <w:rFonts w:ascii="Verdana" w:hAnsi="Verdana"/>
          <w:sz w:val="20"/>
          <w:szCs w:val="20"/>
        </w:rPr>
        <w:t>Иисусовых</w:t>
      </w:r>
      <w:proofErr w:type="spellEnd"/>
      <w:r w:rsidRPr="003A17D2">
        <w:rPr>
          <w:rFonts w:ascii="Verdana" w:hAnsi="Verdana"/>
          <w:sz w:val="20"/>
          <w:szCs w:val="20"/>
        </w:rPr>
        <w:t>» (Откровение 2:19; 17:3-6). Это и есть те дни, в которые «мерзость, которая изумляет» (Даниила 11:21), приводила многих к смерти «от меча, от огня, от плена и от разграбления» много дней (Даниила 11:31-33).</w:t>
      </w:r>
    </w:p>
    <w:p w:rsidR="00633ADA" w:rsidRPr="003A17D2" w:rsidRDefault="00633ADA" w:rsidP="00C91E69">
      <w:pPr>
        <w:jc w:val="both"/>
        <w:rPr>
          <w:rFonts w:ascii="Verdana" w:hAnsi="Verdana"/>
          <w:sz w:val="20"/>
          <w:szCs w:val="20"/>
        </w:rPr>
      </w:pPr>
      <w:r w:rsidRPr="003A17D2">
        <w:rPr>
          <w:rFonts w:ascii="Verdana" w:hAnsi="Verdana"/>
          <w:sz w:val="20"/>
          <w:szCs w:val="20"/>
        </w:rPr>
        <w:tab/>
        <w:t xml:space="preserve">Таким образом, «те дни» представляют собой 1260 лет папского владычества, которые начались в 538-м году после рождества Христова с искоренением последнего из трёх царств, упомянутых в 7-й главе книги Даниила (стихи 8, 20, 24); и закончились в 1798-м году, когда папское правительство покинуло Рим, когда римская республика снова объявила о своём существовании, когда «старые основания этой столицы снова источали призывы, если не сам дух свободы; когда благородное знамя с аббревиатурой «Сенаторы и народ Рима» снова не стало гордо реять на ветру спустя четырнадцать столетий»; и когда папа стал узником и был взят в плен, увезён во Францию, где и умер в Валенсии 29-го августа 1799-го года. А «скорбь дней тех» - это ужасные преследования со стороны папства, как показано в текстах предыдущего абзаца, а также как показывает нам история мрачного средневековья. </w:t>
      </w:r>
    </w:p>
    <w:p w:rsidR="00633ADA" w:rsidRPr="003A17D2" w:rsidRDefault="00633ADA" w:rsidP="00C91E69">
      <w:pPr>
        <w:jc w:val="both"/>
        <w:rPr>
          <w:rFonts w:ascii="Verdana" w:hAnsi="Verdana"/>
          <w:sz w:val="20"/>
          <w:szCs w:val="20"/>
        </w:rPr>
      </w:pPr>
      <w:r w:rsidRPr="003A17D2">
        <w:rPr>
          <w:rFonts w:ascii="Verdana" w:hAnsi="Verdana"/>
          <w:sz w:val="20"/>
          <w:szCs w:val="20"/>
        </w:rPr>
        <w:tab/>
        <w:t xml:space="preserve">Но Иисус сказал: «сократятся те дни», и это произойдёт «ради избранных». Они «будут иметь некоторую помощь», сказал ангел Даниилу (Даниила 11:34). «Земля помогла жене» в пустыне, написал Иоанн в книге Откровение (12:16). Это время скорби было сокращено; «избранные» получили облегчение перед окончанием этих дней, иначе никого из них не осталось бы. Это время скорби закончилось роспуском ордена иезуитов в 1773-м году. «Дни» же этой скорби окончились в 1798-м году. И как только «эта скорбь» окончилась, даже перед окончанием самих «дней», признаки Его пришествия должны были уже появляться, ибо Иисус сказал, что «сразу же после скорби дней тех» (что ещё предшествует окончанию самих этих дней), признаки Его пришествия уже начнут появляться. Итак, Иисус </w:t>
      </w:r>
      <w:r w:rsidRPr="003A17D2">
        <w:rPr>
          <w:rFonts w:ascii="Verdana" w:hAnsi="Verdana"/>
          <w:sz w:val="20"/>
          <w:szCs w:val="20"/>
        </w:rPr>
        <w:lastRenderedPageBreak/>
        <w:t>сообщил, что ещё «в те дни», но «после скорби дней тех» данные признаки уже должны дать о себе знать.</w:t>
      </w:r>
    </w:p>
    <w:p w:rsidR="00633ADA" w:rsidRPr="003A17D2" w:rsidRDefault="00633ADA" w:rsidP="00C91E69">
      <w:pPr>
        <w:jc w:val="both"/>
        <w:rPr>
          <w:rFonts w:ascii="Verdana" w:hAnsi="Verdana"/>
          <w:sz w:val="20"/>
          <w:szCs w:val="20"/>
        </w:rPr>
      </w:pPr>
      <w:r w:rsidRPr="003A17D2">
        <w:rPr>
          <w:rFonts w:ascii="Verdana" w:hAnsi="Verdana"/>
          <w:sz w:val="20"/>
          <w:szCs w:val="20"/>
        </w:rPr>
        <w:tab/>
        <w:t xml:space="preserve">Где же должны наблюдаться эти признаки? Мы читаем так: «После скорби дней тех (то есть в те дни, но после самой скорби) будут знамения: </w:t>
      </w:r>
    </w:p>
    <w:p w:rsidR="00633ADA" w:rsidRPr="003A17D2" w:rsidRDefault="00633ADA" w:rsidP="00C91E69">
      <w:pPr>
        <w:numPr>
          <w:ilvl w:val="0"/>
          <w:numId w:val="1"/>
        </w:numPr>
        <w:spacing w:after="0" w:line="240" w:lineRule="auto"/>
        <w:jc w:val="both"/>
        <w:rPr>
          <w:rFonts w:ascii="Verdana" w:hAnsi="Verdana"/>
          <w:sz w:val="20"/>
          <w:szCs w:val="20"/>
        </w:rPr>
      </w:pPr>
      <w:r w:rsidRPr="003A17D2">
        <w:rPr>
          <w:rFonts w:ascii="Verdana" w:hAnsi="Verdana"/>
          <w:sz w:val="20"/>
          <w:szCs w:val="20"/>
        </w:rPr>
        <w:t>В солнце</w:t>
      </w:r>
    </w:p>
    <w:p w:rsidR="00633ADA" w:rsidRPr="003A17D2" w:rsidRDefault="00633ADA" w:rsidP="00C91E69">
      <w:pPr>
        <w:numPr>
          <w:ilvl w:val="0"/>
          <w:numId w:val="1"/>
        </w:numPr>
        <w:spacing w:after="0" w:line="240" w:lineRule="auto"/>
        <w:jc w:val="both"/>
        <w:rPr>
          <w:rFonts w:ascii="Verdana" w:hAnsi="Verdana"/>
          <w:sz w:val="20"/>
          <w:szCs w:val="20"/>
        </w:rPr>
      </w:pPr>
      <w:r w:rsidRPr="003A17D2">
        <w:rPr>
          <w:rFonts w:ascii="Verdana" w:hAnsi="Verdana"/>
          <w:sz w:val="20"/>
          <w:szCs w:val="20"/>
        </w:rPr>
        <w:t>В луне</w:t>
      </w:r>
    </w:p>
    <w:p w:rsidR="00633ADA" w:rsidRPr="003A17D2" w:rsidRDefault="00633ADA" w:rsidP="00C91E69">
      <w:pPr>
        <w:numPr>
          <w:ilvl w:val="0"/>
          <w:numId w:val="1"/>
        </w:numPr>
        <w:spacing w:after="0" w:line="240" w:lineRule="auto"/>
        <w:jc w:val="both"/>
        <w:rPr>
          <w:rFonts w:ascii="Verdana" w:hAnsi="Verdana"/>
          <w:sz w:val="20"/>
          <w:szCs w:val="20"/>
        </w:rPr>
      </w:pPr>
      <w:r w:rsidRPr="003A17D2">
        <w:rPr>
          <w:rFonts w:ascii="Verdana" w:hAnsi="Verdana"/>
          <w:sz w:val="20"/>
          <w:szCs w:val="20"/>
        </w:rPr>
        <w:t>В звёздах</w:t>
      </w:r>
    </w:p>
    <w:p w:rsidR="00633ADA" w:rsidRPr="003A17D2" w:rsidRDefault="00633ADA" w:rsidP="00C91E69">
      <w:pPr>
        <w:numPr>
          <w:ilvl w:val="0"/>
          <w:numId w:val="1"/>
        </w:numPr>
        <w:spacing w:after="0" w:line="240" w:lineRule="auto"/>
        <w:jc w:val="both"/>
        <w:rPr>
          <w:rFonts w:ascii="Verdana" w:hAnsi="Verdana"/>
          <w:sz w:val="20"/>
          <w:szCs w:val="20"/>
        </w:rPr>
      </w:pPr>
      <w:r w:rsidRPr="003A17D2">
        <w:rPr>
          <w:rFonts w:ascii="Verdana" w:hAnsi="Verdana"/>
          <w:sz w:val="20"/>
          <w:szCs w:val="20"/>
        </w:rPr>
        <w:t>На земле уныние и недоумение народов</w:t>
      </w:r>
    </w:p>
    <w:p w:rsidR="00633ADA" w:rsidRPr="003A17D2" w:rsidRDefault="00633ADA" w:rsidP="00C91E69">
      <w:pPr>
        <w:numPr>
          <w:ilvl w:val="0"/>
          <w:numId w:val="1"/>
        </w:numPr>
        <w:spacing w:after="0" w:line="240" w:lineRule="auto"/>
        <w:jc w:val="both"/>
        <w:rPr>
          <w:rFonts w:ascii="Verdana" w:hAnsi="Verdana"/>
          <w:sz w:val="20"/>
          <w:szCs w:val="20"/>
        </w:rPr>
      </w:pPr>
      <w:r w:rsidRPr="003A17D2">
        <w:rPr>
          <w:rFonts w:ascii="Verdana" w:hAnsi="Verdana"/>
          <w:sz w:val="20"/>
          <w:szCs w:val="20"/>
        </w:rPr>
        <w:t xml:space="preserve">Море </w:t>
      </w:r>
      <w:proofErr w:type="spellStart"/>
      <w:r w:rsidRPr="003A17D2">
        <w:rPr>
          <w:rFonts w:ascii="Verdana" w:hAnsi="Verdana"/>
          <w:sz w:val="20"/>
          <w:szCs w:val="20"/>
        </w:rPr>
        <w:t>восшумит</w:t>
      </w:r>
      <w:proofErr w:type="spellEnd"/>
      <w:r w:rsidRPr="003A17D2">
        <w:rPr>
          <w:rFonts w:ascii="Verdana" w:hAnsi="Verdana"/>
          <w:sz w:val="20"/>
          <w:szCs w:val="20"/>
        </w:rPr>
        <w:t xml:space="preserve"> и возмутится</w:t>
      </w:r>
    </w:p>
    <w:p w:rsidR="00633ADA" w:rsidRPr="003A17D2" w:rsidRDefault="00633ADA" w:rsidP="00C91E69">
      <w:pPr>
        <w:jc w:val="both"/>
        <w:rPr>
          <w:rFonts w:ascii="Verdana" w:hAnsi="Verdana"/>
          <w:sz w:val="20"/>
          <w:szCs w:val="20"/>
        </w:rPr>
      </w:pPr>
      <w:r w:rsidRPr="003A17D2">
        <w:rPr>
          <w:rFonts w:ascii="Verdana" w:hAnsi="Verdana"/>
          <w:sz w:val="20"/>
          <w:szCs w:val="20"/>
        </w:rPr>
        <w:t xml:space="preserve">«Сердца людей будут изнывать от страха и ожидания бедствий, ожидающих землю» (Луки </w:t>
      </w:r>
      <w:r w:rsidRPr="00BB6010">
        <w:rPr>
          <w:rFonts w:ascii="Verdana" w:hAnsi="Verdana"/>
          <w:sz w:val="20"/>
          <w:szCs w:val="20"/>
        </w:rPr>
        <w:t>21:25, 26</w:t>
      </w:r>
      <w:r w:rsidRPr="003A17D2">
        <w:rPr>
          <w:rFonts w:ascii="Verdana" w:hAnsi="Verdana"/>
          <w:sz w:val="20"/>
          <w:szCs w:val="20"/>
        </w:rPr>
        <w:t>)</w:t>
      </w:r>
      <w:r w:rsidRPr="00BB6010">
        <w:rPr>
          <w:rFonts w:ascii="Verdana" w:hAnsi="Verdana"/>
          <w:sz w:val="20"/>
          <w:szCs w:val="20"/>
        </w:rPr>
        <w:t>.</w:t>
      </w:r>
    </w:p>
    <w:p w:rsidR="00633ADA" w:rsidRPr="003A17D2" w:rsidRDefault="00633ADA" w:rsidP="00C91E69">
      <w:pPr>
        <w:jc w:val="both"/>
        <w:rPr>
          <w:rFonts w:ascii="Verdana" w:hAnsi="Verdana"/>
          <w:sz w:val="20"/>
          <w:szCs w:val="20"/>
        </w:rPr>
      </w:pPr>
      <w:r w:rsidRPr="003A17D2">
        <w:rPr>
          <w:rFonts w:ascii="Verdana" w:hAnsi="Verdana"/>
          <w:sz w:val="20"/>
          <w:szCs w:val="20"/>
        </w:rPr>
        <w:tab/>
        <w:t xml:space="preserve">Итак, знамения пришествия Господа и кончины века должны быть многочисленными, в различных местах, чтобы их могли увидеть все, или по крайней мере многие люди. Эти знамения должны появиться на небе и на земле, среди народов, на море, и в самих людях. </w:t>
      </w:r>
    </w:p>
    <w:p w:rsidR="00633ADA" w:rsidRPr="003A17D2" w:rsidRDefault="00633ADA" w:rsidP="00C91E69">
      <w:pPr>
        <w:jc w:val="both"/>
        <w:rPr>
          <w:rFonts w:ascii="Verdana" w:hAnsi="Verdana"/>
          <w:sz w:val="20"/>
          <w:szCs w:val="20"/>
        </w:rPr>
      </w:pPr>
      <w:r w:rsidRPr="003A17D2">
        <w:rPr>
          <w:rFonts w:ascii="Verdana" w:hAnsi="Verdana"/>
          <w:sz w:val="20"/>
          <w:szCs w:val="20"/>
        </w:rPr>
        <w:tab/>
        <w:t xml:space="preserve">Знамения на небе должны включать в себя солнце, луну и звёзды. И эти знамения упомянуты первыми. И они не только упомянуты первыми, но и конкретно названы теми знамениями, которые явятся в те дни «после скорби»: «Но в те дни, после скорби той, солнце померкнет, и луна не даст света своего». «солнце стало мрачно как власяница, и луна сделалась как кровь» (Марка13:24; Матфея 24:29; Откровение 6:12; </w:t>
      </w:r>
      <w:proofErr w:type="spellStart"/>
      <w:r w:rsidRPr="003A17D2">
        <w:rPr>
          <w:rFonts w:ascii="Verdana" w:hAnsi="Verdana"/>
          <w:sz w:val="20"/>
          <w:szCs w:val="20"/>
        </w:rPr>
        <w:t>Иоиля</w:t>
      </w:r>
      <w:proofErr w:type="spellEnd"/>
      <w:r w:rsidRPr="003A17D2">
        <w:rPr>
          <w:rFonts w:ascii="Verdana" w:hAnsi="Verdana"/>
          <w:sz w:val="20"/>
          <w:szCs w:val="20"/>
        </w:rPr>
        <w:t xml:space="preserve"> 2:31).</w:t>
      </w:r>
    </w:p>
    <w:p w:rsidR="00633ADA" w:rsidRPr="003A17D2" w:rsidRDefault="00633ADA" w:rsidP="00C91E69">
      <w:pPr>
        <w:jc w:val="both"/>
        <w:rPr>
          <w:rFonts w:ascii="Verdana" w:hAnsi="Verdana"/>
          <w:sz w:val="20"/>
          <w:szCs w:val="20"/>
        </w:rPr>
      </w:pPr>
      <w:r w:rsidRPr="003A17D2">
        <w:rPr>
          <w:rFonts w:ascii="Verdana" w:hAnsi="Verdana"/>
          <w:sz w:val="20"/>
          <w:szCs w:val="20"/>
        </w:rPr>
        <w:tab/>
        <w:t xml:space="preserve">Как уже говорилось, скорбь закончилась в 1773-м году. «Дни этой скорби» закончились в 1798-м году. А 19 мая 1780-го года, спустя всего лишь семь лет после окончания самой «скорби» и за 18 лет до окончания этих «дней» солнце померкло около 10 часов утра на весь оставшийся день, и тьма покрывала мир до самой полуночи. В эту мрачную ночь, такую мрачную, «которой ещё не было с тех пор, как Всемогущий создал свет», луна, которая за день до этого была полной, появилась и была красной как кровь. Об этом померкнувшем </w:t>
      </w:r>
      <w:r w:rsidRPr="003A17D2">
        <w:rPr>
          <w:rFonts w:ascii="Verdana" w:hAnsi="Verdana"/>
          <w:sz w:val="20"/>
          <w:szCs w:val="20"/>
        </w:rPr>
        <w:lastRenderedPageBreak/>
        <w:t xml:space="preserve">солнце, и о красной луне, появившейся позже, одно из самых ярких свидетельств гласит так: </w:t>
      </w:r>
    </w:p>
    <w:p w:rsidR="00633ADA" w:rsidRPr="003A17D2" w:rsidRDefault="00633ADA" w:rsidP="00C91E69">
      <w:pPr>
        <w:ind w:firstLine="708"/>
        <w:jc w:val="both"/>
        <w:rPr>
          <w:rFonts w:ascii="Verdana" w:hAnsi="Verdana"/>
          <w:sz w:val="20"/>
          <w:szCs w:val="20"/>
        </w:rPr>
      </w:pPr>
      <w:r w:rsidRPr="003A17D2">
        <w:rPr>
          <w:rFonts w:ascii="Verdana" w:hAnsi="Verdana"/>
          <w:sz w:val="20"/>
          <w:szCs w:val="20"/>
        </w:rPr>
        <w:t xml:space="preserve">«Мрачный день 19 мая 1780 года является ... если не единственным, то почти единственным, в высшей степени таинственным и до сих пор необъясненным явлением этого рода: неизъяснимым мраком были окутаны все небо и вся атмосфера Новой Англии. Ужас, тревога и какой-то благоговейный трепет постепенно овладевали сознанием людей, а также приносили смятение в поведение животных. Куры отправлялись на насест, птицы – в свои гнёзда, а скот в свои стойла. Воистину, тысячи хороших людей были убеждены в тот день, что конец земной жизни настал, и тотчас бросили свои земные занятия. Они посвятили себя своим религиозным стремлениям. В то же время многие другие считали эту тьму не только знаком Божьего негодования по отношению к различным беззакониям и мерзостям современных людей, но и предзнаменованием будущего уничтожения, которое может постигнуть эту землю – как в случаях с народами, упомянутыми в библейской истории, если люди не покаются и не изменят свою жизнь. Невежественные люди полагались на различного рода предположения и предубеждения в отношении этого феномена. Образованные умы, и даже те, которые хвастались способностью «измерить небеса и исчислить количество звёзд», как правило не могли дать никакого рационального объяснения этому событию. Известно, что в этот день заседали законодатели штата Коннектикут, и что тьма была такой непроглядной, что члены этого собрания ужаснулись и подумали, что наступил день суда. Поступило предложение отменить заседание. Но тут встал мистер </w:t>
      </w:r>
      <w:proofErr w:type="spellStart"/>
      <w:r w:rsidRPr="003A17D2">
        <w:rPr>
          <w:rFonts w:ascii="Verdana" w:hAnsi="Verdana"/>
          <w:sz w:val="20"/>
          <w:szCs w:val="20"/>
        </w:rPr>
        <w:t>Дейвенпорт</w:t>
      </w:r>
      <w:proofErr w:type="spellEnd"/>
      <w:r w:rsidRPr="003A17D2">
        <w:rPr>
          <w:rFonts w:ascii="Verdana" w:hAnsi="Verdana"/>
          <w:sz w:val="20"/>
          <w:szCs w:val="20"/>
        </w:rPr>
        <w:t xml:space="preserve"> и сказал: «Мистер спикер, день суда либо настал, либо ещё нет. Если этот день ещё не настал, нет нужды в отмене заседания. А если настал, я хотел бы, чтобы этот день застал меня за исполнением своего долга. Предлагаю осветить зал при помощи свечей и продолжить свою работу». </w:t>
      </w:r>
    </w:p>
    <w:p w:rsidR="00633ADA" w:rsidRPr="003A17D2" w:rsidRDefault="00633ADA" w:rsidP="00C91E69">
      <w:pPr>
        <w:jc w:val="both"/>
        <w:rPr>
          <w:rFonts w:ascii="Verdana" w:hAnsi="Verdana"/>
          <w:sz w:val="20"/>
          <w:szCs w:val="20"/>
        </w:rPr>
      </w:pPr>
      <w:r w:rsidRPr="003A17D2">
        <w:rPr>
          <w:rFonts w:ascii="Verdana" w:hAnsi="Verdana"/>
          <w:sz w:val="20"/>
          <w:szCs w:val="20"/>
        </w:rPr>
        <w:tab/>
        <w:t xml:space="preserve">Время начала наступления этой феноменальной тьмы пришлось на период между 10-ю и 11-ю часами до полудня в пятницу указанного дня. Тьма продолжалась до полуночи этого </w:t>
      </w:r>
      <w:r w:rsidRPr="003A17D2">
        <w:rPr>
          <w:rFonts w:ascii="Verdana" w:hAnsi="Verdana"/>
          <w:sz w:val="20"/>
          <w:szCs w:val="20"/>
        </w:rPr>
        <w:lastRenderedPageBreak/>
        <w:t xml:space="preserve">вечера, немного отличаясь в различных местах своими характеристиками. Что касается способа её наступления, то сначала она появилась на юго-западе. Ветер дул именно оттуда, и тьма пришла, по-видимому, с облаками, летевшими в том же направлении. Степень возникновения и густоты тьмы тоже отличалась в различных местах. На большинстве территории тьма была такой густой, что люди не могли читать текст обычного шрифта, или точно сказать время суток, смотря на свои часы, или делать свои домашние дела без света свечей. В некоторых местах степень густоты этой тьмы была такой, что невозможно было на улице читать обычный текст несколько часов подряд. </w:t>
      </w:r>
    </w:p>
    <w:p w:rsidR="00633ADA" w:rsidRPr="003A17D2" w:rsidRDefault="00633ADA" w:rsidP="00C91E69">
      <w:pPr>
        <w:jc w:val="both"/>
        <w:rPr>
          <w:rFonts w:ascii="Verdana" w:hAnsi="Verdana"/>
          <w:sz w:val="20"/>
          <w:szCs w:val="20"/>
        </w:rPr>
      </w:pPr>
      <w:r w:rsidRPr="003A17D2">
        <w:rPr>
          <w:rFonts w:ascii="Verdana" w:hAnsi="Verdana"/>
          <w:sz w:val="20"/>
          <w:szCs w:val="20"/>
        </w:rPr>
        <w:tab/>
        <w:t xml:space="preserve">Размеры этой тьмы также весьма интересны. Тьма наблюдалась в большинстве восточных районов «Новой Англии», к западу до самого конца штата Коннектикут, и в </w:t>
      </w:r>
      <w:proofErr w:type="spellStart"/>
      <w:r w:rsidRPr="003A17D2">
        <w:rPr>
          <w:rFonts w:ascii="Verdana" w:hAnsi="Verdana"/>
          <w:sz w:val="20"/>
          <w:szCs w:val="20"/>
        </w:rPr>
        <w:t>Албани</w:t>
      </w:r>
      <w:proofErr w:type="spellEnd"/>
      <w:r w:rsidRPr="003A17D2">
        <w:rPr>
          <w:rFonts w:ascii="Verdana" w:hAnsi="Verdana"/>
          <w:sz w:val="20"/>
          <w:szCs w:val="20"/>
        </w:rPr>
        <w:t xml:space="preserve">; к югу тьма наблюдалась по всему побережью. К северу она была везде, где только были поселения американцев. Возможно даже, что тьма расширилась и дальше этих границ. Ведь чётких границ этого явления не наблюдалось. </w:t>
      </w:r>
    </w:p>
    <w:p w:rsidR="00633ADA" w:rsidRPr="003A17D2" w:rsidRDefault="00633ADA" w:rsidP="00C91E69">
      <w:pPr>
        <w:jc w:val="both"/>
        <w:rPr>
          <w:rFonts w:ascii="Verdana" w:hAnsi="Verdana"/>
          <w:sz w:val="20"/>
          <w:szCs w:val="20"/>
        </w:rPr>
      </w:pPr>
      <w:r w:rsidRPr="003A17D2">
        <w:rPr>
          <w:rFonts w:ascii="Verdana" w:hAnsi="Verdana"/>
          <w:sz w:val="20"/>
          <w:szCs w:val="20"/>
        </w:rPr>
        <w:tab/>
        <w:t xml:space="preserve">Что же касается продолжительности этого явления, оно продолжалось в Бостоне и его пригородах по меньшей мере четырнадцать или пятнадцать часов. Но в других местах, без сомнения, она могла быть либо короче, либо продолжительнее. Само явление и его действие на людей было таким, что люди смотрели вперёд с мрачными, неутешительными и неестественными прогнозами. В домах зажгли свечи. Птицы, которые только что радостно пели свои полуденные песенки, вдруг сменили их на вечерние мелодии, а затем вообще замолкли и скрылись. Домашняя птица направилась к своим насестам, петухи кричали так, как они делают это вечерами. Невозможно было различить предметы на сравнительно близком расстоянии. Казалось, всё окружающее будто бы внезапно накрылось покровом ночи, не говоря уже о чувствах и переживаниях людей, которые также было трудно описать. </w:t>
      </w:r>
    </w:p>
    <w:p w:rsidR="00633ADA" w:rsidRPr="003A17D2" w:rsidRDefault="00633ADA" w:rsidP="00C91E69">
      <w:pPr>
        <w:jc w:val="both"/>
        <w:rPr>
          <w:rFonts w:ascii="Verdana" w:hAnsi="Verdana"/>
          <w:sz w:val="20"/>
          <w:szCs w:val="20"/>
        </w:rPr>
      </w:pPr>
      <w:r w:rsidRPr="003A17D2">
        <w:rPr>
          <w:rFonts w:ascii="Verdana" w:hAnsi="Verdana"/>
          <w:sz w:val="20"/>
          <w:szCs w:val="20"/>
        </w:rPr>
        <w:tab/>
        <w:t xml:space="preserve">Вышеизложенные факты, касающиеся этого странного феномена, были зафиксированы Роджером Уильямом из Гарвардского Колледжа вскоре после того, как всё это случилось, </w:t>
      </w:r>
      <w:r w:rsidRPr="003A17D2">
        <w:rPr>
          <w:rFonts w:ascii="Verdana" w:hAnsi="Verdana"/>
          <w:sz w:val="20"/>
          <w:szCs w:val="20"/>
        </w:rPr>
        <w:lastRenderedPageBreak/>
        <w:t xml:space="preserve">в результате многочисленных и тщательных опросов людей. Он также собрал некоторые дополнительные и более детальные наблюдения в различных областях страны в отношении этого чрезвычайного события. </w:t>
      </w:r>
    </w:p>
    <w:p w:rsidR="00633ADA" w:rsidRPr="003A17D2" w:rsidRDefault="00633ADA" w:rsidP="00C91E69">
      <w:pPr>
        <w:jc w:val="both"/>
        <w:rPr>
          <w:rFonts w:ascii="Verdana" w:hAnsi="Verdana"/>
          <w:sz w:val="20"/>
          <w:szCs w:val="20"/>
        </w:rPr>
      </w:pPr>
      <w:r w:rsidRPr="003A17D2">
        <w:rPr>
          <w:rFonts w:ascii="Verdana" w:hAnsi="Verdana"/>
          <w:sz w:val="20"/>
          <w:szCs w:val="20"/>
        </w:rPr>
        <w:tab/>
        <w:t xml:space="preserve">В восемь часов вечера тьма была такой непроницаемой, что сделала невозможным передвижения транспортом. И хотя луна взошла около 9 часов, она не дала даже того света, которого было бы достаточно, чтобы человек мог различить хотя бы небо от земли. </w:t>
      </w:r>
    </w:p>
    <w:p w:rsidR="00633ADA" w:rsidRPr="003A17D2" w:rsidRDefault="00633ADA" w:rsidP="00C91E69">
      <w:pPr>
        <w:jc w:val="both"/>
        <w:rPr>
          <w:rFonts w:ascii="Verdana" w:hAnsi="Verdana"/>
          <w:sz w:val="20"/>
          <w:szCs w:val="20"/>
        </w:rPr>
      </w:pPr>
      <w:r w:rsidRPr="003A17D2">
        <w:rPr>
          <w:rFonts w:ascii="Verdana" w:hAnsi="Verdana"/>
          <w:sz w:val="20"/>
          <w:szCs w:val="20"/>
        </w:rPr>
        <w:tab/>
        <w:t xml:space="preserve">Положение небесных тел в тот день не дают никакого повода предположить, что эта тьма была вызвана затмением; ведь луна была под углом более 150 градусов по отношению к солнцу, и согласно точным расчётам самых известных астрономов, планеты Венера и Меркурий также не могли закрыть солнечный диск в тот год; не могло быть это и падением большого метеорита – он должен был быть размером с огромную гору, чтобы закрыть атмосферу, и всё равно это не объяснило бы данную неосязаемую тьму тем вечером. Затмение солнца не могло бы причинить такой вечерней мглы. Что же касается луны, то до точки возможного затмения ей нужно было ещё идти не менее 40 часов.  («Наше первое столетие», </w:t>
      </w:r>
      <w:proofErr w:type="spellStart"/>
      <w:r w:rsidRPr="003A17D2">
        <w:rPr>
          <w:rFonts w:ascii="Verdana" w:hAnsi="Verdana"/>
          <w:sz w:val="20"/>
          <w:szCs w:val="20"/>
        </w:rPr>
        <w:t>стр</w:t>
      </w:r>
      <w:proofErr w:type="spellEnd"/>
      <w:r w:rsidRPr="003A17D2">
        <w:rPr>
          <w:rFonts w:ascii="Verdana" w:hAnsi="Verdana"/>
          <w:sz w:val="20"/>
          <w:szCs w:val="20"/>
        </w:rPr>
        <w:t xml:space="preserve"> 89, 90, 93, 95, Великие и знаменательные события). </w:t>
      </w:r>
    </w:p>
    <w:p w:rsidR="00633ADA" w:rsidRPr="003C7406" w:rsidRDefault="00633ADA" w:rsidP="00C91E69">
      <w:pPr>
        <w:jc w:val="both"/>
        <w:rPr>
          <w:rFonts w:ascii="Verdana" w:hAnsi="Verdana"/>
          <w:i/>
          <w:sz w:val="20"/>
          <w:szCs w:val="20"/>
        </w:rPr>
      </w:pPr>
      <w:r w:rsidRPr="003C7406">
        <w:rPr>
          <w:rFonts w:ascii="Verdana" w:hAnsi="Verdana"/>
          <w:i/>
          <w:sz w:val="20"/>
          <w:szCs w:val="20"/>
        </w:rPr>
        <w:t xml:space="preserve"> (Продолжение следует)</w:t>
      </w:r>
    </w:p>
    <w:p w:rsidR="00633ADA" w:rsidRPr="003A17D2" w:rsidRDefault="00633ADA" w:rsidP="00C91E69">
      <w:pPr>
        <w:jc w:val="both"/>
        <w:rPr>
          <w:rFonts w:ascii="Verdana" w:hAnsi="Verdana"/>
          <w:sz w:val="20"/>
          <w:szCs w:val="20"/>
        </w:rPr>
      </w:pPr>
    </w:p>
    <w:p w:rsidR="003C7406" w:rsidRDefault="003C7406" w:rsidP="00C91E69">
      <w:pPr>
        <w:jc w:val="both"/>
        <w:rPr>
          <w:rFonts w:ascii="Verdana" w:hAnsi="Verdana"/>
          <w:sz w:val="20"/>
          <w:szCs w:val="20"/>
        </w:rPr>
      </w:pPr>
    </w:p>
    <w:p w:rsidR="003C7406" w:rsidRDefault="003C7406" w:rsidP="00C91E69">
      <w:pPr>
        <w:jc w:val="both"/>
        <w:rPr>
          <w:rFonts w:ascii="Verdana" w:hAnsi="Verdana"/>
          <w:sz w:val="20"/>
          <w:szCs w:val="20"/>
        </w:rPr>
      </w:pPr>
    </w:p>
    <w:p w:rsidR="003C7406" w:rsidRDefault="003C7406" w:rsidP="00C91E69">
      <w:pPr>
        <w:jc w:val="both"/>
        <w:rPr>
          <w:rFonts w:ascii="Verdana" w:hAnsi="Verdana"/>
          <w:sz w:val="20"/>
          <w:szCs w:val="20"/>
        </w:rPr>
      </w:pPr>
    </w:p>
    <w:p w:rsidR="003C7406" w:rsidRDefault="003C7406" w:rsidP="00C91E69">
      <w:pPr>
        <w:jc w:val="both"/>
        <w:rPr>
          <w:rFonts w:ascii="Verdana" w:hAnsi="Verdana"/>
          <w:sz w:val="20"/>
          <w:szCs w:val="20"/>
        </w:rPr>
      </w:pPr>
    </w:p>
    <w:p w:rsidR="003C7406" w:rsidRDefault="003C7406" w:rsidP="00C91E69">
      <w:pPr>
        <w:jc w:val="both"/>
        <w:rPr>
          <w:rFonts w:ascii="Verdana" w:hAnsi="Verdana"/>
          <w:sz w:val="20"/>
          <w:szCs w:val="20"/>
        </w:rPr>
      </w:pPr>
    </w:p>
    <w:p w:rsidR="003C7406" w:rsidRDefault="003C7406" w:rsidP="00C91E69">
      <w:pPr>
        <w:jc w:val="both"/>
        <w:rPr>
          <w:rFonts w:ascii="Verdana" w:hAnsi="Verdana"/>
          <w:sz w:val="20"/>
          <w:szCs w:val="20"/>
        </w:rPr>
      </w:pPr>
    </w:p>
    <w:p w:rsidR="003C7406" w:rsidRDefault="003C7406" w:rsidP="00C91E69">
      <w:pPr>
        <w:jc w:val="both"/>
        <w:rPr>
          <w:rFonts w:ascii="Verdana" w:hAnsi="Verdana"/>
          <w:sz w:val="20"/>
          <w:szCs w:val="20"/>
        </w:rPr>
      </w:pPr>
    </w:p>
    <w:p w:rsidR="00633ADA" w:rsidRPr="003C7406" w:rsidRDefault="00633ADA" w:rsidP="003C7406">
      <w:pPr>
        <w:pStyle w:val="a9"/>
        <w:pBdr>
          <w:bottom w:val="single" w:sz="4" w:space="1" w:color="auto"/>
        </w:pBdr>
        <w:rPr>
          <w:rFonts w:ascii="Verdana" w:hAnsi="Verdana"/>
          <w:sz w:val="20"/>
          <w:szCs w:val="20"/>
        </w:rPr>
      </w:pPr>
      <w:r w:rsidRPr="003C7406">
        <w:rPr>
          <w:rFonts w:ascii="Verdana" w:hAnsi="Verdana"/>
          <w:sz w:val="20"/>
          <w:szCs w:val="20"/>
        </w:rPr>
        <w:lastRenderedPageBreak/>
        <w:t>Том 26-й. Год 1900-й. 31 октября.</w:t>
      </w:r>
    </w:p>
    <w:p w:rsidR="00633ADA" w:rsidRPr="003C7406" w:rsidRDefault="00633ADA" w:rsidP="003C7406">
      <w:pPr>
        <w:pStyle w:val="a9"/>
        <w:pBdr>
          <w:bottom w:val="single" w:sz="4" w:space="1" w:color="auto"/>
        </w:pBdr>
        <w:rPr>
          <w:rFonts w:ascii="Verdana" w:hAnsi="Verdana"/>
          <w:b/>
          <w:sz w:val="20"/>
          <w:szCs w:val="20"/>
        </w:rPr>
      </w:pPr>
      <w:r w:rsidRPr="003C7406">
        <w:rPr>
          <w:rFonts w:ascii="Verdana" w:hAnsi="Verdana"/>
          <w:b/>
          <w:sz w:val="20"/>
          <w:szCs w:val="20"/>
        </w:rPr>
        <w:t>«Уроки из 24-й главы евангелия от Матфея. Знамения пришествия Господа и конца этого мира (окончание)»</w:t>
      </w:r>
    </w:p>
    <w:p w:rsidR="00633ADA" w:rsidRPr="003C7406" w:rsidRDefault="00633ADA" w:rsidP="003C7406">
      <w:pPr>
        <w:pStyle w:val="a9"/>
        <w:pBdr>
          <w:bottom w:val="single" w:sz="4" w:space="1" w:color="auto"/>
        </w:pBdr>
        <w:rPr>
          <w:rFonts w:ascii="Verdana" w:hAnsi="Verdana"/>
          <w:sz w:val="20"/>
          <w:szCs w:val="20"/>
          <w:lang w:val="en-US"/>
        </w:rPr>
      </w:pPr>
      <w:r w:rsidRPr="003C7406">
        <w:rPr>
          <w:rFonts w:ascii="Verdana" w:hAnsi="Verdana"/>
          <w:sz w:val="20"/>
          <w:szCs w:val="20"/>
          <w:lang w:val="en-US"/>
        </w:rPr>
        <w:t>(The Signs of the Times 26, 44, p. 3)</w:t>
      </w:r>
    </w:p>
    <w:p w:rsidR="00633ADA" w:rsidRPr="003A17D2" w:rsidRDefault="00633ADA" w:rsidP="00C91E69">
      <w:pPr>
        <w:jc w:val="both"/>
        <w:rPr>
          <w:rFonts w:ascii="Verdana" w:hAnsi="Verdana"/>
          <w:sz w:val="20"/>
          <w:szCs w:val="20"/>
          <w:lang w:val="en-US"/>
        </w:rPr>
      </w:pPr>
    </w:p>
    <w:p w:rsidR="00633ADA" w:rsidRPr="003A17D2" w:rsidRDefault="00633ADA" w:rsidP="00C91E69">
      <w:pPr>
        <w:jc w:val="both"/>
        <w:rPr>
          <w:rFonts w:ascii="Verdana" w:hAnsi="Verdana"/>
          <w:sz w:val="20"/>
          <w:szCs w:val="20"/>
        </w:rPr>
      </w:pPr>
      <w:r w:rsidRPr="003A17D2">
        <w:rPr>
          <w:rFonts w:ascii="Verdana" w:hAnsi="Verdana"/>
          <w:sz w:val="20"/>
          <w:szCs w:val="20"/>
          <w:lang w:val="en-US"/>
        </w:rPr>
        <w:tab/>
      </w:r>
      <w:r w:rsidRPr="003A17D2">
        <w:rPr>
          <w:rFonts w:ascii="Verdana" w:hAnsi="Verdana"/>
          <w:sz w:val="20"/>
          <w:szCs w:val="20"/>
        </w:rPr>
        <w:t xml:space="preserve">Знамение «в звёздах» заключается в том, что «звезды спадут с неба» (Матфея 24:29; Марка 13:25), и притом спадут так, «как смоковница, потрясаемая сильным ветром, роняет незрелые смоквы свои» (Откровение 6:13). И в 1833-м году это произошло.  О продолжительных и ослепительных потоках падающих звёзд в наше время сообщают из многих мест, но самое удивительное и великое из падений было зафиксировано 13 ноября 1833-го года, когда </w:t>
      </w:r>
      <w:r w:rsidRPr="003A17D2">
        <w:rPr>
          <w:rFonts w:ascii="Verdana" w:hAnsi="Verdana"/>
          <w:i/>
          <w:sz w:val="20"/>
          <w:szCs w:val="20"/>
        </w:rPr>
        <w:t>всё небо над всеми Соединёнными Штатами целые часы представляло собой сплошной огненный фейерверк.</w:t>
      </w:r>
      <w:r w:rsidRPr="003A17D2">
        <w:rPr>
          <w:rFonts w:ascii="Verdana" w:hAnsi="Verdana"/>
          <w:sz w:val="20"/>
          <w:szCs w:val="20"/>
        </w:rPr>
        <w:t xml:space="preserve"> Никогда ещё в этой стране со времени самых первых переселенцев не было такого звёздного феномена, который бы вызвал такое сильное восхищение и волнение у одной категории людей, и тревогу со страхом у другой категории людей. </w:t>
      </w:r>
    </w:p>
    <w:p w:rsidR="00633ADA" w:rsidRPr="003A17D2" w:rsidRDefault="00633ADA" w:rsidP="00C91E69">
      <w:pPr>
        <w:jc w:val="both"/>
        <w:rPr>
          <w:rFonts w:ascii="Verdana" w:hAnsi="Verdana"/>
          <w:sz w:val="20"/>
          <w:szCs w:val="20"/>
        </w:rPr>
      </w:pPr>
      <w:r w:rsidRPr="003A17D2">
        <w:rPr>
          <w:rFonts w:ascii="Verdana" w:hAnsi="Verdana"/>
          <w:sz w:val="20"/>
          <w:szCs w:val="20"/>
        </w:rPr>
        <w:tab/>
        <w:t xml:space="preserve">Это событие вызвало большие споры и дискуссии в научном мире, которые продолжались целые недели и даже месяцы. И это не удивительно, что такой редкий феномен, сопоставимый по своему великолепию и грандиозности с полным затмением солнца, или великой кометой, перечеркнувшей всё звёздное небо своим сиянием на виду у всего изумлённого мира, неудивительно, что такое событие пробудило к себе глубокий интерес у всех людей, наблюдавших его. Даже память об этом поразительном зрелище ещё не стёрлась из умов многих людей: красота и захватывающие масштабы этого звездопада всё ещё приходят им на память; ведь они также помнят и тот необычный трепет, который это событие вызвало, и смертельный страх, охвативший всех тех, кто из-за своего невежества стал думать, что наступил конец света. </w:t>
      </w:r>
    </w:p>
    <w:p w:rsidR="00633ADA" w:rsidRPr="003A17D2" w:rsidRDefault="00633ADA" w:rsidP="00C91E69">
      <w:pPr>
        <w:jc w:val="both"/>
        <w:rPr>
          <w:rFonts w:ascii="Verdana" w:hAnsi="Verdana"/>
          <w:sz w:val="20"/>
          <w:szCs w:val="20"/>
        </w:rPr>
      </w:pPr>
      <w:r w:rsidRPr="003A17D2">
        <w:rPr>
          <w:rFonts w:ascii="Verdana" w:hAnsi="Verdana"/>
          <w:sz w:val="20"/>
          <w:szCs w:val="20"/>
        </w:rPr>
        <w:tab/>
        <w:t xml:space="preserve">В течение трёх часов, пока это явление продолжалось, люди ожидали только того, что с предстоящим рассветом настанет суд. Ещё долгое время после окончания этого звёздного </w:t>
      </w:r>
      <w:r w:rsidRPr="003A17D2">
        <w:rPr>
          <w:rFonts w:ascii="Verdana" w:hAnsi="Verdana"/>
          <w:sz w:val="20"/>
          <w:szCs w:val="20"/>
        </w:rPr>
        <w:lastRenderedPageBreak/>
        <w:t xml:space="preserve">дождя впечатлительные и суеверные люди продолжали думать, что последний день настанет не </w:t>
      </w:r>
      <w:r w:rsidR="003C7406" w:rsidRPr="003A17D2">
        <w:rPr>
          <w:rFonts w:ascii="Verdana" w:hAnsi="Verdana"/>
          <w:sz w:val="20"/>
          <w:szCs w:val="20"/>
        </w:rPr>
        <w:t>далее,</w:t>
      </w:r>
      <w:r w:rsidRPr="003A17D2">
        <w:rPr>
          <w:rFonts w:ascii="Verdana" w:hAnsi="Verdana"/>
          <w:sz w:val="20"/>
          <w:szCs w:val="20"/>
        </w:rPr>
        <w:t xml:space="preserve"> чем через неделю. Спонтанные молитвенные собрания проходили во многих местах наряду с другими мероприятиями религиозной направленности, выражавшие трепет, оставление мирских дел, торжественное приготовление - всё это было пронизано и мотивировано волнением, вызванным таким внезапным впечатляющим явлением. </w:t>
      </w:r>
    </w:p>
    <w:p w:rsidR="00633ADA" w:rsidRPr="003A17D2" w:rsidRDefault="00633ADA" w:rsidP="00C91E69">
      <w:pPr>
        <w:jc w:val="both"/>
        <w:rPr>
          <w:rFonts w:ascii="Verdana" w:hAnsi="Verdana"/>
          <w:sz w:val="20"/>
          <w:szCs w:val="20"/>
        </w:rPr>
      </w:pPr>
      <w:r w:rsidRPr="003A17D2">
        <w:rPr>
          <w:rFonts w:ascii="Verdana" w:hAnsi="Verdana"/>
          <w:sz w:val="20"/>
          <w:szCs w:val="20"/>
        </w:rPr>
        <w:tab/>
        <w:t xml:space="preserve">Но несмотря на то, что во многих районах население было охвачено паникой из-за страха и желания знать происхождение таких явлений, наиболее просвещённые испытывали особое благоговение при созерцании такого живого исполнения апокалиптического образа – «И звезды небесные пали на землю, как смоковница, потрясаемая сильным ветром, роняет незрелые смоквы свои». Описывая эффект и действие этого феномена на чернокожее население, южный земледелец говорит: «Я внезапно проснулся от самого тревожного вопля, который мне когда-либо доводилось слышать. Крики ужаса и просьбы о милости можно было слышать из уст большинства чернокожих на всех трёх плантациях, в общей </w:t>
      </w:r>
      <w:r w:rsidR="003C7406" w:rsidRPr="003A17D2">
        <w:rPr>
          <w:rFonts w:ascii="Verdana" w:hAnsi="Verdana"/>
          <w:sz w:val="20"/>
          <w:szCs w:val="20"/>
        </w:rPr>
        <w:t>сложности,</w:t>
      </w:r>
      <w:r w:rsidRPr="003A17D2">
        <w:rPr>
          <w:rFonts w:ascii="Verdana" w:hAnsi="Verdana"/>
          <w:sz w:val="20"/>
          <w:szCs w:val="20"/>
        </w:rPr>
        <w:t xml:space="preserve"> составляющих около шести-семи сотен людей. Стремясь старательно, затаив дыхание, прислушаться к источнику воплей, я услышал слабый голос у моей двери, произносящий моё имя. Я поднялся, и, взяв свой меч, встал в двери. В этот же момент я услышал тот же голос, продолжающий просить меня встать и говорящий: </w:t>
      </w:r>
      <w:r w:rsidRPr="003A17D2">
        <w:rPr>
          <w:rFonts w:ascii="Verdana" w:hAnsi="Verdana"/>
          <w:i/>
          <w:sz w:val="20"/>
          <w:szCs w:val="20"/>
        </w:rPr>
        <w:t>«О, Боже мой, весь мир в огне!»</w:t>
      </w:r>
      <w:r w:rsidRPr="003A17D2">
        <w:rPr>
          <w:rFonts w:ascii="Verdana" w:hAnsi="Verdana"/>
          <w:sz w:val="20"/>
          <w:szCs w:val="20"/>
        </w:rPr>
        <w:t xml:space="preserve"> Мне трудно сказать, что поразило меня больше всего после открытия двери – страшный ужас наблюдаемой мной сцены или тревожные вопли негров. Я увидел около сотни людей, лежащих на земле – кто-то в безмолвии, кто-то издавая горькие стоны, поднимая руки и умоляя Бога спасти мир и их самих. Сцена была воистину ужасной, ибо никогда ещё с неба не падал такой дождь, который бы по плотности намного превзошёл падение этих метеоров на землю. На востоке, на западе, на севере и на юге сияние было одинаковым». </w:t>
      </w:r>
    </w:p>
    <w:p w:rsidR="00633ADA" w:rsidRPr="00B124BA" w:rsidRDefault="00633ADA" w:rsidP="00C91E69">
      <w:pPr>
        <w:jc w:val="both"/>
        <w:rPr>
          <w:rFonts w:ascii="Verdana" w:hAnsi="Verdana"/>
          <w:i/>
          <w:sz w:val="20"/>
          <w:szCs w:val="20"/>
        </w:rPr>
      </w:pPr>
      <w:r w:rsidRPr="00B124BA">
        <w:rPr>
          <w:rFonts w:ascii="Verdana" w:hAnsi="Verdana"/>
          <w:i/>
          <w:sz w:val="20"/>
          <w:szCs w:val="20"/>
        </w:rPr>
        <w:t xml:space="preserve">Одним словом, всё небо, казалось, пришло в движение. </w:t>
      </w:r>
    </w:p>
    <w:p w:rsidR="00633ADA" w:rsidRPr="003A17D2" w:rsidRDefault="00633ADA" w:rsidP="00C91E69">
      <w:pPr>
        <w:jc w:val="both"/>
        <w:rPr>
          <w:rFonts w:ascii="Verdana" w:hAnsi="Verdana"/>
          <w:sz w:val="20"/>
          <w:szCs w:val="20"/>
        </w:rPr>
      </w:pPr>
      <w:r w:rsidRPr="003A17D2">
        <w:rPr>
          <w:rFonts w:ascii="Verdana" w:hAnsi="Verdana"/>
          <w:sz w:val="20"/>
          <w:szCs w:val="20"/>
        </w:rPr>
        <w:lastRenderedPageBreak/>
        <w:tab/>
        <w:t xml:space="preserve">Эта сцена, описанная в журнале профессора </w:t>
      </w:r>
      <w:proofErr w:type="spellStart"/>
      <w:r w:rsidRPr="003A17D2">
        <w:rPr>
          <w:rFonts w:ascii="Verdana" w:hAnsi="Verdana"/>
          <w:sz w:val="20"/>
          <w:szCs w:val="20"/>
        </w:rPr>
        <w:t>Силлимана</w:t>
      </w:r>
      <w:proofErr w:type="spellEnd"/>
      <w:r w:rsidRPr="003A17D2">
        <w:rPr>
          <w:rFonts w:ascii="Verdana" w:hAnsi="Verdana"/>
          <w:sz w:val="20"/>
          <w:szCs w:val="20"/>
        </w:rPr>
        <w:t xml:space="preserve">, наблюдалась во всей Северной Америке. Главная арена этого явления располагалась в пределах между 61-м и 100-м градусами западной долготы (Атлантический океан и центральная Мексика), а также от озёр северной Америки и до южного побережья острова Ямайка. На всей этой гигантской площади это явление превосходило своим великолепием и масштабом самые величественные и смелые фантазии человеческого воображения. С двух часов ночи и до самого рассвета небо было совершенно чистым и безоблачным, непрерывно играя своими головокружительными гигантскими бриллиантами по всей своей протяжённости. Некоторые из этих бриллиантов имели самые причудливые форму и облик. Один из этих больших алмазов оставался какое-то время почти неподвижным в зените, где-то над Ниагарским водопадом, излучая потоки света, сияющего во всех направлениях. </w:t>
      </w:r>
    </w:p>
    <w:p w:rsidR="00633ADA" w:rsidRPr="003A17D2" w:rsidRDefault="00633ADA" w:rsidP="00C91E69">
      <w:pPr>
        <w:jc w:val="both"/>
        <w:rPr>
          <w:rFonts w:ascii="Verdana" w:hAnsi="Verdana"/>
          <w:sz w:val="20"/>
          <w:szCs w:val="20"/>
        </w:rPr>
      </w:pPr>
      <w:r w:rsidRPr="003A17D2">
        <w:rPr>
          <w:rFonts w:ascii="Verdana" w:hAnsi="Verdana"/>
          <w:sz w:val="20"/>
          <w:szCs w:val="20"/>
        </w:rPr>
        <w:tab/>
        <w:t xml:space="preserve">Бурные потоки воды в контрасте с огненным движением неба над ними являли собой сцену несравненного и поразительного величия. </w:t>
      </w:r>
      <w:r w:rsidRPr="003A17D2">
        <w:rPr>
          <w:rFonts w:ascii="Verdana" w:hAnsi="Verdana"/>
          <w:i/>
          <w:sz w:val="20"/>
          <w:szCs w:val="20"/>
        </w:rPr>
        <w:t>Насчитали не менее двухсот сорока тысяч метеоров, которые были видны в Бостоне над горизонтом одновременно!</w:t>
      </w:r>
      <w:r w:rsidRPr="003A17D2">
        <w:rPr>
          <w:rFonts w:ascii="Verdana" w:hAnsi="Verdana"/>
          <w:sz w:val="20"/>
          <w:szCs w:val="20"/>
        </w:rPr>
        <w:t xml:space="preserve"> Для того, чтобы получить приблизительное представление об этом феномене, необходимо представить себе постоянное падение огненных шаров, напоминающих сопло взлетающей ракеты, которые, падая, расходятся во все направления от той точки неба, которая находится в самом зените, и доходят до самых краёв небосвода на горизонте. Они падали в разных направлениях и на разные расстояния от точки их излучения, оставляя после себя яркий светящийся след, и, как правило, взрываясь перед своим исчезновением. Эти шары были различных размеров и степени яркости. Некоторые были обычными точками, а другие превосходили своими размерами и яркостью Юпитер и Венеру. Один из них, в частности, был величиной почти как луна. Но у Ниагары было зрелище, внушающее такой великий ужас и трепет, которого ещё никогда раньше не наблюдали люди – </w:t>
      </w:r>
      <w:r w:rsidRPr="003A17D2">
        <w:rPr>
          <w:rFonts w:ascii="Verdana" w:hAnsi="Verdana"/>
          <w:i/>
          <w:sz w:val="20"/>
          <w:szCs w:val="20"/>
        </w:rPr>
        <w:t>небесный свод падал вниз потоками огня над мрачной ревущей пропастью.</w:t>
      </w:r>
      <w:r w:rsidRPr="003A17D2">
        <w:rPr>
          <w:rFonts w:ascii="Verdana" w:hAnsi="Verdana"/>
          <w:sz w:val="20"/>
          <w:szCs w:val="20"/>
        </w:rPr>
        <w:t xml:space="preserve"> Точка, с которой </w:t>
      </w:r>
      <w:r w:rsidRPr="003A17D2">
        <w:rPr>
          <w:rFonts w:ascii="Verdana" w:hAnsi="Verdana"/>
          <w:sz w:val="20"/>
          <w:szCs w:val="20"/>
        </w:rPr>
        <w:lastRenderedPageBreak/>
        <w:t xml:space="preserve">появлялись метеоры, определялась теми, кто заметил её положение между звёздами как находящаяся в созвездии Льва. На новой карте неба она была в изгибе «серпа» - в собрании звёзд на груди у этого льва – немного западнее от звезды Гамма </w:t>
      </w:r>
      <w:proofErr w:type="spellStart"/>
      <w:r w:rsidRPr="003A17D2">
        <w:rPr>
          <w:rFonts w:ascii="Verdana" w:hAnsi="Verdana"/>
          <w:sz w:val="20"/>
          <w:szCs w:val="20"/>
        </w:rPr>
        <w:t>Леонис</w:t>
      </w:r>
      <w:proofErr w:type="spellEnd"/>
      <w:r w:rsidRPr="003A17D2">
        <w:rPr>
          <w:rFonts w:ascii="Verdana" w:hAnsi="Verdana"/>
          <w:sz w:val="20"/>
          <w:szCs w:val="20"/>
        </w:rPr>
        <w:t xml:space="preserve">. </w:t>
      </w:r>
    </w:p>
    <w:p w:rsidR="00633ADA" w:rsidRPr="003A17D2" w:rsidRDefault="00633ADA" w:rsidP="00C91E69">
      <w:pPr>
        <w:jc w:val="both"/>
        <w:rPr>
          <w:rFonts w:ascii="Verdana" w:hAnsi="Verdana"/>
          <w:sz w:val="20"/>
          <w:szCs w:val="20"/>
        </w:rPr>
      </w:pPr>
      <w:r w:rsidRPr="003A17D2">
        <w:rPr>
          <w:rFonts w:ascii="Verdana" w:hAnsi="Verdana"/>
          <w:sz w:val="20"/>
          <w:szCs w:val="20"/>
        </w:rPr>
        <w:tab/>
        <w:t xml:space="preserve">Наблюдатели других мест, находившиеся в отдалении друг от друга, наблюдали то же самое в том же созвездии, хотя и в различных его частях. Интересный и важный факт в отношении этого созвездия заключался в том, что эта точка излучения была неподвижной между звёздами, то есть, она не двигалась вместе с землёй в её суточном вращении на восток, а двигалась вместе со звёздами вместе с их кажущимся движением на запад. («Наше первое столетие», </w:t>
      </w:r>
      <w:r w:rsidR="00B124BA" w:rsidRPr="003A17D2">
        <w:rPr>
          <w:rFonts w:ascii="Verdana" w:hAnsi="Verdana"/>
          <w:sz w:val="20"/>
          <w:szCs w:val="20"/>
        </w:rPr>
        <w:t>стр.</w:t>
      </w:r>
      <w:r w:rsidRPr="003A17D2">
        <w:rPr>
          <w:rFonts w:ascii="Verdana" w:hAnsi="Verdana"/>
          <w:sz w:val="20"/>
          <w:szCs w:val="20"/>
        </w:rPr>
        <w:t xml:space="preserve"> 329, 330, 332).</w:t>
      </w:r>
    </w:p>
    <w:p w:rsidR="00633ADA" w:rsidRPr="003A17D2" w:rsidRDefault="00633ADA" w:rsidP="00C91E69">
      <w:pPr>
        <w:jc w:val="both"/>
        <w:rPr>
          <w:rFonts w:ascii="Verdana" w:hAnsi="Verdana"/>
          <w:sz w:val="20"/>
          <w:szCs w:val="20"/>
        </w:rPr>
      </w:pPr>
      <w:r w:rsidRPr="003A17D2">
        <w:rPr>
          <w:rFonts w:ascii="Verdana" w:hAnsi="Verdana"/>
          <w:sz w:val="20"/>
          <w:szCs w:val="20"/>
        </w:rPr>
        <w:tab/>
        <w:t xml:space="preserve">Во всех этих выдержках курсивом обозначены слова из самой книги. </w:t>
      </w:r>
    </w:p>
    <w:p w:rsidR="00633ADA" w:rsidRPr="003A17D2" w:rsidRDefault="00633ADA" w:rsidP="00C91E69">
      <w:pPr>
        <w:jc w:val="both"/>
        <w:rPr>
          <w:rFonts w:ascii="Verdana" w:hAnsi="Verdana"/>
          <w:sz w:val="20"/>
          <w:szCs w:val="20"/>
        </w:rPr>
      </w:pPr>
      <w:r w:rsidRPr="003A17D2">
        <w:rPr>
          <w:rFonts w:ascii="Verdana" w:hAnsi="Verdana"/>
          <w:sz w:val="20"/>
          <w:szCs w:val="20"/>
        </w:rPr>
        <w:tab/>
        <w:t xml:space="preserve">«И на земле уныние народов и недоумение…». Это то, что мы наблюдаем сегодня во всех народах. Так было уже долгие годы, и положение со временем становится всё хуже. Заметьте, что речь идёт не только об унынии народов, которое можно пережить со сравнительным спокойствием, если видеть какой-то выход из положения. Слова Иисуса имеют ввиду не это, и, соответственно, исполнение этих слов тоже будет не таким. Здесь говорится как об «унынии», так и о «недоумении народов». Народы не будут знать, где им найти верное решение проблем и причин их «уныния», и все принятые ими меры будут только усугублять, но отнюдь не облегчать их уныние и недоумение. </w:t>
      </w:r>
    </w:p>
    <w:p w:rsidR="00633ADA" w:rsidRPr="003A17D2" w:rsidRDefault="00633ADA" w:rsidP="00C91E69">
      <w:pPr>
        <w:jc w:val="both"/>
        <w:rPr>
          <w:rFonts w:ascii="Verdana" w:hAnsi="Verdana"/>
          <w:sz w:val="20"/>
          <w:szCs w:val="20"/>
        </w:rPr>
      </w:pPr>
      <w:r w:rsidRPr="003A17D2">
        <w:rPr>
          <w:rFonts w:ascii="Verdana" w:hAnsi="Verdana"/>
          <w:sz w:val="20"/>
          <w:szCs w:val="20"/>
        </w:rPr>
        <w:tab/>
        <w:t>Уже сегодня человеческие сердца повсюду изнывают от страха и ожидания бедствий, грядущих на эту землю. Страх пронизывает все прослойки общества по причине того, что они видят, и они дивятся тому худшему, что ещё настанет.</w:t>
      </w:r>
    </w:p>
    <w:p w:rsidR="00633ADA" w:rsidRPr="003A17D2" w:rsidRDefault="00633ADA" w:rsidP="00C91E69">
      <w:pPr>
        <w:jc w:val="both"/>
        <w:rPr>
          <w:rFonts w:ascii="Verdana" w:hAnsi="Verdana"/>
          <w:sz w:val="20"/>
          <w:szCs w:val="20"/>
        </w:rPr>
      </w:pPr>
      <w:r w:rsidRPr="003A17D2">
        <w:rPr>
          <w:rFonts w:ascii="Verdana" w:hAnsi="Verdana"/>
          <w:sz w:val="20"/>
          <w:szCs w:val="20"/>
        </w:rPr>
        <w:tab/>
        <w:t xml:space="preserve">Иисус сказал: «Когда же начнет это сбываться, тогда </w:t>
      </w:r>
      <w:proofErr w:type="spellStart"/>
      <w:r w:rsidRPr="003A17D2">
        <w:rPr>
          <w:rFonts w:ascii="Verdana" w:hAnsi="Verdana"/>
          <w:sz w:val="20"/>
          <w:szCs w:val="20"/>
        </w:rPr>
        <w:t>восклонитесь</w:t>
      </w:r>
      <w:proofErr w:type="spellEnd"/>
      <w:r w:rsidRPr="003A17D2">
        <w:rPr>
          <w:rFonts w:ascii="Verdana" w:hAnsi="Verdana"/>
          <w:sz w:val="20"/>
          <w:szCs w:val="20"/>
        </w:rPr>
        <w:t xml:space="preserve"> и поднимите головы ваши, потому что приближается избавление ваше» (Лук.21:28). Эти признаки начали сбываться </w:t>
      </w:r>
      <w:r w:rsidRPr="003A17D2">
        <w:rPr>
          <w:rFonts w:ascii="Verdana" w:hAnsi="Verdana"/>
          <w:sz w:val="20"/>
          <w:szCs w:val="20"/>
        </w:rPr>
        <w:lastRenderedPageBreak/>
        <w:t xml:space="preserve">в 1780-м году. Именно тогда то «избавление», о котором говорит Иисус, начало приближаться. </w:t>
      </w:r>
    </w:p>
    <w:p w:rsidR="00633ADA" w:rsidRPr="003A17D2" w:rsidRDefault="00633ADA" w:rsidP="00C91E69">
      <w:pPr>
        <w:jc w:val="both"/>
        <w:rPr>
          <w:rFonts w:ascii="Verdana" w:hAnsi="Verdana"/>
          <w:sz w:val="20"/>
          <w:szCs w:val="20"/>
        </w:rPr>
      </w:pPr>
      <w:r w:rsidRPr="003A17D2">
        <w:rPr>
          <w:rFonts w:ascii="Verdana" w:hAnsi="Verdana"/>
          <w:sz w:val="20"/>
          <w:szCs w:val="20"/>
        </w:rPr>
        <w:tab/>
        <w:t xml:space="preserve">Далее Он говорит: «так, когда вы увидите все сие, знайте, что близко, при дверях» (Матф.24:33). Все люди сейчас могут видеть все эти признаки. Всё то, что названо «грядущим на землю», что будет происходить среди народов и в самих людях, можно увидеть в событиях нашего времени. И знамения, которые должны произойти на небесах, включая самые первые, также могут быть прослежены всеми желающими в подлинных исторических записях этих событий. </w:t>
      </w:r>
    </w:p>
    <w:p w:rsidR="00633ADA" w:rsidRPr="003A17D2" w:rsidRDefault="00633ADA" w:rsidP="00C91E69">
      <w:pPr>
        <w:jc w:val="both"/>
        <w:rPr>
          <w:rFonts w:ascii="Verdana" w:hAnsi="Verdana"/>
          <w:sz w:val="20"/>
          <w:szCs w:val="20"/>
        </w:rPr>
      </w:pPr>
      <w:r w:rsidRPr="003A17D2">
        <w:rPr>
          <w:rFonts w:ascii="Verdana" w:hAnsi="Verdana"/>
          <w:sz w:val="20"/>
          <w:szCs w:val="20"/>
        </w:rPr>
        <w:tab/>
        <w:t xml:space="preserve">Сегодня, в то </w:t>
      </w:r>
      <w:r w:rsidR="00B124BA" w:rsidRPr="003A17D2">
        <w:rPr>
          <w:rFonts w:ascii="Verdana" w:hAnsi="Verdana"/>
          <w:sz w:val="20"/>
          <w:szCs w:val="20"/>
        </w:rPr>
        <w:t>время,</w:t>
      </w:r>
      <w:r w:rsidRPr="003A17D2">
        <w:rPr>
          <w:rFonts w:ascii="Verdana" w:hAnsi="Verdana"/>
          <w:sz w:val="20"/>
          <w:szCs w:val="20"/>
        </w:rPr>
        <w:t xml:space="preserve"> когда все могут «увидеть все эти знамения», по свидетельству слова Господня наступило время, когда все могут «знать, что Он близко, при дверях». </w:t>
      </w:r>
    </w:p>
    <w:p w:rsidR="00633ADA" w:rsidRPr="003A17D2" w:rsidRDefault="00633ADA" w:rsidP="00C91E69">
      <w:pPr>
        <w:jc w:val="both"/>
        <w:rPr>
          <w:rFonts w:ascii="Verdana" w:hAnsi="Verdana"/>
          <w:sz w:val="20"/>
          <w:szCs w:val="20"/>
        </w:rPr>
      </w:pPr>
      <w:r w:rsidRPr="003A17D2">
        <w:rPr>
          <w:rFonts w:ascii="Verdana" w:hAnsi="Verdana"/>
          <w:sz w:val="20"/>
          <w:szCs w:val="20"/>
        </w:rPr>
        <w:tab/>
        <w:t xml:space="preserve">«О дне же том и часе никто не знает, ни Ангелы небесные, а только Отец Мой один» (Матф.24:36). Определённое время, день и час, времена и сроки Его пришествия «Отец положил в Своей власти» (Деян.1:7), и никто, ни человек, ни ангел, не может об этом ничего сказать. И каждый, стремящийся узнать это, уже введён в заблуждение. Любой пытающийся когда-либо об этом узнать, введён в заблуждение сам и вводит в заблуждение других. </w:t>
      </w:r>
    </w:p>
    <w:p w:rsidR="00633ADA" w:rsidRPr="003A17D2" w:rsidRDefault="00633ADA" w:rsidP="00C91E69">
      <w:pPr>
        <w:jc w:val="both"/>
        <w:rPr>
          <w:rFonts w:ascii="Verdana" w:hAnsi="Verdana"/>
          <w:sz w:val="20"/>
          <w:szCs w:val="20"/>
        </w:rPr>
      </w:pPr>
      <w:r w:rsidRPr="003A17D2">
        <w:rPr>
          <w:rFonts w:ascii="Verdana" w:hAnsi="Verdana"/>
          <w:sz w:val="20"/>
          <w:szCs w:val="20"/>
        </w:rPr>
        <w:tab/>
        <w:t xml:space="preserve">Но несмотря на то, что никто никогда не сможет узнать дня и часа пришествия Господа, это никак не влияет на истину о том, что все могут знать, когда Его пришествие уже «близко, при дверях», ибо Он сказал: «когда вы увидите то сбывающимся, знайте, что близко, при дверях» (Мар.13:29). </w:t>
      </w:r>
    </w:p>
    <w:p w:rsidR="00633ADA" w:rsidRPr="003A17D2" w:rsidRDefault="00633ADA" w:rsidP="00C91E69">
      <w:pPr>
        <w:jc w:val="both"/>
        <w:rPr>
          <w:rFonts w:ascii="Verdana" w:hAnsi="Verdana"/>
          <w:sz w:val="20"/>
          <w:szCs w:val="20"/>
        </w:rPr>
      </w:pPr>
      <w:r w:rsidRPr="003A17D2">
        <w:rPr>
          <w:rFonts w:ascii="Verdana" w:hAnsi="Verdana"/>
          <w:sz w:val="20"/>
          <w:szCs w:val="20"/>
        </w:rPr>
        <w:t xml:space="preserve">Сейчас это время уже настало. </w:t>
      </w:r>
    </w:p>
    <w:p w:rsidR="00633ADA" w:rsidRPr="00B124BA" w:rsidRDefault="00633ADA" w:rsidP="00C91E69">
      <w:pPr>
        <w:jc w:val="both"/>
        <w:rPr>
          <w:rFonts w:ascii="Verdana" w:hAnsi="Verdana"/>
          <w:i/>
          <w:sz w:val="20"/>
          <w:szCs w:val="20"/>
        </w:rPr>
      </w:pPr>
      <w:r w:rsidRPr="00B124BA">
        <w:rPr>
          <w:rFonts w:ascii="Verdana" w:hAnsi="Verdana"/>
          <w:i/>
          <w:sz w:val="20"/>
          <w:szCs w:val="20"/>
        </w:rPr>
        <w:t xml:space="preserve">(Название следующей статьи: «Готовьтесь, готовьтесь, готовьтесь»). </w:t>
      </w:r>
    </w:p>
    <w:p w:rsidR="00B124BA" w:rsidRDefault="00B124BA" w:rsidP="00C91E69">
      <w:pPr>
        <w:jc w:val="both"/>
        <w:rPr>
          <w:rFonts w:ascii="Verdana" w:hAnsi="Verdana"/>
          <w:sz w:val="20"/>
          <w:szCs w:val="20"/>
        </w:rPr>
      </w:pPr>
    </w:p>
    <w:p w:rsidR="00B124BA" w:rsidRDefault="00B124BA" w:rsidP="00C91E69">
      <w:pPr>
        <w:jc w:val="both"/>
        <w:rPr>
          <w:rFonts w:ascii="Verdana" w:hAnsi="Verdana"/>
          <w:sz w:val="20"/>
          <w:szCs w:val="20"/>
        </w:rPr>
      </w:pPr>
    </w:p>
    <w:p w:rsidR="00B124BA" w:rsidRDefault="00B124BA" w:rsidP="00C91E69">
      <w:pPr>
        <w:jc w:val="both"/>
        <w:rPr>
          <w:rFonts w:ascii="Verdana" w:hAnsi="Verdana"/>
          <w:sz w:val="20"/>
          <w:szCs w:val="20"/>
        </w:rPr>
      </w:pPr>
    </w:p>
    <w:p w:rsidR="00633ADA" w:rsidRPr="00B124BA" w:rsidRDefault="00633ADA" w:rsidP="00B124BA">
      <w:pPr>
        <w:pStyle w:val="a9"/>
        <w:pBdr>
          <w:bottom w:val="single" w:sz="4" w:space="1" w:color="auto"/>
        </w:pBdr>
        <w:rPr>
          <w:rFonts w:ascii="Verdana" w:hAnsi="Verdana"/>
          <w:sz w:val="20"/>
          <w:szCs w:val="20"/>
        </w:rPr>
      </w:pPr>
      <w:r w:rsidRPr="00B124BA">
        <w:rPr>
          <w:rFonts w:ascii="Verdana" w:hAnsi="Verdana"/>
          <w:sz w:val="20"/>
          <w:szCs w:val="20"/>
        </w:rPr>
        <w:lastRenderedPageBreak/>
        <w:t>Том 26-й. Год 1900-й. 7 ноября.</w:t>
      </w:r>
    </w:p>
    <w:p w:rsidR="00633ADA" w:rsidRPr="00B124BA" w:rsidRDefault="00633ADA" w:rsidP="00B124BA">
      <w:pPr>
        <w:pStyle w:val="a9"/>
        <w:pBdr>
          <w:bottom w:val="single" w:sz="4" w:space="1" w:color="auto"/>
        </w:pBdr>
        <w:rPr>
          <w:rFonts w:ascii="Verdana" w:hAnsi="Verdana"/>
          <w:b/>
          <w:sz w:val="20"/>
          <w:szCs w:val="20"/>
        </w:rPr>
      </w:pPr>
      <w:r w:rsidRPr="00B124BA">
        <w:rPr>
          <w:rFonts w:ascii="Verdana" w:hAnsi="Verdana"/>
          <w:b/>
          <w:sz w:val="20"/>
          <w:szCs w:val="20"/>
        </w:rPr>
        <w:t>«Уроки из 24-й главы евангелия от Матфея. "Готовьтесь, готовьтесь, и ещё раз готовьтесь"»</w:t>
      </w:r>
    </w:p>
    <w:p w:rsidR="00633ADA" w:rsidRPr="00B124BA" w:rsidRDefault="00633ADA" w:rsidP="00B124BA">
      <w:pPr>
        <w:pStyle w:val="a9"/>
        <w:pBdr>
          <w:bottom w:val="single" w:sz="4" w:space="1" w:color="auto"/>
        </w:pBdr>
        <w:rPr>
          <w:rFonts w:ascii="Verdana" w:hAnsi="Verdana"/>
          <w:sz w:val="20"/>
          <w:szCs w:val="20"/>
          <w:lang w:val="en-US"/>
        </w:rPr>
      </w:pPr>
      <w:r w:rsidRPr="00B124BA">
        <w:rPr>
          <w:rFonts w:ascii="Verdana" w:hAnsi="Verdana"/>
          <w:sz w:val="20"/>
          <w:szCs w:val="20"/>
          <w:lang w:val="en-US"/>
        </w:rPr>
        <w:t>(The Signs of the Times 26, 45, p. 4)</w:t>
      </w:r>
    </w:p>
    <w:p w:rsidR="00633ADA" w:rsidRPr="003A17D2" w:rsidRDefault="00633ADA" w:rsidP="00C91E69">
      <w:pPr>
        <w:jc w:val="both"/>
        <w:rPr>
          <w:rFonts w:ascii="Verdana" w:hAnsi="Verdana"/>
          <w:sz w:val="20"/>
          <w:szCs w:val="20"/>
          <w:lang w:val="en-US"/>
        </w:rPr>
      </w:pPr>
    </w:p>
    <w:p w:rsidR="00633ADA" w:rsidRPr="003A17D2" w:rsidRDefault="00633ADA" w:rsidP="00C91E69">
      <w:pPr>
        <w:jc w:val="both"/>
        <w:rPr>
          <w:rFonts w:ascii="Verdana" w:hAnsi="Verdana"/>
          <w:sz w:val="20"/>
          <w:szCs w:val="20"/>
        </w:rPr>
      </w:pPr>
      <w:r w:rsidRPr="003A17D2">
        <w:rPr>
          <w:rFonts w:ascii="Verdana" w:hAnsi="Verdana"/>
          <w:sz w:val="20"/>
          <w:szCs w:val="20"/>
          <w:lang w:val="en-US"/>
        </w:rPr>
        <w:tab/>
      </w:r>
      <w:r w:rsidRPr="003A17D2">
        <w:rPr>
          <w:rFonts w:ascii="Verdana" w:hAnsi="Verdana"/>
          <w:sz w:val="20"/>
          <w:szCs w:val="20"/>
        </w:rPr>
        <w:t xml:space="preserve">Настало время, когда «все эти знамения», упомянутые Иисусом как признаки Его пришествия и кончины века, можно увидеть. Настало время, когда все могут знать, что Его пришествие «близко, при дверях». Соответственно, следовало бы ожидать, что все проникнутся интересом, наблюдая эти знамения, и приготовятся к встрече Его «с миром, без пятна и порока», с радостным восклицанием: «вот Он, Бог наш! на Него мы уповали, и Он спас нас! Сей есть Господь; на Него уповали мы; возрадуемся и возвеселимся во спасении Его!» (Ис.25:9) Именно для того, чтобы все могли приготовиться и с радостью встретить Его «с миром», Господь и дал все эти наставления о Своём пришествии. Он не желает, чтобы хоть одна душа оказалась не приготовленной. Для того, чтобы показать эту мысль всем людям самым выразительным образом, Иисус поведал притчу, говоря: «От смоковницы и всех других деревьев возьмите подобие: когда ветви ее становятся уже мягки и пускают листья, то знаете, что близко лето. Так и когда вы увидите все эти признаки сбывающимися, знайте, что близко царство Божье, при дверях. Истинно говорю вам: не прейдет род сей, как все это будет. Небо и земля прейдут, но слова Мои не прейдут». Точно также, как люди всего мира безошибочно и просто определяют приближение лета, когда на деревьях распускаются листья, так же безошибочно и просто люди всего мира могут знать, что пришествие Господа и кончина века уже близки, и что наше поколение «не пройдёт», не увидев исполнение всей цепи этих событий, после которых царство Божье придёт во всей своей славе. Следовательно, Иисус и призывает всех людей нашего времени: «Бодрствуйте, ибо не знаете, в какой день Господь ваш придёт». «Будьте готовы, ибо не знаете часа, в который придёт Сын Человеческий». «Наблюдайте же за собою, чтобы сердца ваши не отягчались пьянством и объедением, и заботами житейскими, и чтобы день тот не застиг вас внезапно </w:t>
      </w:r>
      <w:r w:rsidRPr="003A17D2">
        <w:rPr>
          <w:rFonts w:ascii="Verdana" w:hAnsi="Verdana"/>
          <w:sz w:val="20"/>
          <w:szCs w:val="20"/>
        </w:rPr>
        <w:lastRenderedPageBreak/>
        <w:t xml:space="preserve">как сеть». «Бодрствуйте на всякое время и молитесь, да сподобитесь избежать всех сих будущих бедствий и предстать пред Сына Человеческого». «Итак, бодрствуйте и молитесь; ибо не знаете, когда настанет это время. Ибо [Он поступит], как человек, который, отправляясь в чужую страну, призвал рабов своих и поручил им имение свое, каждому свою часть, и приказал бодрствовать. </w:t>
      </w:r>
      <w:r w:rsidR="00B124BA" w:rsidRPr="003A17D2">
        <w:rPr>
          <w:rFonts w:ascii="Verdana" w:hAnsi="Verdana"/>
          <w:sz w:val="20"/>
          <w:szCs w:val="20"/>
        </w:rPr>
        <w:t>Итак,</w:t>
      </w:r>
      <w:r w:rsidRPr="003A17D2">
        <w:rPr>
          <w:rFonts w:ascii="Verdana" w:hAnsi="Verdana"/>
          <w:sz w:val="20"/>
          <w:szCs w:val="20"/>
        </w:rPr>
        <w:t xml:space="preserve"> бодрствуйте, ибо не знаете, когда придет хозяин дома: вечером, или в полночь, или в пение петухов, или поутру; чтобы, придя внезапно, не нашел вас спящими. А что вам говорю, говорю всем: бодрствуйте». </w:t>
      </w:r>
    </w:p>
    <w:p w:rsidR="00633ADA" w:rsidRPr="003A17D2" w:rsidRDefault="00633ADA" w:rsidP="00C91E69">
      <w:pPr>
        <w:jc w:val="both"/>
        <w:rPr>
          <w:rFonts w:ascii="Verdana" w:hAnsi="Verdana"/>
          <w:sz w:val="20"/>
          <w:szCs w:val="20"/>
        </w:rPr>
      </w:pPr>
      <w:r w:rsidRPr="003A17D2">
        <w:rPr>
          <w:rFonts w:ascii="Verdana" w:hAnsi="Verdana"/>
          <w:sz w:val="20"/>
          <w:szCs w:val="20"/>
        </w:rPr>
        <w:tab/>
        <w:t xml:space="preserve">И, тем не менее, несмотря на все эти наставления, предостережения, увещания, призывы к тому, чтобы узнать, приготовиться и бодрствовать, лишь немногие поступят таким образом. Подавляющее большинство населения земли отвергнет эти наставления. Они пренебрегут этими предостережениями и восстанут против этих увещаний, чтобы последовать за всем миром на его пути в погибель. Этот выбор сделает такое большое количество людей, что только во дни Ноя и во дни Лота мы можем найти подобную ситуацию. Поэтому Господь говорит: «но, как было во дни Ноя, так будет и в пришествие Сына Человеческого: ибо, как во дни перед потопом ели, пили, женились и выходили замуж, до того дня, как вошел Ной в ковчег, и не думали, пока не пришел потоп и не истребил всех, - так будет и пришествие Сына Человеческого». «Так же, как было и во дни Лота: ели, пили, покупали, продавали, садили, строили; но в день, в который Лот вышел из Содома, пролился с неба дождь огненный и серный и истребил всех; так будет и в тот день, когда Сын Человеческий явится». И во дни Ноя, и во дни Лота все люди могли бы знать также как Ной и Лот о том, что их ожидает, и могли избежать погибели, а не продолжать беспечно идти ей навстречу. Они «не думали» и не знали об этом просто потому, что не пожелали узнать. Их предупреждали, их увещевали, их наставляли по поводу грядущего потопа, а также по поводу неминуемой гибели Содома; но они не пожелали верить этим словам. Они бы обо всём «узнали», просто поверив этим словам; но они не пожелали верить, и поэтому не узнали об этом, да и не могли узнать. </w:t>
      </w:r>
    </w:p>
    <w:p w:rsidR="00633ADA" w:rsidRPr="003A17D2" w:rsidRDefault="00633ADA" w:rsidP="00C91E69">
      <w:pPr>
        <w:jc w:val="both"/>
        <w:rPr>
          <w:rFonts w:ascii="Verdana" w:hAnsi="Verdana"/>
          <w:sz w:val="20"/>
          <w:szCs w:val="20"/>
        </w:rPr>
      </w:pPr>
      <w:r w:rsidRPr="003A17D2">
        <w:rPr>
          <w:rFonts w:ascii="Verdana" w:hAnsi="Verdana"/>
          <w:sz w:val="20"/>
          <w:szCs w:val="20"/>
        </w:rPr>
        <w:lastRenderedPageBreak/>
        <w:tab/>
        <w:t xml:space="preserve">Так происходит и сегодня. Весть весьма проста и понятна. Наставление конкретно. Предостережение звучит настоятельно. Информации достаточно. Но великое большинство людей не поверят, и поэтому не смогут узнать об этом. Каждая душа может узнать обо всём, и может быть избавлена от грядущего уничтожения, может быть спасена полным спасением от Господа, если только поверит в простое слово, посланное от Него.  Но они не поверят. Вместо этого они станут «ругателями, поступающими по собственным своим похотям и говорящими: где обетование пришествия Его? Ибо с тех пор, как стали умирать отцы, от начала творения, все остается так же. Думающие так не знают, что вначале словом Божиим небеса и земля составлены из воды и водою: потому тогдашний мир погиб, быв потоплен водою. А нынешние небеса и земля, содержимые тем же Словом, сберегаются огню на день суда и погибели нечестивых </w:t>
      </w:r>
      <w:proofErr w:type="spellStart"/>
      <w:r w:rsidRPr="003A17D2">
        <w:rPr>
          <w:rFonts w:ascii="Verdana" w:hAnsi="Verdana"/>
          <w:sz w:val="20"/>
          <w:szCs w:val="20"/>
        </w:rPr>
        <w:t>человеков</w:t>
      </w:r>
      <w:proofErr w:type="spellEnd"/>
      <w:r w:rsidRPr="003A17D2">
        <w:rPr>
          <w:rFonts w:ascii="Verdana" w:hAnsi="Verdana"/>
          <w:sz w:val="20"/>
          <w:szCs w:val="20"/>
        </w:rPr>
        <w:t>» (2Пет.3:3-7).</w:t>
      </w:r>
    </w:p>
    <w:p w:rsidR="00633ADA" w:rsidRPr="003A17D2" w:rsidRDefault="00633ADA" w:rsidP="00C91E69">
      <w:pPr>
        <w:jc w:val="both"/>
        <w:rPr>
          <w:rFonts w:ascii="Verdana" w:hAnsi="Verdana"/>
          <w:sz w:val="20"/>
          <w:szCs w:val="20"/>
        </w:rPr>
      </w:pPr>
      <w:r w:rsidRPr="003A17D2">
        <w:rPr>
          <w:rFonts w:ascii="Verdana" w:hAnsi="Verdana"/>
          <w:sz w:val="20"/>
          <w:szCs w:val="20"/>
        </w:rPr>
        <w:tab/>
        <w:t>Более того, этих «ругателей» можно найти даже среди тех, кто называет себя «слугами своего Господина». Но это «лукавые и злые рабы», как говорит о них сам Господин. «Если же раб тот, будучи зол, скажет в сердце своем: не скоро придет господин мой, и начнет бить товарищей своих и есть и пить с пьяницами, - то придет господин раба того в день, в который он не ожидает, и в час, в который не думает, и рассечет его, и подвергнет его одной участи с лицемерами».</w:t>
      </w:r>
    </w:p>
    <w:p w:rsidR="00633ADA" w:rsidRPr="003A17D2" w:rsidRDefault="00633ADA" w:rsidP="00B124BA">
      <w:pPr>
        <w:spacing w:line="240" w:lineRule="auto"/>
        <w:jc w:val="both"/>
        <w:rPr>
          <w:rFonts w:ascii="Verdana" w:hAnsi="Verdana"/>
          <w:sz w:val="20"/>
          <w:szCs w:val="20"/>
        </w:rPr>
      </w:pPr>
      <w:r w:rsidRPr="003A17D2">
        <w:rPr>
          <w:rFonts w:ascii="Verdana" w:hAnsi="Verdana"/>
          <w:sz w:val="20"/>
          <w:szCs w:val="20"/>
        </w:rPr>
        <w:tab/>
        <w:t xml:space="preserve">Становится ясно, что в последнее время среди называющих себя рабами Господа обнаружится неверность Христовой истине и одна лишь показная, притворная набожность. Поэтому и написано: «Знай же, что в последние дни наступят времена тяжкие. Ибо люди будут самолюбивы, сребролюбивы, горды, надменны, злоречивы, родителям непокорны, неблагодарны, нечестивы, недружелюбны, </w:t>
      </w:r>
      <w:proofErr w:type="spellStart"/>
      <w:r w:rsidRPr="003A17D2">
        <w:rPr>
          <w:rFonts w:ascii="Verdana" w:hAnsi="Verdana"/>
          <w:sz w:val="20"/>
          <w:szCs w:val="20"/>
        </w:rPr>
        <w:t>непримирительны</w:t>
      </w:r>
      <w:proofErr w:type="spellEnd"/>
      <w:r w:rsidRPr="003A17D2">
        <w:rPr>
          <w:rFonts w:ascii="Verdana" w:hAnsi="Verdana"/>
          <w:sz w:val="20"/>
          <w:szCs w:val="20"/>
        </w:rPr>
        <w:t xml:space="preserve">, клеветники, </w:t>
      </w:r>
      <w:proofErr w:type="spellStart"/>
      <w:r w:rsidRPr="003A17D2">
        <w:rPr>
          <w:rFonts w:ascii="Verdana" w:hAnsi="Verdana"/>
          <w:sz w:val="20"/>
          <w:szCs w:val="20"/>
        </w:rPr>
        <w:t>невоздержны</w:t>
      </w:r>
      <w:proofErr w:type="spellEnd"/>
      <w:r w:rsidRPr="003A17D2">
        <w:rPr>
          <w:rFonts w:ascii="Verdana" w:hAnsi="Verdana"/>
          <w:sz w:val="20"/>
          <w:szCs w:val="20"/>
        </w:rPr>
        <w:t xml:space="preserve">, жестоки, не любящие добра, предатели, наглы, напыщенны, более сластолюбивы, нежели </w:t>
      </w:r>
      <w:proofErr w:type="spellStart"/>
      <w:r w:rsidRPr="003A17D2">
        <w:rPr>
          <w:rFonts w:ascii="Verdana" w:hAnsi="Verdana"/>
          <w:sz w:val="20"/>
          <w:szCs w:val="20"/>
        </w:rPr>
        <w:t>боголюбивы</w:t>
      </w:r>
      <w:proofErr w:type="spellEnd"/>
      <w:r w:rsidRPr="003A17D2">
        <w:rPr>
          <w:rFonts w:ascii="Verdana" w:hAnsi="Verdana"/>
          <w:sz w:val="20"/>
          <w:szCs w:val="20"/>
        </w:rPr>
        <w:t xml:space="preserve">, имеющие вид благочестия, силы же его отрекшиеся. Таковых удаляйся» (2Тим.3:1-5). Такое состояние людей вынудило Иисуса воскликнуть: «Сын Человеческий, придя, найдёт ли веру на земле?» </w:t>
      </w:r>
    </w:p>
    <w:p w:rsidR="00633ADA" w:rsidRPr="003A17D2" w:rsidRDefault="00633ADA" w:rsidP="00B124BA">
      <w:pPr>
        <w:spacing w:line="240" w:lineRule="auto"/>
        <w:jc w:val="both"/>
        <w:rPr>
          <w:rFonts w:ascii="Verdana" w:hAnsi="Verdana"/>
          <w:sz w:val="20"/>
          <w:szCs w:val="20"/>
        </w:rPr>
      </w:pPr>
      <w:r w:rsidRPr="003A17D2">
        <w:rPr>
          <w:rFonts w:ascii="Verdana" w:hAnsi="Verdana"/>
          <w:sz w:val="20"/>
          <w:szCs w:val="20"/>
        </w:rPr>
        <w:lastRenderedPageBreak/>
        <w:tab/>
        <w:t xml:space="preserve">И, несмотря на это, некоторые, подобно Ною, видя всё окружающее их зло, уводящее от Бога, поверят в эту весть и отделятся от остальных, чтобы ходить с Богом. Они, подобно Ною, не перестанут провозглашать Божью истину для данного времени, и будут предупреждать мир о пришествии Господа и надвигающемся конце, говоря о грядущем уничтожении, чтобы люди могли обрести избавление от смерти. Поэтому о них Господь также говорит: «Кто же верный и благоразумный раб, которого господин его поставил над слугами своими, чтобы давать им пищу </w:t>
      </w:r>
      <w:r w:rsidR="00B124BA" w:rsidRPr="003A17D2">
        <w:rPr>
          <w:rFonts w:ascii="Verdana" w:hAnsi="Verdana"/>
          <w:sz w:val="20"/>
          <w:szCs w:val="20"/>
        </w:rPr>
        <w:t>вовремя</w:t>
      </w:r>
      <w:r w:rsidRPr="003A17D2">
        <w:rPr>
          <w:rFonts w:ascii="Verdana" w:hAnsi="Verdana"/>
          <w:sz w:val="20"/>
          <w:szCs w:val="20"/>
        </w:rPr>
        <w:t xml:space="preserve">? Блажен тот раб, которого господин его, придя, найдет поступающим так; истинно говорю вам, что над всем имением своим поставит его». Все такие люди с радостью встретят приходящего Господа. И они увидят Его на облаках небесных грядущего с силою и славою великою. Ибо скоро «силы небесные поколеблются; тогда явится знамение Сына Человеческого на небе; и тогда </w:t>
      </w:r>
      <w:proofErr w:type="spellStart"/>
      <w:r w:rsidRPr="003A17D2">
        <w:rPr>
          <w:rFonts w:ascii="Verdana" w:hAnsi="Verdana"/>
          <w:sz w:val="20"/>
          <w:szCs w:val="20"/>
        </w:rPr>
        <w:t>восплачутся</w:t>
      </w:r>
      <w:proofErr w:type="spellEnd"/>
      <w:r w:rsidRPr="003A17D2">
        <w:rPr>
          <w:rFonts w:ascii="Verdana" w:hAnsi="Verdana"/>
          <w:sz w:val="20"/>
          <w:szCs w:val="20"/>
        </w:rPr>
        <w:t xml:space="preserve"> все племена земные и увидят Сына Человеческого, грядущего на облаках небесных с силою и славою великою; и пошлет Ангелов Своих с трубою громогласною, и соберут избранных Его от четырех ветров, от края небес до края их». «Потому что Сам Господь при возвещении, при гласе Архангела и трубе Божией, сойдет с неба, и мертвые во Христе воскреснут прежде; потом мы, оставшиеся в живых, вместе с ними восхищены будем на облаках в сретение Господу на воздухе, и так всегда с Господом будем. </w:t>
      </w:r>
      <w:r w:rsidR="00B124BA" w:rsidRPr="003A17D2">
        <w:rPr>
          <w:rFonts w:ascii="Verdana" w:hAnsi="Verdana"/>
          <w:sz w:val="20"/>
          <w:szCs w:val="20"/>
        </w:rPr>
        <w:t>Итак,</w:t>
      </w:r>
      <w:r w:rsidRPr="003A17D2">
        <w:rPr>
          <w:rFonts w:ascii="Verdana" w:hAnsi="Verdana"/>
          <w:sz w:val="20"/>
          <w:szCs w:val="20"/>
        </w:rPr>
        <w:t xml:space="preserve"> утешайте друг друга сими словами». </w:t>
      </w:r>
    </w:p>
    <w:p w:rsidR="00633ADA" w:rsidRPr="003A17D2" w:rsidRDefault="00633ADA" w:rsidP="00C91E69">
      <w:pPr>
        <w:jc w:val="both"/>
        <w:rPr>
          <w:rFonts w:ascii="Verdana" w:hAnsi="Verdana"/>
          <w:sz w:val="20"/>
          <w:szCs w:val="20"/>
        </w:rPr>
      </w:pPr>
      <w:r w:rsidRPr="003A17D2">
        <w:rPr>
          <w:rFonts w:ascii="Verdana" w:hAnsi="Verdana"/>
          <w:sz w:val="20"/>
          <w:szCs w:val="20"/>
        </w:rPr>
        <w:tab/>
        <w:t>«В то утро воскресения мы увидим приходящего Спасителя.</w:t>
      </w:r>
      <w:r w:rsidR="00B124BA">
        <w:rPr>
          <w:rFonts w:ascii="Verdana" w:hAnsi="Verdana"/>
          <w:sz w:val="20"/>
          <w:szCs w:val="20"/>
        </w:rPr>
        <w:t xml:space="preserve"> </w:t>
      </w:r>
      <w:r w:rsidRPr="003A17D2">
        <w:rPr>
          <w:rFonts w:ascii="Verdana" w:hAnsi="Verdana"/>
          <w:sz w:val="20"/>
          <w:szCs w:val="20"/>
        </w:rPr>
        <w:t xml:space="preserve">И воскликнут сыны Божьи в царстве Господа. </w:t>
      </w:r>
    </w:p>
    <w:p w:rsidR="00633ADA" w:rsidRPr="00B124BA" w:rsidRDefault="00633ADA" w:rsidP="00B124BA">
      <w:pPr>
        <w:pStyle w:val="a9"/>
        <w:rPr>
          <w:rFonts w:ascii="Verdana" w:hAnsi="Verdana"/>
          <w:i/>
          <w:sz w:val="20"/>
          <w:szCs w:val="20"/>
        </w:rPr>
      </w:pPr>
      <w:r w:rsidRPr="00B124BA">
        <w:rPr>
          <w:rFonts w:ascii="Verdana" w:hAnsi="Verdana"/>
          <w:i/>
          <w:sz w:val="20"/>
          <w:szCs w:val="20"/>
        </w:rPr>
        <w:t>Припев:</w:t>
      </w:r>
      <w:r w:rsidR="00B124BA" w:rsidRPr="00B124BA">
        <w:rPr>
          <w:rFonts w:ascii="Verdana" w:hAnsi="Verdana"/>
          <w:sz w:val="20"/>
          <w:szCs w:val="20"/>
        </w:rPr>
        <w:t xml:space="preserve"> </w:t>
      </w:r>
      <w:r w:rsidRPr="00B124BA">
        <w:rPr>
          <w:rFonts w:ascii="Verdana" w:hAnsi="Verdana"/>
          <w:i/>
          <w:sz w:val="20"/>
          <w:szCs w:val="20"/>
        </w:rPr>
        <w:t xml:space="preserve">Мы воскреснем, мы воскреснем, когда могущественная труба зазвучит на все небеса. </w:t>
      </w:r>
    </w:p>
    <w:p w:rsidR="00633ADA" w:rsidRPr="00B124BA" w:rsidRDefault="00633ADA" w:rsidP="00B124BA">
      <w:pPr>
        <w:pStyle w:val="a9"/>
        <w:rPr>
          <w:rFonts w:ascii="Verdana" w:hAnsi="Verdana"/>
          <w:i/>
          <w:sz w:val="20"/>
          <w:szCs w:val="20"/>
        </w:rPr>
      </w:pPr>
      <w:r w:rsidRPr="00B124BA">
        <w:rPr>
          <w:rFonts w:ascii="Verdana" w:hAnsi="Verdana"/>
          <w:i/>
          <w:sz w:val="20"/>
          <w:szCs w:val="20"/>
        </w:rPr>
        <w:t xml:space="preserve">Мы воскреснем, мы воскреснем, в славное утро воскресения. </w:t>
      </w:r>
    </w:p>
    <w:p w:rsidR="00633ADA" w:rsidRPr="00B124BA" w:rsidRDefault="00633ADA" w:rsidP="00B124BA">
      <w:pPr>
        <w:pStyle w:val="a9"/>
        <w:rPr>
          <w:rFonts w:ascii="Verdana" w:hAnsi="Verdana"/>
          <w:i/>
          <w:sz w:val="20"/>
          <w:szCs w:val="20"/>
        </w:rPr>
      </w:pPr>
      <w:r w:rsidRPr="00B124BA">
        <w:rPr>
          <w:rFonts w:ascii="Verdana" w:hAnsi="Verdana"/>
          <w:i/>
          <w:sz w:val="20"/>
          <w:szCs w:val="20"/>
        </w:rPr>
        <w:t xml:space="preserve">Мы предчувствуем славу пришествия, хотя оно ещё медлит. </w:t>
      </w:r>
    </w:p>
    <w:p w:rsidR="00633ADA" w:rsidRPr="00B124BA" w:rsidRDefault="00633ADA" w:rsidP="00B124BA">
      <w:pPr>
        <w:pStyle w:val="a9"/>
        <w:rPr>
          <w:rFonts w:ascii="Verdana" w:hAnsi="Verdana"/>
          <w:i/>
          <w:sz w:val="20"/>
          <w:szCs w:val="20"/>
        </w:rPr>
      </w:pPr>
      <w:r w:rsidRPr="00B124BA">
        <w:rPr>
          <w:rFonts w:ascii="Verdana" w:hAnsi="Verdana"/>
          <w:i/>
          <w:sz w:val="20"/>
          <w:szCs w:val="20"/>
        </w:rPr>
        <w:t xml:space="preserve">Мы будем утешать друг друга словами священной книги. </w:t>
      </w:r>
    </w:p>
    <w:p w:rsidR="00B124BA" w:rsidRDefault="00B124BA" w:rsidP="00B124BA">
      <w:pPr>
        <w:jc w:val="both"/>
        <w:rPr>
          <w:rFonts w:ascii="Verdana" w:hAnsi="Verdana"/>
          <w:sz w:val="20"/>
          <w:szCs w:val="20"/>
        </w:rPr>
      </w:pPr>
    </w:p>
    <w:p w:rsidR="00633ADA" w:rsidRPr="003A17D2" w:rsidRDefault="00633ADA" w:rsidP="00B124BA">
      <w:pPr>
        <w:jc w:val="both"/>
        <w:rPr>
          <w:rFonts w:ascii="Verdana" w:hAnsi="Verdana"/>
          <w:sz w:val="20"/>
          <w:szCs w:val="20"/>
        </w:rPr>
      </w:pPr>
      <w:r w:rsidRPr="003A17D2">
        <w:rPr>
          <w:rFonts w:ascii="Verdana" w:hAnsi="Verdana"/>
          <w:sz w:val="20"/>
          <w:szCs w:val="20"/>
        </w:rPr>
        <w:t xml:space="preserve">«Вера говорит нам о том, что битва завершится победой». </w:t>
      </w:r>
    </w:p>
    <w:p w:rsidR="00633ADA" w:rsidRPr="003A17D2" w:rsidRDefault="00633ADA" w:rsidP="00C91E69">
      <w:pPr>
        <w:jc w:val="both"/>
        <w:rPr>
          <w:rFonts w:ascii="Verdana" w:hAnsi="Verdana"/>
          <w:sz w:val="20"/>
          <w:szCs w:val="20"/>
        </w:rPr>
      </w:pPr>
      <w:r w:rsidRPr="003A17D2">
        <w:rPr>
          <w:rFonts w:ascii="Verdana" w:hAnsi="Verdana"/>
          <w:sz w:val="20"/>
          <w:szCs w:val="20"/>
        </w:rPr>
        <w:tab/>
        <w:t xml:space="preserve">«Мы будем рассказывать эту историю, когда встретимся с друзьями в славе. Мы будем готовиться приветствовать своего небесного Царя. </w:t>
      </w:r>
    </w:p>
    <w:p w:rsidR="00633ADA" w:rsidRPr="00B124BA" w:rsidRDefault="00633ADA" w:rsidP="00B124BA">
      <w:pPr>
        <w:pStyle w:val="a9"/>
        <w:pBdr>
          <w:bottom w:val="single" w:sz="4" w:space="1" w:color="auto"/>
        </w:pBdr>
        <w:rPr>
          <w:rFonts w:ascii="Verdana" w:hAnsi="Verdana"/>
          <w:sz w:val="20"/>
          <w:szCs w:val="20"/>
        </w:rPr>
      </w:pPr>
      <w:r w:rsidRPr="00B124BA">
        <w:rPr>
          <w:rFonts w:ascii="Verdana" w:hAnsi="Verdana"/>
          <w:sz w:val="20"/>
          <w:szCs w:val="20"/>
        </w:rPr>
        <w:lastRenderedPageBreak/>
        <w:t>Том 26-й. Год 1900-й. 14 ноября.</w:t>
      </w:r>
    </w:p>
    <w:p w:rsidR="00633ADA" w:rsidRPr="00B124BA" w:rsidRDefault="00633ADA" w:rsidP="00B124BA">
      <w:pPr>
        <w:pStyle w:val="a9"/>
        <w:pBdr>
          <w:bottom w:val="single" w:sz="4" w:space="1" w:color="auto"/>
        </w:pBdr>
        <w:rPr>
          <w:rFonts w:ascii="Verdana" w:hAnsi="Verdana"/>
          <w:b/>
          <w:sz w:val="20"/>
          <w:szCs w:val="20"/>
        </w:rPr>
      </w:pPr>
      <w:r w:rsidRPr="00B124BA">
        <w:rPr>
          <w:rFonts w:ascii="Verdana" w:hAnsi="Verdana"/>
          <w:b/>
          <w:sz w:val="20"/>
          <w:szCs w:val="20"/>
        </w:rPr>
        <w:t>«Уроки из 24-й главы евангелия от Матфея. Разрушение Иерусалима и его значение сегодня»</w:t>
      </w:r>
    </w:p>
    <w:p w:rsidR="00633ADA" w:rsidRPr="00B124BA" w:rsidRDefault="00633ADA" w:rsidP="00B124BA">
      <w:pPr>
        <w:pStyle w:val="a9"/>
        <w:pBdr>
          <w:bottom w:val="single" w:sz="4" w:space="1" w:color="auto"/>
        </w:pBdr>
        <w:rPr>
          <w:rFonts w:ascii="Verdana" w:hAnsi="Verdana"/>
          <w:sz w:val="20"/>
          <w:szCs w:val="20"/>
          <w:lang w:val="en-US"/>
        </w:rPr>
      </w:pPr>
      <w:r w:rsidRPr="00B124BA">
        <w:rPr>
          <w:rFonts w:ascii="Verdana" w:hAnsi="Verdana"/>
          <w:sz w:val="20"/>
          <w:szCs w:val="20"/>
          <w:lang w:val="en-US"/>
        </w:rPr>
        <w:t>(The Signs of the Times 26, 46, pp. 4, 5)</w:t>
      </w:r>
    </w:p>
    <w:p w:rsidR="00633ADA" w:rsidRPr="003A17D2" w:rsidRDefault="00633ADA" w:rsidP="00C91E69">
      <w:pPr>
        <w:jc w:val="both"/>
        <w:rPr>
          <w:rFonts w:ascii="Verdana" w:hAnsi="Verdana"/>
          <w:sz w:val="20"/>
          <w:szCs w:val="20"/>
          <w:lang w:val="en-US"/>
        </w:rPr>
      </w:pPr>
    </w:p>
    <w:p w:rsidR="00633ADA" w:rsidRPr="003A17D2" w:rsidRDefault="00633ADA" w:rsidP="00C91E69">
      <w:pPr>
        <w:jc w:val="both"/>
        <w:rPr>
          <w:rFonts w:ascii="Verdana" w:hAnsi="Verdana"/>
          <w:sz w:val="20"/>
          <w:szCs w:val="20"/>
        </w:rPr>
      </w:pPr>
      <w:r w:rsidRPr="003A17D2">
        <w:rPr>
          <w:rFonts w:ascii="Verdana" w:hAnsi="Verdana"/>
          <w:sz w:val="20"/>
          <w:szCs w:val="20"/>
          <w:lang w:val="en-US"/>
        </w:rPr>
        <w:tab/>
      </w:r>
      <w:r w:rsidRPr="003A17D2">
        <w:rPr>
          <w:rFonts w:ascii="Verdana" w:hAnsi="Verdana"/>
          <w:sz w:val="20"/>
          <w:szCs w:val="20"/>
        </w:rPr>
        <w:t xml:space="preserve">Ещё одна часть наставлений Иисуса о признаках Его пришествия и кончины века должна быть рассмотрена – то, что касается разрушения Иерусалима. Нужно помнить о том, что именно ученики, показывающие Иисусу изумительное устройство храма, дали повод для всего этого наставления на тему признаков Его пришествия и кончины века. </w:t>
      </w:r>
    </w:p>
    <w:p w:rsidR="00633ADA" w:rsidRPr="003A17D2" w:rsidRDefault="00633ADA" w:rsidP="00C91E69">
      <w:pPr>
        <w:jc w:val="both"/>
        <w:rPr>
          <w:rFonts w:ascii="Verdana" w:hAnsi="Verdana"/>
          <w:sz w:val="20"/>
          <w:szCs w:val="20"/>
        </w:rPr>
      </w:pPr>
      <w:r w:rsidRPr="003A17D2">
        <w:rPr>
          <w:rFonts w:ascii="Verdana" w:hAnsi="Verdana"/>
          <w:sz w:val="20"/>
          <w:szCs w:val="20"/>
        </w:rPr>
        <w:tab/>
        <w:t xml:space="preserve">Вся эта история случилась так: «И когда выходил Он из храма, Его ученики подошли к Нему, чтобы показать Ему здания </w:t>
      </w:r>
      <w:r w:rsidR="00B124BA" w:rsidRPr="003A17D2">
        <w:rPr>
          <w:rFonts w:ascii="Verdana" w:hAnsi="Verdana"/>
          <w:sz w:val="20"/>
          <w:szCs w:val="20"/>
        </w:rPr>
        <w:t>храма; один</w:t>
      </w:r>
      <w:r w:rsidRPr="003A17D2">
        <w:rPr>
          <w:rFonts w:ascii="Verdana" w:hAnsi="Verdana"/>
          <w:sz w:val="20"/>
          <w:szCs w:val="20"/>
        </w:rPr>
        <w:t xml:space="preserve"> из учеников Его сказал Ему: Учитель, смотри какие камни и какие здания! Кто-то из них говорил о храме, о его отделке благородными камнями и драгоценностями. Иисус сказал ему в ответ: видишь сии великие здания? По поводу того, что вы видите, </w:t>
      </w:r>
      <w:proofErr w:type="gramStart"/>
      <w:r w:rsidRPr="003A17D2">
        <w:rPr>
          <w:rFonts w:ascii="Verdana" w:hAnsi="Verdana"/>
          <w:sz w:val="20"/>
          <w:szCs w:val="20"/>
        </w:rPr>
        <w:t>Я</w:t>
      </w:r>
      <w:proofErr w:type="gramEnd"/>
      <w:r w:rsidRPr="003A17D2">
        <w:rPr>
          <w:rFonts w:ascii="Verdana" w:hAnsi="Verdana"/>
          <w:sz w:val="20"/>
          <w:szCs w:val="20"/>
        </w:rPr>
        <w:t xml:space="preserve"> говорю вам: Настанут дни, в которые все это будет разрушено, так что не останется здесь и камня на камне.</w:t>
      </w:r>
    </w:p>
    <w:p w:rsidR="00633ADA" w:rsidRPr="003A17D2" w:rsidRDefault="00633ADA" w:rsidP="00C91E69">
      <w:pPr>
        <w:jc w:val="both"/>
        <w:rPr>
          <w:rFonts w:ascii="Verdana" w:hAnsi="Verdana"/>
          <w:sz w:val="20"/>
          <w:szCs w:val="20"/>
        </w:rPr>
      </w:pPr>
      <w:r w:rsidRPr="003A17D2">
        <w:rPr>
          <w:rFonts w:ascii="Verdana" w:hAnsi="Verdana"/>
          <w:sz w:val="20"/>
          <w:szCs w:val="20"/>
        </w:rPr>
        <w:tab/>
        <w:t xml:space="preserve">«И когда Он сидел на горе Елеонской против храма, спрашивали Его наедине Петр, и Иаков, и Иоанн, и Андрей: скажи нам, когда это будет, и какой признак, когда все </w:t>
      </w:r>
      <w:r w:rsidR="00B124BA" w:rsidRPr="003A17D2">
        <w:rPr>
          <w:rFonts w:ascii="Verdana" w:hAnsi="Verdana"/>
          <w:sz w:val="20"/>
          <w:szCs w:val="20"/>
        </w:rPr>
        <w:t>сие должно</w:t>
      </w:r>
      <w:r w:rsidRPr="003A17D2">
        <w:rPr>
          <w:rFonts w:ascii="Verdana" w:hAnsi="Verdana"/>
          <w:sz w:val="20"/>
          <w:szCs w:val="20"/>
        </w:rPr>
        <w:t xml:space="preserve"> совершиться? Каков признак Твоего пришествия и кончины века?» Во всём этом наставлении, данном в ответ на вышеуказанные вопросы, единственное упоминание разрушения Иерусалима составляет малую долю по сравнению с десятками строк в середине самого наставления, после того, как Он очертил главную линию событий между тем временем и кончиной века, и перед той частью речи, в которой Он продолжает давать признаки Своего пришествия и говорить о времени, в которое эти знамения начнут сбываться. Из этого факта, а также из причин и характера разрушения Иерусалима, следует очевидный вывод о том, что разрушение Иерусалима само по себе является признаком, по которому можно определить время пришествия Господа и кончины века, точно </w:t>
      </w:r>
      <w:r w:rsidR="00B124BA" w:rsidRPr="003A17D2">
        <w:rPr>
          <w:rFonts w:ascii="Verdana" w:hAnsi="Verdana"/>
          <w:sz w:val="20"/>
          <w:szCs w:val="20"/>
        </w:rPr>
        <w:t>также,</w:t>
      </w:r>
      <w:r w:rsidRPr="003A17D2">
        <w:rPr>
          <w:rFonts w:ascii="Verdana" w:hAnsi="Verdana"/>
          <w:sz w:val="20"/>
          <w:szCs w:val="20"/>
        </w:rPr>
        <w:t xml:space="preserve"> как и падение древнего Вавилона является подобным признаком. </w:t>
      </w:r>
    </w:p>
    <w:p w:rsidR="00633ADA" w:rsidRPr="003A17D2" w:rsidRDefault="00633ADA" w:rsidP="00C91E69">
      <w:pPr>
        <w:jc w:val="both"/>
        <w:rPr>
          <w:rFonts w:ascii="Verdana" w:hAnsi="Verdana"/>
          <w:sz w:val="20"/>
          <w:szCs w:val="20"/>
        </w:rPr>
      </w:pPr>
      <w:r w:rsidRPr="003A17D2">
        <w:rPr>
          <w:rFonts w:ascii="Verdana" w:hAnsi="Verdana"/>
          <w:sz w:val="20"/>
          <w:szCs w:val="20"/>
        </w:rPr>
        <w:lastRenderedPageBreak/>
        <w:tab/>
        <w:t xml:space="preserve">Это сказано во свете предложения изучить сейчас ту часть наставления Господа, которая относится к разрушению Иерусалима. Эта часть звучит так: «Итак, когда увидите мерзость запустения, реченную через пророка Даниила, стоящую на святом месте, - читающий да разумеет, - и когда увидите Иерусалим, окруженный войсками, тогда знайте, что наступил час запустения его. Тогда находящиеся в Иудее да бегут в горы; и кто в городе, выходи из него; и кто в окрестностях, не входи в него, и кто на кровле, тот да не сходит взять что-нибудь из дома своего; и кто на поле, тот да не обращается назад взять одежды свои. Потому что это дни отмщения, да исполнится все написанное. Горе же беременным и питающим сосцами в те дни! Молитесь, чтобы не случилось бегство ваше зимою или в субботу, ибо тогда будет великая скорбь и гнев на землю и на этот народ». </w:t>
      </w:r>
    </w:p>
    <w:p w:rsidR="00633ADA" w:rsidRPr="003A17D2" w:rsidRDefault="00633ADA" w:rsidP="00C91E69">
      <w:pPr>
        <w:jc w:val="both"/>
        <w:rPr>
          <w:rFonts w:ascii="Verdana" w:hAnsi="Verdana"/>
          <w:sz w:val="20"/>
          <w:szCs w:val="20"/>
        </w:rPr>
      </w:pPr>
      <w:r w:rsidRPr="003A17D2">
        <w:rPr>
          <w:rFonts w:ascii="Verdana" w:hAnsi="Verdana"/>
          <w:sz w:val="20"/>
          <w:szCs w:val="20"/>
        </w:rPr>
        <w:t xml:space="preserve">Центр борьбы. </w:t>
      </w:r>
    </w:p>
    <w:p w:rsidR="00633ADA" w:rsidRPr="003A17D2" w:rsidRDefault="00633ADA" w:rsidP="009C1BAB">
      <w:pPr>
        <w:ind w:firstLine="708"/>
        <w:jc w:val="both"/>
        <w:rPr>
          <w:rFonts w:ascii="Verdana" w:hAnsi="Verdana"/>
          <w:sz w:val="20"/>
          <w:szCs w:val="20"/>
        </w:rPr>
      </w:pPr>
      <w:r w:rsidRPr="003A17D2">
        <w:rPr>
          <w:rFonts w:ascii="Verdana" w:hAnsi="Verdana"/>
          <w:sz w:val="20"/>
          <w:szCs w:val="20"/>
        </w:rPr>
        <w:t xml:space="preserve">Почему все эти беды постигли израильский народ? Почему Иерусалим был разрушен? – Потому что они отвергли Господа, конечно. Но почему они отвергли Господа? И что было тем центральным вопросом, на котором сконцентрировалось и достигло высшей точки их противление </w:t>
      </w:r>
      <w:r w:rsidR="009C1BAB" w:rsidRPr="003A17D2">
        <w:rPr>
          <w:rFonts w:ascii="Verdana" w:hAnsi="Verdana"/>
          <w:sz w:val="20"/>
          <w:szCs w:val="20"/>
        </w:rPr>
        <w:t>Господу, их</w:t>
      </w:r>
      <w:r w:rsidRPr="003A17D2">
        <w:rPr>
          <w:rFonts w:ascii="Verdana" w:hAnsi="Verdana"/>
          <w:sz w:val="20"/>
          <w:szCs w:val="20"/>
        </w:rPr>
        <w:t xml:space="preserve"> отвержение Его? Ответ таков: Этим вопросом был вопрос субботы, или различие между Его принципами соблюдения субботы и их взглядами на этот же вопрос. </w:t>
      </w:r>
    </w:p>
    <w:p w:rsidR="00633ADA" w:rsidRPr="003A17D2" w:rsidRDefault="00633ADA" w:rsidP="00C91E69">
      <w:pPr>
        <w:jc w:val="both"/>
        <w:rPr>
          <w:rFonts w:ascii="Verdana" w:hAnsi="Verdana"/>
          <w:sz w:val="20"/>
          <w:szCs w:val="20"/>
        </w:rPr>
      </w:pPr>
      <w:r w:rsidRPr="003A17D2">
        <w:rPr>
          <w:rFonts w:ascii="Verdana" w:hAnsi="Verdana"/>
          <w:sz w:val="20"/>
          <w:szCs w:val="20"/>
        </w:rPr>
        <w:tab/>
        <w:t xml:space="preserve">Ни в каком другом вопросе эгоизм фарисеев и учителей закона не завел их в такое заблуждение, как в вопросе субботы, её истинного значения, и её роли. Что же касается Божьего значения и роли Его субботы, они совершенно потеряли из виду эти истины, и с помощью своих традиций и требований полностью скрыли эти истины от умов и сердец народа. Это случилось как результат взятого ими ложного курса. И поскольку Иисус – это Господин субботы, поскольку истинная цель субботы – показать, Кем Он является для человечества, другими словами, поскольку Он Сам, живя среди людей, был Откровением истинного назначения субботы, то неудивительно, что никакой другой аспект в Его поведении и </w:t>
      </w:r>
      <w:r w:rsidRPr="003A17D2">
        <w:rPr>
          <w:rFonts w:ascii="Verdana" w:hAnsi="Verdana"/>
          <w:sz w:val="20"/>
          <w:szCs w:val="20"/>
        </w:rPr>
        <w:lastRenderedPageBreak/>
        <w:t xml:space="preserve">жизни не мог вызвать более суровый антагонизм у этих людей, чем Его слова и дела, связанные с субботой. </w:t>
      </w:r>
    </w:p>
    <w:p w:rsidR="00633ADA" w:rsidRPr="003A17D2" w:rsidRDefault="00633ADA" w:rsidP="00C91E69">
      <w:pPr>
        <w:jc w:val="both"/>
        <w:rPr>
          <w:rFonts w:ascii="Verdana" w:hAnsi="Verdana"/>
          <w:sz w:val="20"/>
          <w:szCs w:val="20"/>
        </w:rPr>
      </w:pPr>
      <w:r w:rsidRPr="003A17D2">
        <w:rPr>
          <w:rFonts w:ascii="Verdana" w:hAnsi="Verdana"/>
          <w:sz w:val="20"/>
          <w:szCs w:val="20"/>
        </w:rPr>
        <w:tab/>
        <w:t xml:space="preserve">Именно на этой почве они начали преследовать Его; именно из-за этого они впервые позволили мыслям о Его убийстве войти в свой ум; именно на фоне этого вопроса они пришли к окончательному решению о Его распятии. </w:t>
      </w:r>
    </w:p>
    <w:p w:rsidR="00633ADA" w:rsidRPr="003A17D2" w:rsidRDefault="00633ADA" w:rsidP="00C91E69">
      <w:pPr>
        <w:jc w:val="both"/>
        <w:rPr>
          <w:rFonts w:ascii="Verdana" w:hAnsi="Verdana"/>
          <w:sz w:val="20"/>
          <w:szCs w:val="20"/>
        </w:rPr>
      </w:pPr>
      <w:r w:rsidRPr="003A17D2">
        <w:rPr>
          <w:rFonts w:ascii="Verdana" w:hAnsi="Verdana"/>
          <w:sz w:val="20"/>
          <w:szCs w:val="20"/>
        </w:rPr>
        <w:tab/>
        <w:t xml:space="preserve">Эта ситуация стала предельно ясной во время второй Пасхи Его публичного служения, у купальни </w:t>
      </w:r>
      <w:proofErr w:type="spellStart"/>
      <w:r w:rsidRPr="003A17D2">
        <w:rPr>
          <w:rFonts w:ascii="Verdana" w:hAnsi="Verdana"/>
          <w:sz w:val="20"/>
          <w:szCs w:val="20"/>
        </w:rPr>
        <w:t>Вифезда</w:t>
      </w:r>
      <w:proofErr w:type="spellEnd"/>
      <w:r w:rsidRPr="003A17D2">
        <w:rPr>
          <w:rFonts w:ascii="Verdana" w:hAnsi="Verdana"/>
          <w:sz w:val="20"/>
          <w:szCs w:val="20"/>
        </w:rPr>
        <w:t>, когда Иисус исцелил парализованного человека. Мы читаем так: «Тут был человек, находившийся в болезни тридцать восемь лет. Иисус, увидев его лежащего и узнав, что он лежит уже долгое время, говорит ему: хочешь ли быть здоров? Больной отвечал Ему: так, Господи; но не имею человека, который опустил бы меня в купальню, когда возмутится вода; когда же я прихожу, другой уже сходит прежде меня. Иисус говорит ему: встань, возьми постель твою и ходи. И он тотчас выздоровел, и взял постель свою и пошел. Было же это в день субботний. Посему Иудеи говорили исцеленному: сегодня суббота; не должно тебе брать постели. Он отвечал им: Кто меня исцелил, Тот мне сказал: возьми постель твою и ходи. Его спросили: кто Тот Человек, Который сказал тебе: возьми постель твою и ходи? Исцеленный же не знал, кто Он, ибо Иисус скрылся в народе, бывшем на том месте. Потом Иисус встретил его в храме и сказал ему: вот, ты выздоровел; не греши больше, чтобы не случилось с тобою чего хуже. Человек сей пошел и объявил Иудеям, что исцеливший его есть Иисус» (Иоан.5:5-15)</w:t>
      </w:r>
    </w:p>
    <w:p w:rsidR="00633ADA" w:rsidRPr="003A17D2" w:rsidRDefault="00633ADA" w:rsidP="00C91E69">
      <w:pPr>
        <w:jc w:val="both"/>
        <w:rPr>
          <w:rFonts w:ascii="Verdana" w:hAnsi="Verdana"/>
          <w:sz w:val="20"/>
          <w:szCs w:val="20"/>
        </w:rPr>
      </w:pPr>
      <w:r w:rsidRPr="003A17D2">
        <w:rPr>
          <w:rFonts w:ascii="Verdana" w:hAnsi="Verdana"/>
          <w:sz w:val="20"/>
          <w:szCs w:val="20"/>
        </w:rPr>
        <w:tab/>
        <w:t>После этого они, конечно, узнали, Кто это был, и кто повелел этому человеку совершить такое «беззаконие» - взять свою постель и идти с ней в субботний день. «И стали Иудеи гнать Иисуса и искали убить Его за то, что Он делал такие [дела] в субботу» (стих 16-й)</w:t>
      </w:r>
    </w:p>
    <w:p w:rsidR="00633ADA" w:rsidRPr="003A17D2" w:rsidRDefault="00633ADA" w:rsidP="00C91E69">
      <w:pPr>
        <w:jc w:val="both"/>
        <w:rPr>
          <w:rFonts w:ascii="Verdana" w:hAnsi="Verdana"/>
          <w:sz w:val="20"/>
          <w:szCs w:val="20"/>
        </w:rPr>
      </w:pPr>
      <w:r w:rsidRPr="003A17D2">
        <w:rPr>
          <w:rFonts w:ascii="Verdana" w:hAnsi="Verdana"/>
          <w:sz w:val="20"/>
          <w:szCs w:val="20"/>
        </w:rPr>
        <w:tab/>
        <w:t xml:space="preserve">Давайте поразмышляем: Иисус – Господин субботы. Суббота – это знамение того, чем Он является для человечества. В таком случае Он сам в Своей жизни был выражением субботы. Поэтому Он просто не мог сделать хоть что-то в субботу, что не </w:t>
      </w:r>
      <w:r w:rsidRPr="003A17D2">
        <w:rPr>
          <w:rFonts w:ascii="Verdana" w:hAnsi="Verdana"/>
          <w:sz w:val="20"/>
          <w:szCs w:val="20"/>
        </w:rPr>
        <w:lastRenderedPageBreak/>
        <w:t xml:space="preserve">было бы её соблюдением, ведь сами Его действия были выражением значения субботы. </w:t>
      </w:r>
    </w:p>
    <w:p w:rsidR="00633ADA" w:rsidRPr="003A17D2" w:rsidRDefault="00633ADA" w:rsidP="00C91E69">
      <w:pPr>
        <w:jc w:val="both"/>
        <w:rPr>
          <w:rFonts w:ascii="Verdana" w:hAnsi="Verdana"/>
          <w:sz w:val="20"/>
          <w:szCs w:val="20"/>
        </w:rPr>
      </w:pPr>
      <w:r w:rsidRPr="003A17D2">
        <w:rPr>
          <w:rFonts w:ascii="Verdana" w:hAnsi="Verdana"/>
          <w:sz w:val="20"/>
          <w:szCs w:val="20"/>
        </w:rPr>
        <w:tab/>
        <w:t xml:space="preserve">Но это соблюдение субботы не соответствовало представлениям о субботе фарисеев, учителей закона и книжников. Поэтому они называли это соблюдение субботы нарушением субботы. Представление Христа о субботе – это представление самого Бога о субботе. Следовательно, представления фарисеев о субботе и о соблюдении субботы, будучи прямо противоположными представлениям Господа Иисуса, были неверными. Поэтому в те дни борьба между Христом и фарисеями, учителями закона, состояла просто-напросто в том, что возьмёт верх: либо Божье представление о субботе, либо человеческие взгляды на неё. </w:t>
      </w:r>
    </w:p>
    <w:p w:rsidR="00633ADA" w:rsidRPr="003A17D2" w:rsidRDefault="00633ADA" w:rsidP="00C91E69">
      <w:pPr>
        <w:jc w:val="both"/>
        <w:rPr>
          <w:rFonts w:ascii="Verdana" w:hAnsi="Verdana"/>
          <w:sz w:val="20"/>
          <w:szCs w:val="20"/>
        </w:rPr>
      </w:pPr>
      <w:r w:rsidRPr="003A17D2">
        <w:rPr>
          <w:rFonts w:ascii="Verdana" w:hAnsi="Verdana"/>
          <w:sz w:val="20"/>
          <w:szCs w:val="20"/>
        </w:rPr>
        <w:tab/>
        <w:t xml:space="preserve">«И стали Иудеи гнать Иисуса и искали убить Его за то, что Он делал такие [дела] в субботу. Иисус же говорил им: Отец Мой доныне делает, и </w:t>
      </w:r>
      <w:proofErr w:type="gramStart"/>
      <w:r w:rsidRPr="003A17D2">
        <w:rPr>
          <w:rFonts w:ascii="Verdana" w:hAnsi="Verdana"/>
          <w:sz w:val="20"/>
          <w:szCs w:val="20"/>
        </w:rPr>
        <w:t>Я</w:t>
      </w:r>
      <w:proofErr w:type="gramEnd"/>
      <w:r w:rsidRPr="003A17D2">
        <w:rPr>
          <w:rFonts w:ascii="Verdana" w:hAnsi="Verdana"/>
          <w:sz w:val="20"/>
          <w:szCs w:val="20"/>
        </w:rPr>
        <w:t xml:space="preserve"> делаю. И еще более искали убить Его Иудеи за то, что Он не только нарушал субботу, но и </w:t>
      </w:r>
      <w:proofErr w:type="spellStart"/>
      <w:r w:rsidRPr="003A17D2">
        <w:rPr>
          <w:rFonts w:ascii="Verdana" w:hAnsi="Verdana"/>
          <w:sz w:val="20"/>
          <w:szCs w:val="20"/>
        </w:rPr>
        <w:t>Отцем</w:t>
      </w:r>
      <w:proofErr w:type="spellEnd"/>
      <w:r w:rsidRPr="003A17D2">
        <w:rPr>
          <w:rFonts w:ascii="Verdana" w:hAnsi="Verdana"/>
          <w:sz w:val="20"/>
          <w:szCs w:val="20"/>
        </w:rPr>
        <w:t xml:space="preserve"> Своим называл Бога, делая Себя равным Богу» (Иоан.5:16-18). </w:t>
      </w:r>
    </w:p>
    <w:p w:rsidR="00633ADA" w:rsidRPr="003A17D2" w:rsidRDefault="00633ADA" w:rsidP="00C91E69">
      <w:pPr>
        <w:jc w:val="both"/>
        <w:rPr>
          <w:rFonts w:ascii="Verdana" w:hAnsi="Verdana"/>
          <w:sz w:val="20"/>
          <w:szCs w:val="20"/>
        </w:rPr>
      </w:pPr>
      <w:r w:rsidRPr="003A17D2">
        <w:rPr>
          <w:rFonts w:ascii="Verdana" w:hAnsi="Verdana"/>
          <w:sz w:val="20"/>
          <w:szCs w:val="20"/>
        </w:rPr>
        <w:tab/>
        <w:t xml:space="preserve">Мы видим, что самые первые шаги фарисеев и учителей закона, предпринятые против Иисуса для того, чтобы нанести Ему какой-то вред, были сделаны ими по той причине, что Он не соблюдал субботу так, как это нравилось бы им. Это была борьба между Христом и ими. На фоне этой борьбы происходило всё остальное. Вскоре после этого произошло событие, записанное в евангелии от Марка (с 23-го стиха 2-й главы по 6-й стих 3-й главы), а также в евангелиях от Матфея (12-й главе), и от Луки (6-я глава, стихи 1-12). Однако Марк отметил то, чего нет в других евангелиях, и что весьма важно знать: «И случилось Ему в субботу проходить засеянными [полями], и ученики Его дорогою начали срывать колосья. И фарисеи сказали Ему: смотри, что они делают в субботу, чего не должно [делать]? Он сказал им: неужели вы не читали никогда, что сделал Давид, когда имел нужду и взалкал сам и бывшие с ним? как вошел он в дом Божий при первосвященнике </w:t>
      </w:r>
      <w:proofErr w:type="spellStart"/>
      <w:r w:rsidRPr="003A17D2">
        <w:rPr>
          <w:rFonts w:ascii="Verdana" w:hAnsi="Verdana"/>
          <w:sz w:val="20"/>
          <w:szCs w:val="20"/>
        </w:rPr>
        <w:t>Авиафаре</w:t>
      </w:r>
      <w:proofErr w:type="spellEnd"/>
      <w:r w:rsidRPr="003A17D2">
        <w:rPr>
          <w:rFonts w:ascii="Verdana" w:hAnsi="Verdana"/>
          <w:sz w:val="20"/>
          <w:szCs w:val="20"/>
        </w:rPr>
        <w:t xml:space="preserve"> и ел хлебы предложения, которых не должно было есть никому, кроме священников, и дал и бывшим с ним? И сказал им: суббота для </w:t>
      </w:r>
      <w:r w:rsidRPr="003A17D2">
        <w:rPr>
          <w:rFonts w:ascii="Verdana" w:hAnsi="Verdana"/>
          <w:sz w:val="20"/>
          <w:szCs w:val="20"/>
        </w:rPr>
        <w:lastRenderedPageBreak/>
        <w:t xml:space="preserve">человека, а не человек для субботы; посему Сын Человеческий есть господин и субботы. И пришел опять в синагогу; там был человек, имевший иссохшую руку. И наблюдали за Ним, не исцелит ли его в субботу, чтобы обвинить Его». </w:t>
      </w:r>
    </w:p>
    <w:p w:rsidR="00633ADA" w:rsidRPr="003A17D2" w:rsidRDefault="00633ADA" w:rsidP="00C91E69">
      <w:pPr>
        <w:jc w:val="both"/>
        <w:rPr>
          <w:rFonts w:ascii="Verdana" w:hAnsi="Verdana"/>
          <w:sz w:val="20"/>
          <w:szCs w:val="20"/>
        </w:rPr>
      </w:pPr>
      <w:r w:rsidRPr="003A17D2">
        <w:rPr>
          <w:rFonts w:ascii="Verdana" w:hAnsi="Verdana"/>
          <w:sz w:val="20"/>
          <w:szCs w:val="20"/>
        </w:rPr>
        <w:tab/>
        <w:t xml:space="preserve">Он знал, что всё их внимание приковано к Нему. И для того, чтобы они получили самый подходящий повод, Он «…говорит человеку, имевшему иссохшую руку: стань на средину». Человек вышел на середину синагоги. Это привлекло всеобщее внимание к Иисусу и к этому человеку, который стоял там посередине и ждал. Затем Иисус спросил фарисеев и всех тех, кто обвинял Его: «…должно ли в субботу добро делать, или зло делать? душу спасти, или погубить?» Они не могли ответить, что делать зло в субботу можно, ибо это противоречило бы всему их учению. Не осмелились они также и сказать, что в субботу можно делать добро, потому что в этом случае они одобрили бы Его доброе дело исцеления этого человека в субботу. «Что можно делать в субботу: спасать жизнь, или губить жизнь?» Они не осмеливались сказать, что в субботу можно губить жизнь, не могли они также сказать, что в субботу можно спасать жизнь; ибо Он уже говорил им, и они знали, что это правда: если кто-то из них узнает, что одна из его овец упала в яму в субботу, он непременно будет вытаскивать её в субботу, чтобы спасти ей жизнь. Будет ли он делать это из милости к овце, или из страха потерять прибыль – не имеет значения. Они знали, что это правда. Поэтому «они молчали». </w:t>
      </w:r>
    </w:p>
    <w:p w:rsidR="00633ADA" w:rsidRPr="003A17D2" w:rsidRDefault="00633ADA" w:rsidP="00C91E69">
      <w:pPr>
        <w:jc w:val="both"/>
        <w:rPr>
          <w:rFonts w:ascii="Verdana" w:hAnsi="Verdana"/>
          <w:sz w:val="20"/>
          <w:szCs w:val="20"/>
        </w:rPr>
      </w:pPr>
      <w:r w:rsidRPr="003A17D2">
        <w:rPr>
          <w:rFonts w:ascii="Verdana" w:hAnsi="Verdana"/>
          <w:sz w:val="20"/>
          <w:szCs w:val="20"/>
        </w:rPr>
        <w:tab/>
        <w:t xml:space="preserve">«И, воззрев на них с гневом, скорбя об ожесточении сердец их, говорит тому человеку: протяни руку твою. Он протянул, и стала рука его здорова, как другая. Фарисеи, выйдя, немедленно составили с </w:t>
      </w:r>
      <w:proofErr w:type="spellStart"/>
      <w:r w:rsidRPr="003A17D2">
        <w:rPr>
          <w:rFonts w:ascii="Verdana" w:hAnsi="Verdana"/>
          <w:sz w:val="20"/>
          <w:szCs w:val="20"/>
        </w:rPr>
        <w:t>иродианами</w:t>
      </w:r>
      <w:proofErr w:type="spellEnd"/>
      <w:r w:rsidRPr="003A17D2">
        <w:rPr>
          <w:rFonts w:ascii="Verdana" w:hAnsi="Verdana"/>
          <w:sz w:val="20"/>
          <w:szCs w:val="20"/>
        </w:rPr>
        <w:t xml:space="preserve"> совещание против Него, как бы погубить Его». </w:t>
      </w:r>
    </w:p>
    <w:p w:rsidR="00633ADA" w:rsidRPr="003A17D2" w:rsidRDefault="00633ADA" w:rsidP="00C91E69">
      <w:pPr>
        <w:jc w:val="both"/>
        <w:rPr>
          <w:rFonts w:ascii="Verdana" w:hAnsi="Verdana"/>
          <w:sz w:val="20"/>
          <w:szCs w:val="20"/>
        </w:rPr>
      </w:pPr>
      <w:r w:rsidRPr="003A17D2">
        <w:rPr>
          <w:rFonts w:ascii="Verdana" w:hAnsi="Verdana"/>
          <w:sz w:val="20"/>
          <w:szCs w:val="20"/>
        </w:rPr>
        <w:t xml:space="preserve">Обвинение против Христа. </w:t>
      </w:r>
    </w:p>
    <w:p w:rsidR="00633ADA" w:rsidRPr="003A17D2" w:rsidRDefault="00633ADA" w:rsidP="009C1BAB">
      <w:pPr>
        <w:ind w:firstLine="708"/>
        <w:jc w:val="both"/>
        <w:rPr>
          <w:rFonts w:ascii="Verdana" w:hAnsi="Verdana"/>
          <w:sz w:val="20"/>
          <w:szCs w:val="20"/>
        </w:rPr>
      </w:pPr>
      <w:r w:rsidRPr="003A17D2">
        <w:rPr>
          <w:rFonts w:ascii="Verdana" w:hAnsi="Verdana"/>
          <w:sz w:val="20"/>
          <w:szCs w:val="20"/>
        </w:rPr>
        <w:t xml:space="preserve">Иродиане были сектой иудеев, которая занимала крайнюю позицию, противоположную фарисейской. Их название – </w:t>
      </w:r>
      <w:proofErr w:type="spellStart"/>
      <w:r w:rsidRPr="003A17D2">
        <w:rPr>
          <w:rFonts w:ascii="Verdana" w:hAnsi="Verdana"/>
          <w:sz w:val="20"/>
          <w:szCs w:val="20"/>
        </w:rPr>
        <w:t>иродиане</w:t>
      </w:r>
      <w:proofErr w:type="spellEnd"/>
      <w:r w:rsidRPr="003A17D2">
        <w:rPr>
          <w:rFonts w:ascii="Verdana" w:hAnsi="Verdana"/>
          <w:sz w:val="20"/>
          <w:szCs w:val="20"/>
        </w:rPr>
        <w:t xml:space="preserve"> – они получили из-за своей дружбы, поддержки, и преданному служению Ироду вместе с его двором в его правлении народом израильским. Фарисеи же были самыми </w:t>
      </w:r>
      <w:r w:rsidRPr="003A17D2">
        <w:rPr>
          <w:rFonts w:ascii="Verdana" w:hAnsi="Verdana"/>
          <w:sz w:val="20"/>
          <w:szCs w:val="20"/>
        </w:rPr>
        <w:lastRenderedPageBreak/>
        <w:t xml:space="preserve">«набожными» в народе, особенно в их собственных глазах. Они считали себя самыми праведными из всего народа, самыми близкими к Богу; и поэтому они занимали самую чуждую из всех возможных позиций по отношению к Ироду и к Риму. Они презирали Ирода и ненавидели Рим. Иродиане же были политическими сторонниками Ирода, </w:t>
      </w:r>
      <w:r w:rsidR="009C1BAB" w:rsidRPr="003A17D2">
        <w:rPr>
          <w:rFonts w:ascii="Verdana" w:hAnsi="Verdana"/>
          <w:sz w:val="20"/>
          <w:szCs w:val="20"/>
        </w:rPr>
        <w:t>и, следовательно</w:t>
      </w:r>
      <w:r w:rsidRPr="003A17D2">
        <w:rPr>
          <w:rFonts w:ascii="Verdana" w:hAnsi="Verdana"/>
          <w:sz w:val="20"/>
          <w:szCs w:val="20"/>
        </w:rPr>
        <w:t xml:space="preserve">, друзьями Риму и римской власти. Поэтому как деноминации, как секты, фарисеи с </w:t>
      </w:r>
      <w:proofErr w:type="spellStart"/>
      <w:r w:rsidRPr="003A17D2">
        <w:rPr>
          <w:rFonts w:ascii="Verdana" w:hAnsi="Verdana"/>
          <w:sz w:val="20"/>
          <w:szCs w:val="20"/>
        </w:rPr>
        <w:t>иродианами</w:t>
      </w:r>
      <w:proofErr w:type="spellEnd"/>
      <w:r w:rsidRPr="003A17D2">
        <w:rPr>
          <w:rFonts w:ascii="Verdana" w:hAnsi="Verdana"/>
          <w:sz w:val="20"/>
          <w:szCs w:val="20"/>
        </w:rPr>
        <w:t xml:space="preserve"> были настолько далеки, насколько это возможно. </w:t>
      </w:r>
    </w:p>
    <w:p w:rsidR="00633ADA" w:rsidRPr="003A17D2" w:rsidRDefault="00633ADA" w:rsidP="00C91E69">
      <w:pPr>
        <w:jc w:val="both"/>
        <w:rPr>
          <w:rFonts w:ascii="Verdana" w:hAnsi="Verdana"/>
          <w:sz w:val="20"/>
          <w:szCs w:val="20"/>
        </w:rPr>
      </w:pPr>
      <w:r w:rsidRPr="003A17D2">
        <w:rPr>
          <w:rFonts w:ascii="Verdana" w:hAnsi="Verdana"/>
          <w:sz w:val="20"/>
          <w:szCs w:val="20"/>
        </w:rPr>
        <w:tab/>
        <w:t xml:space="preserve">Когда фарисеи увидели, что Христос не соглашается с их представлениями о соблюдении субботы, они решили исполнить своё намерение убить Его. Это намерение было долгосрочным. Для его исполнения они объединились не только с врагами своей секты, но ещё и с политико-религиозными врагами своей секты в лице </w:t>
      </w:r>
      <w:proofErr w:type="spellStart"/>
      <w:r w:rsidRPr="003A17D2">
        <w:rPr>
          <w:rFonts w:ascii="Verdana" w:hAnsi="Verdana"/>
          <w:sz w:val="20"/>
          <w:szCs w:val="20"/>
        </w:rPr>
        <w:t>иродиан</w:t>
      </w:r>
      <w:proofErr w:type="spellEnd"/>
      <w:r w:rsidRPr="003A17D2">
        <w:rPr>
          <w:rFonts w:ascii="Verdana" w:hAnsi="Verdana"/>
          <w:sz w:val="20"/>
          <w:szCs w:val="20"/>
        </w:rPr>
        <w:t xml:space="preserve">, чтобы получить влияние на Ирода, то есть склонить земное правительство на свою сторону, чтобы светская власть была под их контролем, и таким образом исполнить своё намерение уничтожить Иисуса. Так они связались с политикой. </w:t>
      </w:r>
    </w:p>
    <w:p w:rsidR="00633ADA" w:rsidRPr="003A17D2" w:rsidRDefault="00633ADA" w:rsidP="00C91E69">
      <w:pPr>
        <w:jc w:val="both"/>
        <w:rPr>
          <w:rFonts w:ascii="Verdana" w:hAnsi="Verdana"/>
          <w:sz w:val="20"/>
          <w:szCs w:val="20"/>
        </w:rPr>
      </w:pPr>
      <w:r w:rsidRPr="003A17D2">
        <w:rPr>
          <w:rFonts w:ascii="Verdana" w:hAnsi="Verdana"/>
          <w:sz w:val="20"/>
          <w:szCs w:val="20"/>
        </w:rPr>
        <w:tab/>
        <w:t xml:space="preserve">Далее мы читаем: «После сего Иисус ходил по Галилее, ибо по Иудее не хотел ходить, потому что Иудеи искали убить Его» (Иоан.7:1). </w:t>
      </w:r>
    </w:p>
    <w:p w:rsidR="00633ADA" w:rsidRPr="003A17D2" w:rsidRDefault="00633ADA" w:rsidP="00C91E69">
      <w:pPr>
        <w:jc w:val="both"/>
        <w:rPr>
          <w:rFonts w:ascii="Verdana" w:hAnsi="Verdana"/>
          <w:sz w:val="20"/>
          <w:szCs w:val="20"/>
        </w:rPr>
      </w:pPr>
      <w:r w:rsidRPr="003A17D2">
        <w:rPr>
          <w:rFonts w:ascii="Verdana" w:hAnsi="Verdana"/>
          <w:sz w:val="20"/>
          <w:szCs w:val="20"/>
        </w:rPr>
        <w:tab/>
        <w:t>Так или иначе, наступил праздник кущей, и «в половине уже праздника вошел Иисус в храм и учил». И когда Он учил в храме, Он говорил: «Не дал ли вам Моисей закона</w:t>
      </w:r>
      <w:proofErr w:type="gramStart"/>
      <w:r w:rsidRPr="003A17D2">
        <w:rPr>
          <w:rFonts w:ascii="Verdana" w:hAnsi="Verdana"/>
          <w:sz w:val="20"/>
          <w:szCs w:val="20"/>
        </w:rPr>
        <w:t>?</w:t>
      </w:r>
      <w:proofErr w:type="gramEnd"/>
      <w:r w:rsidRPr="003A17D2">
        <w:rPr>
          <w:rFonts w:ascii="Verdana" w:hAnsi="Verdana"/>
          <w:sz w:val="20"/>
          <w:szCs w:val="20"/>
        </w:rPr>
        <w:t xml:space="preserve"> и никто из вас не поступает по закону. За что ищете убить Меня? Народ сказал в ответ: не бес ли в Тебе? кто ищет убить Тебя? Иисус, продолжая речь, сказал им: одно дело сделал </w:t>
      </w:r>
      <w:proofErr w:type="gramStart"/>
      <w:r w:rsidRPr="003A17D2">
        <w:rPr>
          <w:rFonts w:ascii="Verdana" w:hAnsi="Verdana"/>
          <w:sz w:val="20"/>
          <w:szCs w:val="20"/>
        </w:rPr>
        <w:t>Я</w:t>
      </w:r>
      <w:proofErr w:type="gramEnd"/>
      <w:r w:rsidRPr="003A17D2">
        <w:rPr>
          <w:rFonts w:ascii="Verdana" w:hAnsi="Verdana"/>
          <w:sz w:val="20"/>
          <w:szCs w:val="20"/>
        </w:rPr>
        <w:t xml:space="preserve">, и все вы дивитесь. Моисей дал вам обрезание - хотя оно не от Моисея, но от отцов, - и в субботу вы обрезываете человека. Если в субботу принимает человек обрезание, чтобы не был нарушен закон Моисеев, - на Меня ли негодуете за то, что </w:t>
      </w:r>
      <w:proofErr w:type="gramStart"/>
      <w:r w:rsidRPr="003A17D2">
        <w:rPr>
          <w:rFonts w:ascii="Verdana" w:hAnsi="Verdana"/>
          <w:sz w:val="20"/>
          <w:szCs w:val="20"/>
        </w:rPr>
        <w:t>Я</w:t>
      </w:r>
      <w:proofErr w:type="gramEnd"/>
      <w:r w:rsidRPr="003A17D2">
        <w:rPr>
          <w:rFonts w:ascii="Verdana" w:hAnsi="Verdana"/>
          <w:sz w:val="20"/>
          <w:szCs w:val="20"/>
        </w:rPr>
        <w:t xml:space="preserve"> всего человека исцелил в субботу? Не судите по наружности, но судите судом праведным» (Иоан.7:19-24).</w:t>
      </w:r>
    </w:p>
    <w:p w:rsidR="00633ADA" w:rsidRPr="003A17D2" w:rsidRDefault="00633ADA" w:rsidP="00C91E69">
      <w:pPr>
        <w:jc w:val="both"/>
        <w:rPr>
          <w:rFonts w:ascii="Verdana" w:hAnsi="Verdana"/>
          <w:sz w:val="20"/>
          <w:szCs w:val="20"/>
        </w:rPr>
      </w:pPr>
      <w:r w:rsidRPr="003A17D2">
        <w:rPr>
          <w:rFonts w:ascii="Verdana" w:hAnsi="Verdana"/>
          <w:sz w:val="20"/>
          <w:szCs w:val="20"/>
        </w:rPr>
        <w:tab/>
        <w:t xml:space="preserve">Как раз в это время Его враги «искали возможности взять Его», но «никто не возложил на Него рук». Позже в тот же день </w:t>
      </w:r>
      <w:r w:rsidRPr="003A17D2">
        <w:rPr>
          <w:rFonts w:ascii="Verdana" w:hAnsi="Verdana"/>
          <w:sz w:val="20"/>
          <w:szCs w:val="20"/>
        </w:rPr>
        <w:lastRenderedPageBreak/>
        <w:t xml:space="preserve">«фарисеи и первосвященники послали взять Его», и, тем не менее, никто из посланных не возложил на Него рук. И когда эти посланные вернулись без Него, первосвященники и фарисеи были так возмущены, что уже были готовы погубить Его в любом случае. Их остановили слова Никодима: «судит ли закон наш человека, если прежде не выслушают его и не узнают, что он делает?» </w:t>
      </w:r>
    </w:p>
    <w:p w:rsidR="00633ADA" w:rsidRPr="003A17D2" w:rsidRDefault="00633ADA" w:rsidP="00C91E69">
      <w:pPr>
        <w:jc w:val="both"/>
        <w:rPr>
          <w:rFonts w:ascii="Verdana" w:hAnsi="Verdana"/>
          <w:sz w:val="20"/>
          <w:szCs w:val="20"/>
        </w:rPr>
      </w:pPr>
      <w:r w:rsidRPr="003A17D2">
        <w:rPr>
          <w:rFonts w:ascii="Verdana" w:hAnsi="Verdana"/>
          <w:sz w:val="20"/>
          <w:szCs w:val="20"/>
        </w:rPr>
        <w:tab/>
        <w:t xml:space="preserve">Следующий случай из этого противостояния записан в 9-й главе евангелия от Иоанна, когда Иисус вернул зрение слепорождённому. </w:t>
      </w:r>
    </w:p>
    <w:p w:rsidR="00633ADA" w:rsidRPr="003A17D2" w:rsidRDefault="00633ADA" w:rsidP="00C91E69">
      <w:pPr>
        <w:jc w:val="both"/>
        <w:rPr>
          <w:rFonts w:ascii="Verdana" w:hAnsi="Verdana"/>
          <w:sz w:val="20"/>
          <w:szCs w:val="20"/>
        </w:rPr>
      </w:pPr>
      <w:r w:rsidRPr="003A17D2">
        <w:rPr>
          <w:rFonts w:ascii="Verdana" w:hAnsi="Verdana"/>
          <w:sz w:val="20"/>
          <w:szCs w:val="20"/>
        </w:rPr>
        <w:tab/>
        <w:t xml:space="preserve">«А была суббота, когда Иисус сделал </w:t>
      </w:r>
      <w:proofErr w:type="spellStart"/>
      <w:r w:rsidRPr="003A17D2">
        <w:rPr>
          <w:rFonts w:ascii="Verdana" w:hAnsi="Verdana"/>
          <w:sz w:val="20"/>
          <w:szCs w:val="20"/>
        </w:rPr>
        <w:t>брение</w:t>
      </w:r>
      <w:proofErr w:type="spellEnd"/>
      <w:r w:rsidRPr="003A17D2">
        <w:rPr>
          <w:rFonts w:ascii="Verdana" w:hAnsi="Verdana"/>
          <w:sz w:val="20"/>
          <w:szCs w:val="20"/>
        </w:rPr>
        <w:t xml:space="preserve"> и отверз ему очи… Тогда некоторые из фарисеев говорили: не от Бога Этот Человек, потому что не хранит субботы» (стихи 14-16).</w:t>
      </w:r>
    </w:p>
    <w:p w:rsidR="00633ADA" w:rsidRPr="003A17D2" w:rsidRDefault="00633ADA" w:rsidP="00C91E69">
      <w:pPr>
        <w:jc w:val="both"/>
        <w:rPr>
          <w:rFonts w:ascii="Verdana" w:hAnsi="Verdana"/>
          <w:sz w:val="20"/>
          <w:szCs w:val="20"/>
        </w:rPr>
      </w:pPr>
      <w:r w:rsidRPr="003A17D2">
        <w:rPr>
          <w:rFonts w:ascii="Verdana" w:hAnsi="Verdana"/>
          <w:sz w:val="20"/>
          <w:szCs w:val="20"/>
        </w:rPr>
        <w:tab/>
        <w:t xml:space="preserve">Ещё один случай мы находим в евангелии от Луки (13:10-17): «В одной из синагог учил Он в субботу. Там была женщина, восемнадцать лет имевшая духа немощи: она была скорчена и не могла выпрямиться. Иисус, увидев ее, подозвал и сказал ей: женщина! ты освобождаешься от недуга твоего. И возложил на нее руки, и она тотчас выпрямилась и стала славить Бога. При этом начальник синагоги, негодуя, что Иисус исцелил в субботу, сказал народу: есть шесть дней, в которые должно делать; в те и приходите исцеляться, а не в день субботний. Господь сказал ему в ответ: лицемер! не отвязывает ли каждый из вас вола своего или осла от яслей в субботу и не ведет ли поить? сию же дочь </w:t>
      </w:r>
      <w:proofErr w:type="spellStart"/>
      <w:r w:rsidRPr="003A17D2">
        <w:rPr>
          <w:rFonts w:ascii="Verdana" w:hAnsi="Verdana"/>
          <w:sz w:val="20"/>
          <w:szCs w:val="20"/>
        </w:rPr>
        <w:t>Авраамову</w:t>
      </w:r>
      <w:proofErr w:type="spellEnd"/>
      <w:r w:rsidRPr="003A17D2">
        <w:rPr>
          <w:rFonts w:ascii="Verdana" w:hAnsi="Verdana"/>
          <w:sz w:val="20"/>
          <w:szCs w:val="20"/>
        </w:rPr>
        <w:t>, которую связал сатана вот уже восемнадцать лет, не надлежало ли освободить от уз сих в день субботний?»</w:t>
      </w:r>
    </w:p>
    <w:p w:rsidR="00633ADA" w:rsidRPr="003A17D2" w:rsidRDefault="00633ADA" w:rsidP="00C91E69">
      <w:pPr>
        <w:jc w:val="both"/>
        <w:rPr>
          <w:rFonts w:ascii="Verdana" w:hAnsi="Verdana"/>
          <w:sz w:val="20"/>
          <w:szCs w:val="20"/>
        </w:rPr>
      </w:pPr>
      <w:r w:rsidRPr="003A17D2">
        <w:rPr>
          <w:rFonts w:ascii="Verdana" w:hAnsi="Verdana"/>
          <w:sz w:val="20"/>
          <w:szCs w:val="20"/>
        </w:rPr>
        <w:t xml:space="preserve">Возрастающая ненависть. </w:t>
      </w:r>
    </w:p>
    <w:p w:rsidR="00633ADA" w:rsidRPr="003A17D2" w:rsidRDefault="00633ADA" w:rsidP="009C1BAB">
      <w:pPr>
        <w:ind w:firstLine="708"/>
        <w:jc w:val="both"/>
        <w:rPr>
          <w:rFonts w:ascii="Verdana" w:hAnsi="Verdana"/>
          <w:sz w:val="20"/>
          <w:szCs w:val="20"/>
        </w:rPr>
      </w:pPr>
      <w:r w:rsidRPr="003A17D2">
        <w:rPr>
          <w:rFonts w:ascii="Verdana" w:hAnsi="Verdana"/>
          <w:sz w:val="20"/>
          <w:szCs w:val="20"/>
        </w:rPr>
        <w:t xml:space="preserve">Продолжая наблюдать за Иисусом, они </w:t>
      </w:r>
      <w:r w:rsidR="009C1BAB" w:rsidRPr="003A17D2">
        <w:rPr>
          <w:rFonts w:ascii="Verdana" w:hAnsi="Verdana"/>
          <w:sz w:val="20"/>
          <w:szCs w:val="20"/>
        </w:rPr>
        <w:t>видели,</w:t>
      </w:r>
      <w:r w:rsidRPr="003A17D2">
        <w:rPr>
          <w:rFonts w:ascii="Verdana" w:hAnsi="Verdana"/>
          <w:sz w:val="20"/>
          <w:szCs w:val="20"/>
        </w:rPr>
        <w:t xml:space="preserve"> как Он исцеляет людей и делает другое добро в день субботний. Он же продолжал исцелять в субботу, как например в истории, записанной в евангелии от Луки (14:16). Таким образом Он продолжал возрастать в любви у всего народа, что увеличивало враждебность по отношению к Нему со стороны первосвященников, фарисеев и </w:t>
      </w:r>
      <w:proofErr w:type="spellStart"/>
      <w:r w:rsidRPr="003A17D2">
        <w:rPr>
          <w:rFonts w:ascii="Verdana" w:hAnsi="Verdana"/>
          <w:sz w:val="20"/>
          <w:szCs w:val="20"/>
        </w:rPr>
        <w:t>иродиан</w:t>
      </w:r>
      <w:proofErr w:type="spellEnd"/>
      <w:r w:rsidRPr="003A17D2">
        <w:rPr>
          <w:rFonts w:ascii="Verdana" w:hAnsi="Verdana"/>
          <w:sz w:val="20"/>
          <w:szCs w:val="20"/>
        </w:rPr>
        <w:t xml:space="preserve">. Когда наконец Он зашёл так </w:t>
      </w:r>
      <w:r w:rsidRPr="003A17D2">
        <w:rPr>
          <w:rFonts w:ascii="Verdana" w:hAnsi="Verdana"/>
          <w:sz w:val="20"/>
          <w:szCs w:val="20"/>
        </w:rPr>
        <w:lastRenderedPageBreak/>
        <w:t xml:space="preserve">далеко, что воскресил из мёртвых человека, лежавшего в гробу четыре дня, вследствие чего «многие из иудеев уверовали в Него», это настолько активизировало Его врагов, что «некоторые из них отправились к фарисеям, и рассказали им обо всём, что сделал Иисус». Именно тогда и именно там первосвященники и фарисеи на своём совете сказали: «Что нам делать? Этот Человек много чудес творит. Если оставим Его так, то все уверуют в Него, и придут Римляне и овладеют и местом нашим и народом» (От Иоанна11:47,48). </w:t>
      </w:r>
    </w:p>
    <w:p w:rsidR="00633ADA" w:rsidRPr="003A17D2" w:rsidRDefault="00633ADA" w:rsidP="00C91E69">
      <w:pPr>
        <w:jc w:val="both"/>
        <w:rPr>
          <w:rFonts w:ascii="Verdana" w:hAnsi="Verdana"/>
          <w:sz w:val="20"/>
          <w:szCs w:val="20"/>
        </w:rPr>
      </w:pPr>
      <w:r w:rsidRPr="003A17D2">
        <w:rPr>
          <w:rFonts w:ascii="Verdana" w:hAnsi="Verdana"/>
          <w:sz w:val="20"/>
          <w:szCs w:val="20"/>
        </w:rPr>
        <w:tab/>
        <w:t xml:space="preserve">Заметьте их аргумент, который они постоянно держали в своих сердцах и высказывали в своих словах. Они всё время обвиняли Иисуса в нарушении субботы. И теперь они говорят: «Если мы оставим Его так, то все уверуют в Него», и все люди станут нарушителями субботы, и, </w:t>
      </w:r>
      <w:r w:rsidR="009C1BAB" w:rsidRPr="003A17D2">
        <w:rPr>
          <w:rFonts w:ascii="Verdana" w:hAnsi="Verdana"/>
          <w:sz w:val="20"/>
          <w:szCs w:val="20"/>
        </w:rPr>
        <w:t>следовательно,</w:t>
      </w:r>
      <w:r w:rsidRPr="003A17D2">
        <w:rPr>
          <w:rFonts w:ascii="Verdana" w:hAnsi="Verdana"/>
          <w:sz w:val="20"/>
          <w:szCs w:val="20"/>
        </w:rPr>
        <w:t xml:space="preserve"> суды Божьи постигнут нас. Господь приведёт сюда римские войска и уничтожит весь народ. На этом же совете «Один же из них, некто </w:t>
      </w:r>
      <w:proofErr w:type="spellStart"/>
      <w:r w:rsidRPr="003A17D2">
        <w:rPr>
          <w:rFonts w:ascii="Verdana" w:hAnsi="Verdana"/>
          <w:sz w:val="20"/>
          <w:szCs w:val="20"/>
        </w:rPr>
        <w:t>Каиафа</w:t>
      </w:r>
      <w:proofErr w:type="spellEnd"/>
      <w:r w:rsidRPr="003A17D2">
        <w:rPr>
          <w:rFonts w:ascii="Verdana" w:hAnsi="Verdana"/>
          <w:sz w:val="20"/>
          <w:szCs w:val="20"/>
        </w:rPr>
        <w:t xml:space="preserve">, будучи на тот год первосвященником, сказал им: вы ничего не знаете, и не подумаете, что лучше нам, чтобы один человек умер за людей, нежели чтобы весь народ погиб… С этого дня положили убить Его» (Иоан.11:49, 50, 53). </w:t>
      </w:r>
    </w:p>
    <w:p w:rsidR="00633ADA" w:rsidRPr="003A17D2" w:rsidRDefault="00633ADA" w:rsidP="00C91E69">
      <w:pPr>
        <w:jc w:val="both"/>
        <w:rPr>
          <w:rFonts w:ascii="Verdana" w:hAnsi="Verdana"/>
          <w:sz w:val="20"/>
          <w:szCs w:val="20"/>
        </w:rPr>
      </w:pPr>
      <w:r w:rsidRPr="003A17D2">
        <w:rPr>
          <w:rFonts w:ascii="Verdana" w:hAnsi="Verdana"/>
          <w:sz w:val="20"/>
          <w:szCs w:val="20"/>
        </w:rPr>
        <w:tab/>
        <w:t xml:space="preserve">Через несколько дней они исполнили своё решение. Они убили Его. Когда всё было кончено, погибель этого народа была предрешена. Разрушение храма, города и разорение народа были всего лишь вопросом времени. Они говорили: «Если оставим Его так, то все уверуют в Него, и придут Римляне и овладеют и местом нашим и народом». </w:t>
      </w:r>
    </w:p>
    <w:p w:rsidR="00633ADA" w:rsidRPr="003A17D2" w:rsidRDefault="00633ADA" w:rsidP="00C91E69">
      <w:pPr>
        <w:jc w:val="both"/>
        <w:rPr>
          <w:rFonts w:ascii="Verdana" w:hAnsi="Verdana"/>
          <w:sz w:val="20"/>
          <w:szCs w:val="20"/>
        </w:rPr>
      </w:pPr>
      <w:r w:rsidRPr="003A17D2">
        <w:rPr>
          <w:rFonts w:ascii="Verdana" w:hAnsi="Verdana"/>
          <w:sz w:val="20"/>
          <w:szCs w:val="20"/>
        </w:rPr>
        <w:tab/>
        <w:t xml:space="preserve">Они не оставили Его так, а римляне пришли и овладели и местом их и народом отныне и вовеки. Их усилия спасти народ уничтожили этот народ. </w:t>
      </w:r>
    </w:p>
    <w:p w:rsidR="00633ADA" w:rsidRPr="003A17D2" w:rsidRDefault="00633ADA" w:rsidP="00C91E69">
      <w:pPr>
        <w:jc w:val="both"/>
        <w:rPr>
          <w:rFonts w:ascii="Verdana" w:hAnsi="Verdana"/>
          <w:sz w:val="20"/>
          <w:szCs w:val="20"/>
        </w:rPr>
      </w:pPr>
      <w:r w:rsidRPr="003A17D2">
        <w:rPr>
          <w:rFonts w:ascii="Verdana" w:hAnsi="Verdana"/>
          <w:sz w:val="20"/>
          <w:szCs w:val="20"/>
        </w:rPr>
        <w:tab/>
        <w:t xml:space="preserve">Не будем никогда забывать о том, что самым острым вопросом, острее всех остальных вопросов, на почве которого Иисуса отвергали, преследовали и хотели убить, был вопрос отличия субботы Господней от субботы человеческой, отличия субботы истинной от субботы ложной, отличия Божьего представления о субботе и человеческих представлений о субботе. </w:t>
      </w:r>
    </w:p>
    <w:p w:rsidR="00633ADA" w:rsidRPr="003A17D2" w:rsidRDefault="00633ADA" w:rsidP="00C91E69">
      <w:pPr>
        <w:jc w:val="both"/>
        <w:rPr>
          <w:rFonts w:ascii="Verdana" w:hAnsi="Verdana"/>
          <w:sz w:val="20"/>
          <w:szCs w:val="20"/>
        </w:rPr>
      </w:pPr>
      <w:r w:rsidRPr="003A17D2">
        <w:rPr>
          <w:rFonts w:ascii="Verdana" w:hAnsi="Verdana"/>
          <w:sz w:val="20"/>
          <w:szCs w:val="20"/>
        </w:rPr>
        <w:lastRenderedPageBreak/>
        <w:tab/>
        <w:t xml:space="preserve">И даже во время неминуемой гибели, в разгар самого кризиса и всего, что с этим связано, - когда они увидели предсказанный признак (Иерусалим, окружённый войсками), - суббота продолжала оставаться важным вопросом, вопросом тщательных размышлений. Ибо всегда в их мыслях о своём побеге от верной грядущей погибели, слова Иисуса должны были всегда звучать в уме: «Молитесь, чтобы не случилось бегство ваше зимою или в субботу». </w:t>
      </w:r>
    </w:p>
    <w:p w:rsidR="00633ADA" w:rsidRPr="003A17D2" w:rsidRDefault="00633ADA" w:rsidP="00C91E69">
      <w:pPr>
        <w:jc w:val="both"/>
        <w:rPr>
          <w:rFonts w:ascii="Verdana" w:hAnsi="Verdana"/>
          <w:sz w:val="20"/>
          <w:szCs w:val="20"/>
        </w:rPr>
      </w:pPr>
    </w:p>
    <w:p w:rsidR="009C1BAB" w:rsidRDefault="009C1BAB" w:rsidP="00C91E69">
      <w:pPr>
        <w:jc w:val="both"/>
        <w:rPr>
          <w:rFonts w:ascii="Verdana" w:hAnsi="Verdana"/>
          <w:sz w:val="20"/>
          <w:szCs w:val="20"/>
        </w:rPr>
      </w:pPr>
    </w:p>
    <w:p w:rsidR="009C1BAB" w:rsidRDefault="009C1BAB" w:rsidP="00C91E69">
      <w:pPr>
        <w:jc w:val="both"/>
        <w:rPr>
          <w:rFonts w:ascii="Verdana" w:hAnsi="Verdana"/>
          <w:sz w:val="20"/>
          <w:szCs w:val="20"/>
        </w:rPr>
      </w:pPr>
    </w:p>
    <w:p w:rsidR="009C1BAB" w:rsidRDefault="009C1BAB" w:rsidP="00C91E69">
      <w:pPr>
        <w:jc w:val="both"/>
        <w:rPr>
          <w:rFonts w:ascii="Verdana" w:hAnsi="Verdana"/>
          <w:sz w:val="20"/>
          <w:szCs w:val="20"/>
        </w:rPr>
      </w:pPr>
    </w:p>
    <w:p w:rsidR="009C1BAB" w:rsidRDefault="009C1BAB" w:rsidP="00C91E69">
      <w:pPr>
        <w:jc w:val="both"/>
        <w:rPr>
          <w:rFonts w:ascii="Verdana" w:hAnsi="Verdana"/>
          <w:sz w:val="20"/>
          <w:szCs w:val="20"/>
        </w:rPr>
      </w:pPr>
    </w:p>
    <w:p w:rsidR="009C1BAB" w:rsidRDefault="009C1BAB" w:rsidP="00C91E69">
      <w:pPr>
        <w:jc w:val="both"/>
        <w:rPr>
          <w:rFonts w:ascii="Verdana" w:hAnsi="Verdana"/>
          <w:sz w:val="20"/>
          <w:szCs w:val="20"/>
        </w:rPr>
      </w:pPr>
    </w:p>
    <w:p w:rsidR="009C1BAB" w:rsidRDefault="009C1BAB" w:rsidP="00C91E69">
      <w:pPr>
        <w:jc w:val="both"/>
        <w:rPr>
          <w:rFonts w:ascii="Verdana" w:hAnsi="Verdana"/>
          <w:sz w:val="20"/>
          <w:szCs w:val="20"/>
        </w:rPr>
      </w:pPr>
    </w:p>
    <w:p w:rsidR="009C1BAB" w:rsidRDefault="009C1BAB" w:rsidP="00C91E69">
      <w:pPr>
        <w:jc w:val="both"/>
        <w:rPr>
          <w:rFonts w:ascii="Verdana" w:hAnsi="Verdana"/>
          <w:sz w:val="20"/>
          <w:szCs w:val="20"/>
        </w:rPr>
      </w:pPr>
    </w:p>
    <w:p w:rsidR="009C1BAB" w:rsidRDefault="009C1BAB" w:rsidP="00C91E69">
      <w:pPr>
        <w:jc w:val="both"/>
        <w:rPr>
          <w:rFonts w:ascii="Verdana" w:hAnsi="Verdana"/>
          <w:sz w:val="20"/>
          <w:szCs w:val="20"/>
        </w:rPr>
      </w:pPr>
    </w:p>
    <w:p w:rsidR="009C1BAB" w:rsidRDefault="009C1BAB" w:rsidP="00C91E69">
      <w:pPr>
        <w:jc w:val="both"/>
        <w:rPr>
          <w:rFonts w:ascii="Verdana" w:hAnsi="Verdana"/>
          <w:sz w:val="20"/>
          <w:szCs w:val="20"/>
        </w:rPr>
      </w:pPr>
    </w:p>
    <w:p w:rsidR="009C1BAB" w:rsidRDefault="009C1BAB" w:rsidP="00C91E69">
      <w:pPr>
        <w:jc w:val="both"/>
        <w:rPr>
          <w:rFonts w:ascii="Verdana" w:hAnsi="Verdana"/>
          <w:sz w:val="20"/>
          <w:szCs w:val="20"/>
        </w:rPr>
      </w:pPr>
    </w:p>
    <w:p w:rsidR="009C1BAB" w:rsidRDefault="009C1BAB" w:rsidP="00C91E69">
      <w:pPr>
        <w:jc w:val="both"/>
        <w:rPr>
          <w:rFonts w:ascii="Verdana" w:hAnsi="Verdana"/>
          <w:sz w:val="20"/>
          <w:szCs w:val="20"/>
        </w:rPr>
      </w:pPr>
    </w:p>
    <w:p w:rsidR="009C1BAB" w:rsidRDefault="009C1BAB" w:rsidP="00C91E69">
      <w:pPr>
        <w:jc w:val="both"/>
        <w:rPr>
          <w:rFonts w:ascii="Verdana" w:hAnsi="Verdana"/>
          <w:sz w:val="20"/>
          <w:szCs w:val="20"/>
        </w:rPr>
      </w:pPr>
    </w:p>
    <w:p w:rsidR="009C1BAB" w:rsidRDefault="009C1BAB" w:rsidP="00C91E69">
      <w:pPr>
        <w:jc w:val="both"/>
        <w:rPr>
          <w:rFonts w:ascii="Verdana" w:hAnsi="Verdana"/>
          <w:sz w:val="20"/>
          <w:szCs w:val="20"/>
        </w:rPr>
      </w:pPr>
    </w:p>
    <w:p w:rsidR="009C1BAB" w:rsidRDefault="009C1BAB" w:rsidP="00C91E69">
      <w:pPr>
        <w:jc w:val="both"/>
        <w:rPr>
          <w:rFonts w:ascii="Verdana" w:hAnsi="Verdana"/>
          <w:sz w:val="20"/>
          <w:szCs w:val="20"/>
        </w:rPr>
      </w:pPr>
    </w:p>
    <w:p w:rsidR="009C1BAB" w:rsidRDefault="009C1BAB" w:rsidP="00C91E69">
      <w:pPr>
        <w:jc w:val="both"/>
        <w:rPr>
          <w:rFonts w:ascii="Verdana" w:hAnsi="Verdana"/>
          <w:sz w:val="20"/>
          <w:szCs w:val="20"/>
        </w:rPr>
      </w:pPr>
    </w:p>
    <w:p w:rsidR="009C1BAB" w:rsidRDefault="009C1BAB" w:rsidP="00C91E69">
      <w:pPr>
        <w:jc w:val="both"/>
        <w:rPr>
          <w:rFonts w:ascii="Verdana" w:hAnsi="Verdana"/>
          <w:sz w:val="20"/>
          <w:szCs w:val="20"/>
        </w:rPr>
      </w:pPr>
    </w:p>
    <w:p w:rsidR="009C1BAB" w:rsidRDefault="009C1BAB" w:rsidP="00C91E69">
      <w:pPr>
        <w:jc w:val="both"/>
        <w:rPr>
          <w:rFonts w:ascii="Verdana" w:hAnsi="Verdana"/>
          <w:sz w:val="20"/>
          <w:szCs w:val="20"/>
        </w:rPr>
      </w:pPr>
    </w:p>
    <w:p w:rsidR="00633ADA" w:rsidRPr="009C1BAB" w:rsidRDefault="00633ADA" w:rsidP="009C1BAB">
      <w:pPr>
        <w:pStyle w:val="a9"/>
        <w:pBdr>
          <w:bottom w:val="single" w:sz="4" w:space="1" w:color="auto"/>
        </w:pBdr>
        <w:rPr>
          <w:rFonts w:ascii="Verdana" w:hAnsi="Verdana"/>
          <w:sz w:val="20"/>
          <w:szCs w:val="20"/>
        </w:rPr>
      </w:pPr>
      <w:r w:rsidRPr="009C1BAB">
        <w:rPr>
          <w:rFonts w:ascii="Verdana" w:hAnsi="Verdana"/>
          <w:sz w:val="20"/>
          <w:szCs w:val="20"/>
        </w:rPr>
        <w:lastRenderedPageBreak/>
        <w:t>Том 26-й. Год 1900-й. 21 ноября.</w:t>
      </w:r>
    </w:p>
    <w:p w:rsidR="000478BE" w:rsidRDefault="00633ADA" w:rsidP="009C1BAB">
      <w:pPr>
        <w:pStyle w:val="a9"/>
        <w:pBdr>
          <w:bottom w:val="single" w:sz="4" w:space="1" w:color="auto"/>
        </w:pBdr>
        <w:rPr>
          <w:rFonts w:ascii="Verdana" w:hAnsi="Verdana"/>
          <w:b/>
          <w:sz w:val="20"/>
          <w:szCs w:val="20"/>
        </w:rPr>
      </w:pPr>
      <w:r w:rsidRPr="000478BE">
        <w:rPr>
          <w:rFonts w:ascii="Verdana" w:hAnsi="Verdana"/>
          <w:b/>
          <w:sz w:val="20"/>
          <w:szCs w:val="20"/>
        </w:rPr>
        <w:t xml:space="preserve">«Уроки из 24-й главы евангелия от Матфея. </w:t>
      </w:r>
    </w:p>
    <w:p w:rsidR="00633ADA" w:rsidRPr="000478BE" w:rsidRDefault="00633ADA" w:rsidP="009C1BAB">
      <w:pPr>
        <w:pStyle w:val="a9"/>
        <w:pBdr>
          <w:bottom w:val="single" w:sz="4" w:space="1" w:color="auto"/>
        </w:pBdr>
        <w:rPr>
          <w:rFonts w:ascii="Verdana" w:hAnsi="Verdana"/>
          <w:b/>
          <w:sz w:val="20"/>
          <w:szCs w:val="20"/>
        </w:rPr>
      </w:pPr>
      <w:r w:rsidRPr="000478BE">
        <w:rPr>
          <w:rFonts w:ascii="Verdana" w:hAnsi="Verdana"/>
          <w:b/>
          <w:sz w:val="20"/>
          <w:szCs w:val="20"/>
        </w:rPr>
        <w:t>Разрушение Иерусалима и его значение сегодня»</w:t>
      </w:r>
    </w:p>
    <w:p w:rsidR="00633ADA" w:rsidRPr="009C1BAB" w:rsidRDefault="00633ADA" w:rsidP="009C1BAB">
      <w:pPr>
        <w:pStyle w:val="a9"/>
        <w:pBdr>
          <w:bottom w:val="single" w:sz="4" w:space="1" w:color="auto"/>
        </w:pBdr>
        <w:rPr>
          <w:rFonts w:ascii="Verdana" w:hAnsi="Verdana"/>
          <w:sz w:val="20"/>
          <w:szCs w:val="20"/>
          <w:lang w:val="en-US"/>
        </w:rPr>
      </w:pPr>
      <w:r w:rsidRPr="009C1BAB">
        <w:rPr>
          <w:rFonts w:ascii="Verdana" w:hAnsi="Verdana"/>
          <w:sz w:val="20"/>
          <w:szCs w:val="20"/>
          <w:lang w:val="en-US"/>
        </w:rPr>
        <w:t>(The Signs of the Times 26, 47, pp. 4, 5)</w:t>
      </w:r>
    </w:p>
    <w:p w:rsidR="00633ADA" w:rsidRPr="003A17D2" w:rsidRDefault="00633ADA" w:rsidP="00C91E69">
      <w:pPr>
        <w:jc w:val="both"/>
        <w:rPr>
          <w:rFonts w:ascii="Verdana" w:hAnsi="Verdana"/>
          <w:sz w:val="20"/>
          <w:szCs w:val="20"/>
          <w:lang w:val="en-US"/>
        </w:rPr>
      </w:pPr>
    </w:p>
    <w:p w:rsidR="00633ADA" w:rsidRPr="003A17D2" w:rsidRDefault="00633ADA" w:rsidP="00C91E69">
      <w:pPr>
        <w:jc w:val="both"/>
        <w:rPr>
          <w:rFonts w:ascii="Verdana" w:hAnsi="Verdana"/>
          <w:sz w:val="20"/>
          <w:szCs w:val="20"/>
        </w:rPr>
      </w:pPr>
      <w:r w:rsidRPr="003A17D2">
        <w:rPr>
          <w:rFonts w:ascii="Verdana" w:hAnsi="Verdana"/>
          <w:sz w:val="20"/>
          <w:szCs w:val="20"/>
          <w:lang w:val="en-US"/>
        </w:rPr>
        <w:tab/>
      </w:r>
      <w:r w:rsidRPr="003A17D2">
        <w:rPr>
          <w:rFonts w:ascii="Verdana" w:hAnsi="Verdana"/>
          <w:sz w:val="20"/>
          <w:szCs w:val="20"/>
        </w:rPr>
        <w:t xml:space="preserve">Что касается разрушения Иерусалима, мы уже выяснили, что именно ложные представления о субботе, выдвинутые против истинных, послужили причиной отвержения иудеями Иисуса, Его преследования, попыток Его убить. Именно отвержение Христа стало причиной разрушения Иерусалима. Они отвергли и распяли Его, чтобы «римляне не пришли и не завладели ни местом их, ни народом». Их отвержение субботы Господней, и посредством этого отвержения их отказ от Того, Кто был и остаётся Господином субботы, послужило причиной краха нации. </w:t>
      </w:r>
    </w:p>
    <w:p w:rsidR="00633ADA" w:rsidRPr="003A17D2" w:rsidRDefault="00633ADA" w:rsidP="00C91E69">
      <w:pPr>
        <w:jc w:val="both"/>
        <w:rPr>
          <w:rFonts w:ascii="Verdana" w:hAnsi="Verdana"/>
          <w:sz w:val="20"/>
          <w:szCs w:val="20"/>
        </w:rPr>
      </w:pPr>
      <w:r w:rsidRPr="003A17D2">
        <w:rPr>
          <w:rFonts w:ascii="Verdana" w:hAnsi="Verdana"/>
          <w:sz w:val="20"/>
          <w:szCs w:val="20"/>
        </w:rPr>
        <w:tab/>
        <w:t xml:space="preserve">Нет нужды здесь вдаваться в детали относительно разрушения Иерусалима и краха израильского народа; эти факты хорошо известны. Кроме того, наши исследования посвящены отношению этого события к величайшему событию всей истории – второму пришествию Господа и кончине века. Давайте же проследим этот предмет до своего логического завершения. </w:t>
      </w:r>
    </w:p>
    <w:p w:rsidR="00633ADA" w:rsidRPr="003A17D2" w:rsidRDefault="00633ADA" w:rsidP="00C91E69">
      <w:pPr>
        <w:jc w:val="both"/>
        <w:rPr>
          <w:rFonts w:ascii="Verdana" w:hAnsi="Verdana"/>
          <w:sz w:val="20"/>
          <w:szCs w:val="20"/>
        </w:rPr>
      </w:pPr>
      <w:r w:rsidRPr="003A17D2">
        <w:rPr>
          <w:rFonts w:ascii="Verdana" w:hAnsi="Verdana"/>
          <w:sz w:val="20"/>
          <w:szCs w:val="20"/>
        </w:rPr>
        <w:t xml:space="preserve">Инструмент уничтожения. </w:t>
      </w:r>
    </w:p>
    <w:p w:rsidR="00633ADA" w:rsidRPr="003A17D2" w:rsidRDefault="00633ADA" w:rsidP="009C1BAB">
      <w:pPr>
        <w:ind w:firstLine="708"/>
        <w:jc w:val="both"/>
        <w:rPr>
          <w:rFonts w:ascii="Verdana" w:hAnsi="Verdana"/>
          <w:sz w:val="20"/>
          <w:szCs w:val="20"/>
        </w:rPr>
      </w:pPr>
      <w:r w:rsidRPr="003A17D2">
        <w:rPr>
          <w:rFonts w:ascii="Verdana" w:hAnsi="Verdana"/>
          <w:sz w:val="20"/>
          <w:szCs w:val="20"/>
        </w:rPr>
        <w:t xml:space="preserve">Инструментом разрушения Иерусалима и иудейского народа были римские войска: «Когда увидите Иерусалим, окруженный войсками, знайте, что приблизилось уничтожение его». Единственной армией на то время была римская армия, ибо «империя римлян заполонила весь мир».  Окружение римскими войсками Иерусалима, во исполнение слов Иисуса, записанных Лукой (21:20) и было той «мерзостью запустения, реченной через пророка Даниила, стоящей на святом месте», что исполнило также и слова Иисуса, записанные Матфеем (24:15). </w:t>
      </w:r>
    </w:p>
    <w:p w:rsidR="00633ADA" w:rsidRPr="003A17D2" w:rsidRDefault="00633ADA" w:rsidP="00C91E69">
      <w:pPr>
        <w:jc w:val="both"/>
        <w:rPr>
          <w:rFonts w:ascii="Verdana" w:hAnsi="Verdana"/>
          <w:sz w:val="20"/>
          <w:szCs w:val="20"/>
        </w:rPr>
      </w:pPr>
      <w:r w:rsidRPr="003A17D2">
        <w:rPr>
          <w:rFonts w:ascii="Verdana" w:hAnsi="Verdana"/>
          <w:sz w:val="20"/>
          <w:szCs w:val="20"/>
        </w:rPr>
        <w:tab/>
        <w:t xml:space="preserve">Мерзость запустения (римские войска), реченная пророком Даниилом, появившись на арене истории согласно пророчества, будет продолжать существовать до самого пришествия Господа и кончины века. Заметьте, что в 7-й главе книги </w:t>
      </w:r>
      <w:r w:rsidRPr="003A17D2">
        <w:rPr>
          <w:rFonts w:ascii="Verdana" w:hAnsi="Verdana"/>
          <w:sz w:val="20"/>
          <w:szCs w:val="20"/>
        </w:rPr>
        <w:lastRenderedPageBreak/>
        <w:t xml:space="preserve">Даниила (стихи 7-11), пророк описывает видение четвёртого зверя, или четвёртого царства, которое есть Рим, «страшный и ужасный», «зверь с десятью рогами». </w:t>
      </w:r>
    </w:p>
    <w:p w:rsidR="00633ADA" w:rsidRPr="003A17D2" w:rsidRDefault="00633ADA" w:rsidP="00C91E69">
      <w:pPr>
        <w:jc w:val="both"/>
        <w:rPr>
          <w:rFonts w:ascii="Verdana" w:hAnsi="Verdana"/>
          <w:sz w:val="20"/>
          <w:szCs w:val="20"/>
        </w:rPr>
      </w:pPr>
      <w:r w:rsidRPr="003A17D2">
        <w:rPr>
          <w:rFonts w:ascii="Verdana" w:hAnsi="Verdana"/>
          <w:sz w:val="20"/>
          <w:szCs w:val="20"/>
        </w:rPr>
        <w:tab/>
        <w:t xml:space="preserve">Пока Даниил смотрел на эти рога, «вышел между ними еще небольшой рог, и три из прежних рогов с корнем исторгнуты были перед ним, и вот, в этом роге были глаза, как глаза человеческие, и уста, говорящие высокомерно». Даниил смотрел на этот «малый рог», на его действия и его слова «пока не пришёл Ветхий Днями», и «судьи сели, и открылись книги». И во время этого суда, по словам Даниила: «Видел я тогда, что за изречение высокомерных слов, какие говорил рог, зверь был убит в глазах моих, и тело его сокрушено и предано на сожжение огню». </w:t>
      </w:r>
    </w:p>
    <w:p w:rsidR="00633ADA" w:rsidRPr="003A17D2" w:rsidRDefault="00633ADA" w:rsidP="00C91E69">
      <w:pPr>
        <w:jc w:val="both"/>
        <w:rPr>
          <w:rFonts w:ascii="Verdana" w:hAnsi="Verdana"/>
          <w:sz w:val="20"/>
          <w:szCs w:val="20"/>
        </w:rPr>
      </w:pPr>
      <w:r w:rsidRPr="003A17D2">
        <w:rPr>
          <w:rFonts w:ascii="Verdana" w:hAnsi="Verdana"/>
          <w:sz w:val="20"/>
          <w:szCs w:val="20"/>
        </w:rPr>
        <w:tab/>
        <w:t xml:space="preserve">Заметьте, что Даниил наблюдал за «малым рогом». Он постоянно за ним следил. А во время суда он следил за ним ещё пристальнее по причине слов, которые «говорил рог». И он наблюдал его… до каких пор? Пока этот рог не был уничтожен? – Нет. Пока «зверь был убит в глазах моих, и тело его сокрушено и предано на сожжение огню». Из этого ясно следует, что «малый рог» - это всего лишь продолжение того же </w:t>
      </w:r>
      <w:proofErr w:type="gramStart"/>
      <w:r w:rsidRPr="003A17D2">
        <w:rPr>
          <w:rFonts w:ascii="Verdana" w:hAnsi="Verdana"/>
          <w:sz w:val="20"/>
          <w:szCs w:val="20"/>
        </w:rPr>
        <w:t>«зверя»</w:t>
      </w:r>
      <w:proofErr w:type="gramEnd"/>
      <w:r w:rsidRPr="003A17D2">
        <w:rPr>
          <w:rFonts w:ascii="Verdana" w:hAnsi="Verdana"/>
          <w:sz w:val="20"/>
          <w:szCs w:val="20"/>
        </w:rPr>
        <w:t xml:space="preserve"> но уже в другой форме. «Малый рог» в такой степени является продолжением «зверя» по своим характеристикам, духу и власти, что при наступлении времени уничтожения рога, вместо того, чтобы сказать об уничтожении этого рога, Даниил говорит об уничтожении зверя. Из этого становится предельно ясно, что когда зверь выходит на арену, он продолжает существование, только в другой фазе, простираясь до самого пришествия Господа и кончины века. </w:t>
      </w:r>
    </w:p>
    <w:p w:rsidR="00633ADA" w:rsidRPr="003A17D2" w:rsidRDefault="00633ADA" w:rsidP="00C91E69">
      <w:pPr>
        <w:jc w:val="both"/>
        <w:rPr>
          <w:rFonts w:ascii="Verdana" w:hAnsi="Verdana"/>
          <w:sz w:val="20"/>
          <w:szCs w:val="20"/>
        </w:rPr>
      </w:pPr>
      <w:r w:rsidRPr="003A17D2">
        <w:rPr>
          <w:rFonts w:ascii="Verdana" w:hAnsi="Verdana"/>
          <w:sz w:val="20"/>
          <w:szCs w:val="20"/>
        </w:rPr>
        <w:tab/>
        <w:t xml:space="preserve">И снова в 8-й главе книги Даниила (8:9-12, 23-25) та же самая сила представлена в виде «небольшого рога, который чрезвычайно разросся», и который продолжает царствовать вплоть до конца истории мира. Затем он будет «сокрушен – не рукою», во время наступления царства Божьего, которое в виде камня «оторвется без содействия рук», разобьёт и поглотит все земные царства, а само будет стоять вечно. В пророчестве этой </w:t>
      </w:r>
      <w:r w:rsidRPr="003A17D2">
        <w:rPr>
          <w:rFonts w:ascii="Verdana" w:hAnsi="Verdana"/>
          <w:sz w:val="20"/>
          <w:szCs w:val="20"/>
        </w:rPr>
        <w:lastRenderedPageBreak/>
        <w:t xml:space="preserve">же 8-й главы данная власть прямо называется «опустошительным нечестием», а в других текстах этой же книги (11:31; 12:11) эта же власть названа «мерзостью, которая приводит к запустению». И во всех этих текстах прослеживается связь этого понятия со «временем конца», или «последним временем». </w:t>
      </w:r>
    </w:p>
    <w:p w:rsidR="00633ADA" w:rsidRPr="003A17D2" w:rsidRDefault="00633ADA" w:rsidP="00C91E69">
      <w:pPr>
        <w:jc w:val="both"/>
        <w:rPr>
          <w:rFonts w:ascii="Verdana" w:hAnsi="Verdana"/>
          <w:sz w:val="20"/>
          <w:szCs w:val="20"/>
        </w:rPr>
      </w:pPr>
      <w:r w:rsidRPr="003A17D2">
        <w:rPr>
          <w:rFonts w:ascii="Verdana" w:hAnsi="Verdana"/>
          <w:sz w:val="20"/>
          <w:szCs w:val="20"/>
        </w:rPr>
        <w:tab/>
        <w:t xml:space="preserve">В этой же книге (11:14) отмечено стечение событий, которое указывает на роль римской империи в пророчествах и в истории. И когда римская власть выходит на арену истории, согласно слову Божьему, она «исполнит видение» - «мятежные из сынов твоего народа поднимутся, чтобы исполнилось видение». Это доказывает, что римская власть была великой силой в этом видении; что всё происходившее перед возвеличиванием этой власти было своего рода подготовительными ступенями к тому времени, когда эта сила восстанет; и что когда эта власть выйдет на арену, то её возвеличивание, или сама кульминация этого видения, будет достигнуто – видение будет «исполнено». И когда эта власть выйдет на мировую арену, она будет продолжать существовать, если не в первоначальной фазе, то определённо в другой форме, до тех пор, пока не настанет пришествие Господа и кончина века. </w:t>
      </w:r>
    </w:p>
    <w:p w:rsidR="00633ADA" w:rsidRPr="003A17D2" w:rsidRDefault="00633ADA" w:rsidP="00C91E69">
      <w:pPr>
        <w:jc w:val="both"/>
        <w:rPr>
          <w:rFonts w:ascii="Verdana" w:hAnsi="Verdana"/>
          <w:sz w:val="20"/>
          <w:szCs w:val="20"/>
        </w:rPr>
      </w:pPr>
      <w:r w:rsidRPr="003A17D2">
        <w:rPr>
          <w:rFonts w:ascii="Verdana" w:hAnsi="Verdana"/>
          <w:sz w:val="20"/>
          <w:szCs w:val="20"/>
        </w:rPr>
        <w:tab/>
        <w:t xml:space="preserve">Следовательно, когда Иисус говорил о «мерзости запустения, реченной через пророка Даниила», этими же словами Он описывал ту власть, которая будет продолжать своё владычество до самого Его пришествия и кончины века. И поскольку Иисус говорил именно об этой власти в Своей пророческой речи относительно признака Его пришествия и кончины века, это доказывает, что в ходе владычества этой власти есть нечто относящееся к Его пришествию и кончине века. Когда же Он указывает на эту власть как на разрушающую Иерусалим, тем самым Он указывает на то, что в разрушении Иерусалима есть нечто схожее с Его пришествием и кончиной века. </w:t>
      </w:r>
    </w:p>
    <w:p w:rsidR="00633ADA" w:rsidRPr="003A17D2" w:rsidRDefault="00633ADA" w:rsidP="00C91E69">
      <w:pPr>
        <w:jc w:val="both"/>
        <w:rPr>
          <w:rFonts w:ascii="Verdana" w:hAnsi="Verdana"/>
          <w:sz w:val="20"/>
          <w:szCs w:val="20"/>
        </w:rPr>
      </w:pPr>
      <w:r w:rsidRPr="003A17D2">
        <w:rPr>
          <w:rFonts w:ascii="Verdana" w:hAnsi="Verdana"/>
          <w:sz w:val="20"/>
          <w:szCs w:val="20"/>
        </w:rPr>
        <w:tab/>
        <w:t xml:space="preserve">Именно отвержение народом Господа Иисуса привело к уничтожению этого народа и их города римской властью, или «мерзостью запустения». В евангелиях мы также ясно видим, </w:t>
      </w:r>
      <w:r w:rsidRPr="003A17D2">
        <w:rPr>
          <w:rFonts w:ascii="Verdana" w:hAnsi="Verdana"/>
          <w:sz w:val="20"/>
          <w:szCs w:val="20"/>
        </w:rPr>
        <w:lastRenderedPageBreak/>
        <w:t xml:space="preserve">что именно отвержение божественного значения субботы Господней привело их к отвержению Господина этой субботы, преследованию Его, поиску возможностей убить Его. И они убили Его, чтобы спасти свой народ от римлян. Однако этим же они наоборот обрекли народ на уничтожение римлянами. </w:t>
      </w:r>
    </w:p>
    <w:p w:rsidR="00633ADA" w:rsidRPr="003A17D2" w:rsidRDefault="00633ADA" w:rsidP="00C91E69">
      <w:pPr>
        <w:jc w:val="both"/>
        <w:rPr>
          <w:rFonts w:ascii="Verdana" w:hAnsi="Verdana"/>
          <w:sz w:val="20"/>
          <w:szCs w:val="20"/>
        </w:rPr>
      </w:pPr>
      <w:r w:rsidRPr="003A17D2">
        <w:rPr>
          <w:rFonts w:ascii="Verdana" w:hAnsi="Verdana"/>
          <w:sz w:val="20"/>
          <w:szCs w:val="20"/>
        </w:rPr>
        <w:tab/>
        <w:t xml:space="preserve">Затем, в ранние годы христианской истории, римская власть, или «мерзость запустения», во время развития «малого рога» из книги Даниила (7:8), сама отвергла Божье учение о субботе, и установила всецело человеческое учение о другом дне поклонения. Она отвергла истинную субботу и установила всецело ложную, заменив даже день поклонения, установив воскресенье вместо дня Господнего, вместо субботнего дня, который был установлен и освящён самим Богом. </w:t>
      </w:r>
    </w:p>
    <w:p w:rsidR="00633ADA" w:rsidRPr="003A17D2" w:rsidRDefault="00633ADA" w:rsidP="00C91E69">
      <w:pPr>
        <w:jc w:val="both"/>
        <w:rPr>
          <w:rFonts w:ascii="Verdana" w:hAnsi="Verdana"/>
          <w:sz w:val="20"/>
          <w:szCs w:val="20"/>
        </w:rPr>
      </w:pPr>
      <w:r w:rsidRPr="003A17D2">
        <w:rPr>
          <w:rFonts w:ascii="Verdana" w:hAnsi="Verdana"/>
          <w:sz w:val="20"/>
          <w:szCs w:val="20"/>
        </w:rPr>
        <w:tab/>
        <w:t xml:space="preserve">Об этом было сказано устами тех, кто это сделал: «Всё, что считалось долгом и обязанностью по отношению к субботнему дню, всё это МЫ перенесли на воскресенье». Римская власть издала законы, заставляющие всех принять это ложное учение о подменной субботе вместо истинного учения об истинной субботе. И все, кто соблюдал субботу Господню, были «отчуждены от Христа». Все, кто не принимал ложный день поклонения, были названы богохульниками и подвержены наказаниям от римской власти, или от «мерзости запустения». </w:t>
      </w:r>
    </w:p>
    <w:p w:rsidR="00633ADA" w:rsidRPr="003A17D2" w:rsidRDefault="00633ADA" w:rsidP="00C91E69">
      <w:pPr>
        <w:jc w:val="both"/>
        <w:rPr>
          <w:rFonts w:ascii="Verdana" w:hAnsi="Verdana"/>
          <w:sz w:val="20"/>
          <w:szCs w:val="20"/>
        </w:rPr>
      </w:pPr>
      <w:r w:rsidRPr="003A17D2">
        <w:rPr>
          <w:rFonts w:ascii="Verdana" w:hAnsi="Verdana"/>
          <w:sz w:val="20"/>
          <w:szCs w:val="20"/>
        </w:rPr>
        <w:tab/>
        <w:t xml:space="preserve">Что же случилось в результате этого второго отвержения субботы Господней вместе с Господином субботы? Что постигло этот второй по счёту народ, который так поступил? – Он точно также был разрушен, был стёрт с лица земли, как и иудейский народ, осмелившийся поступить таким же образом с небесной истиной. Римская империя была полностью уничтожена, как и иудейский народ времён Христа. </w:t>
      </w:r>
    </w:p>
    <w:p w:rsidR="00633ADA" w:rsidRPr="003A17D2" w:rsidRDefault="00633ADA" w:rsidP="00C91E69">
      <w:pPr>
        <w:jc w:val="both"/>
        <w:rPr>
          <w:rFonts w:ascii="Verdana" w:hAnsi="Verdana"/>
          <w:sz w:val="20"/>
          <w:szCs w:val="20"/>
        </w:rPr>
      </w:pPr>
      <w:r w:rsidRPr="003A17D2">
        <w:rPr>
          <w:rFonts w:ascii="Verdana" w:hAnsi="Verdana"/>
          <w:sz w:val="20"/>
          <w:szCs w:val="20"/>
        </w:rPr>
        <w:t xml:space="preserve">Урок для Соединённых Штатов. </w:t>
      </w:r>
    </w:p>
    <w:p w:rsidR="00633ADA" w:rsidRPr="003A17D2" w:rsidRDefault="00633ADA" w:rsidP="009C1BAB">
      <w:pPr>
        <w:ind w:firstLine="708"/>
        <w:jc w:val="both"/>
        <w:rPr>
          <w:rFonts w:ascii="Verdana" w:hAnsi="Verdana"/>
          <w:sz w:val="20"/>
          <w:szCs w:val="20"/>
        </w:rPr>
      </w:pPr>
      <w:r w:rsidRPr="003A17D2">
        <w:rPr>
          <w:rFonts w:ascii="Verdana" w:hAnsi="Verdana"/>
          <w:sz w:val="20"/>
          <w:szCs w:val="20"/>
        </w:rPr>
        <w:t xml:space="preserve">И теперь, в наши дни, в это последнее время, когда мы уже знаем, что пришествие Господа «близко, при дверях», эта же «мерзость запустения», эта же римская власть существует уже в другой форме, отличной от той, что была при разрушении </w:t>
      </w:r>
      <w:r w:rsidRPr="003A17D2">
        <w:rPr>
          <w:rFonts w:ascii="Verdana" w:hAnsi="Verdana"/>
          <w:sz w:val="20"/>
          <w:szCs w:val="20"/>
        </w:rPr>
        <w:lastRenderedPageBreak/>
        <w:t xml:space="preserve">Иерусалима, и немного отличной от той, что была при разрушении римской империи. В наши дни эта «мерзость запустения» точно также настаивает на отвержении Божьего учения о субботе, на его замене человеческими теориями, на отвержении истинной, и принятии, даже насильственном навязывании ложной субботы. И это дерзкое отношение к небесной истине со стороны «мерзости запустения», которое уже дважды привело к краху и уничтожению народов в мировом масштабе, уже получило поддержку Соединённых Штатов. Соединённые Штаты, точно так же, как Иерусалим и Рим в своё время, отвергли Божье учение о субботе, и приняли человеческую теорию – учение «человека греха». Эта страна отвергла истинную, и приняла ложную субботу, чтобы навязывать её всем людям силой государственной власти. В законодательном собрании 1893-го года Божье учение о субботе было прочитано Его же собственными словами из Его собственного Слова, а затем было сознательно отвергнуто и устранено. Вместо него было принято и получило правительственное признание совершенно ложное во всех отношениях учение. Данный народ, как Иерусалим в своё время и Рим в своё время, тем самым отверг субботу Господню, отвергая тем самым и Господина этой субботы. </w:t>
      </w:r>
    </w:p>
    <w:p w:rsidR="00633ADA" w:rsidRPr="003A17D2" w:rsidRDefault="00633ADA" w:rsidP="00C91E69">
      <w:pPr>
        <w:jc w:val="both"/>
        <w:rPr>
          <w:rFonts w:ascii="Verdana" w:hAnsi="Verdana"/>
          <w:sz w:val="20"/>
          <w:szCs w:val="20"/>
        </w:rPr>
      </w:pPr>
      <w:r w:rsidRPr="003A17D2">
        <w:rPr>
          <w:rFonts w:ascii="Verdana" w:hAnsi="Verdana"/>
          <w:sz w:val="20"/>
          <w:szCs w:val="20"/>
        </w:rPr>
        <w:tab/>
        <w:t xml:space="preserve">Какие же будут последствия? А какими они могут быть, кроме одного? Может ли этот народ надеяться на что-то лучшее, </w:t>
      </w:r>
      <w:r w:rsidR="009C1BAB" w:rsidRPr="003A17D2">
        <w:rPr>
          <w:rFonts w:ascii="Verdana" w:hAnsi="Verdana"/>
          <w:sz w:val="20"/>
          <w:szCs w:val="20"/>
        </w:rPr>
        <w:t>чем-то</w:t>
      </w:r>
      <w:r w:rsidRPr="003A17D2">
        <w:rPr>
          <w:rFonts w:ascii="Verdana" w:hAnsi="Verdana"/>
          <w:sz w:val="20"/>
          <w:szCs w:val="20"/>
        </w:rPr>
        <w:t xml:space="preserve">, что постигло Иерусалим и Рим, которые последовали этим же путём? Разве стоит надеяться на что-то другое, как не на те же последствия, которые постигли две предыдущих системы власти, пережившие уничтожение мирового масштаба два раза? </w:t>
      </w:r>
    </w:p>
    <w:p w:rsidR="00633ADA" w:rsidRPr="003A17D2" w:rsidRDefault="00633ADA" w:rsidP="00C91E69">
      <w:pPr>
        <w:jc w:val="both"/>
        <w:rPr>
          <w:rFonts w:ascii="Verdana" w:hAnsi="Verdana"/>
          <w:sz w:val="20"/>
          <w:szCs w:val="20"/>
        </w:rPr>
      </w:pPr>
      <w:r w:rsidRPr="003A17D2">
        <w:rPr>
          <w:rFonts w:ascii="Verdana" w:hAnsi="Verdana"/>
          <w:sz w:val="20"/>
          <w:szCs w:val="20"/>
        </w:rPr>
        <w:tab/>
        <w:t xml:space="preserve">Однако возникает вопрос: Откуда придёт уничтожение за это дерзкое духовное преступление против небес? В прошлом оно пришло в Иерусалим от римской власти. Римскую империю разрушили северные варвары. Откуда же придёт следующее наказание за это дерзкое поведение? – Оно придёт от сияния поглощающей славы пришествия Господа, от небесных армий, следующих за Ним на белых лошадях, когда из Его уст будет выходить острый меч, поражающий народы (Книга Откровение 19:11-21; книга </w:t>
      </w:r>
      <w:proofErr w:type="spellStart"/>
      <w:r w:rsidRPr="003A17D2">
        <w:rPr>
          <w:rFonts w:ascii="Verdana" w:hAnsi="Verdana"/>
          <w:sz w:val="20"/>
          <w:szCs w:val="20"/>
        </w:rPr>
        <w:t>Иоиля</w:t>
      </w:r>
      <w:proofErr w:type="spellEnd"/>
      <w:r w:rsidRPr="003A17D2">
        <w:rPr>
          <w:rFonts w:ascii="Verdana" w:hAnsi="Verdana"/>
          <w:sz w:val="20"/>
          <w:szCs w:val="20"/>
        </w:rPr>
        <w:t xml:space="preserve"> 2:1-11). </w:t>
      </w:r>
    </w:p>
    <w:p w:rsidR="00633ADA" w:rsidRPr="003A17D2" w:rsidRDefault="00633ADA" w:rsidP="00C91E69">
      <w:pPr>
        <w:jc w:val="both"/>
        <w:rPr>
          <w:rFonts w:ascii="Verdana" w:hAnsi="Verdana"/>
          <w:sz w:val="20"/>
          <w:szCs w:val="20"/>
        </w:rPr>
      </w:pPr>
      <w:r w:rsidRPr="003A17D2">
        <w:rPr>
          <w:rFonts w:ascii="Verdana" w:hAnsi="Verdana"/>
          <w:sz w:val="20"/>
          <w:szCs w:val="20"/>
        </w:rPr>
        <w:lastRenderedPageBreak/>
        <w:tab/>
        <w:t xml:space="preserve">Вот почему разрушение Иерусалима является знаком и образом для современного народа Соединённых Штатов. Вот почему оно является образом пришествия Господа и кончины века. </w:t>
      </w:r>
    </w:p>
    <w:p w:rsidR="00633ADA" w:rsidRPr="003A17D2" w:rsidRDefault="00633ADA" w:rsidP="00C91E69">
      <w:pPr>
        <w:jc w:val="both"/>
        <w:rPr>
          <w:rFonts w:ascii="Verdana" w:hAnsi="Verdana"/>
          <w:sz w:val="20"/>
          <w:szCs w:val="20"/>
        </w:rPr>
      </w:pPr>
      <w:r w:rsidRPr="003A17D2">
        <w:rPr>
          <w:rFonts w:ascii="Verdana" w:hAnsi="Verdana"/>
          <w:sz w:val="20"/>
          <w:szCs w:val="20"/>
        </w:rPr>
        <w:tab/>
        <w:t xml:space="preserve">И когда эта современная «мерзость запустения», или Рим в своей последней фазе, соберёт под знамя своих принципов и своего влияния все народы; когда посредством примера, силы и влияния Соединённых Штатов эта «мерзость запустения» сделает то же самое, но более эффектно; когда власть, используемая «мерзостью запустения» совершит ещё одну подобную дерзость, уже последнюю для неё, устранив влияние святого народа, когда она отвергнет субботу Господню вместе с её Господином настолько явно, насколько это только возможно, тогда сбудется написанное: «Всё это совершится» (Даниила 12:7). И поскольку эта власть будет всемирной, то и уничтожение её будет всемирным во время пришествия Господа. Ибо эта «мерзость запустения», этот «человек греха», эта «тайна беззакония» должна быть поглощена «духом уст Его» и должна быть уничтожена «сиянием пришествия Его». </w:t>
      </w:r>
    </w:p>
    <w:p w:rsidR="00633ADA" w:rsidRDefault="00633ADA" w:rsidP="00C91E69">
      <w:pPr>
        <w:jc w:val="both"/>
        <w:rPr>
          <w:rFonts w:ascii="Verdana" w:hAnsi="Verdana"/>
          <w:sz w:val="20"/>
          <w:szCs w:val="20"/>
        </w:rPr>
      </w:pPr>
      <w:r w:rsidRPr="003A17D2">
        <w:rPr>
          <w:rFonts w:ascii="Verdana" w:hAnsi="Verdana"/>
          <w:sz w:val="20"/>
          <w:szCs w:val="20"/>
        </w:rPr>
        <w:tab/>
        <w:t xml:space="preserve">Вот почему разрушение Иерусалима содержит уроки предостережения для всего современного мира. Вот почему уничтожение Иерусалима является «признаком» наряду с другими «знамениями» пришествия Господа и кончины века. </w:t>
      </w:r>
    </w:p>
    <w:p w:rsidR="0096519A" w:rsidRPr="003A17D2" w:rsidRDefault="0096519A" w:rsidP="00C91E69">
      <w:pPr>
        <w:jc w:val="both"/>
        <w:rPr>
          <w:rFonts w:ascii="Verdana" w:hAnsi="Verdana"/>
          <w:sz w:val="20"/>
          <w:szCs w:val="20"/>
        </w:rPr>
      </w:pPr>
    </w:p>
    <w:p w:rsidR="009C1BAB" w:rsidRPr="009C1BAB" w:rsidRDefault="00633ADA" w:rsidP="009C1BAB">
      <w:pPr>
        <w:jc w:val="center"/>
        <w:rPr>
          <w:rFonts w:ascii="Verdana" w:hAnsi="Verdana"/>
          <w:b/>
          <w:sz w:val="20"/>
          <w:szCs w:val="20"/>
        </w:rPr>
      </w:pPr>
      <w:r w:rsidRPr="009C1BAB">
        <w:rPr>
          <w:rFonts w:ascii="Verdana" w:hAnsi="Verdana"/>
          <w:b/>
          <w:sz w:val="20"/>
          <w:szCs w:val="20"/>
        </w:rPr>
        <w:t>Это время уже настало.</w:t>
      </w:r>
    </w:p>
    <w:p w:rsidR="00633ADA" w:rsidRPr="009C1BAB" w:rsidRDefault="00633ADA" w:rsidP="009C1BAB">
      <w:pPr>
        <w:jc w:val="center"/>
        <w:rPr>
          <w:rFonts w:ascii="Verdana" w:hAnsi="Verdana"/>
          <w:b/>
          <w:sz w:val="20"/>
          <w:szCs w:val="20"/>
          <w:lang w:val="en-US"/>
        </w:rPr>
      </w:pPr>
      <w:r w:rsidRPr="009C1BAB">
        <w:rPr>
          <w:rFonts w:ascii="Verdana" w:hAnsi="Verdana"/>
          <w:b/>
          <w:sz w:val="20"/>
          <w:szCs w:val="20"/>
        </w:rPr>
        <w:t xml:space="preserve">«Готовьтесь! </w:t>
      </w:r>
      <w:r w:rsidRPr="0096519A">
        <w:rPr>
          <w:rFonts w:ascii="Verdana" w:hAnsi="Verdana"/>
          <w:b/>
        </w:rPr>
        <w:t>Готовьтесь</w:t>
      </w:r>
      <w:r w:rsidRPr="0096519A">
        <w:rPr>
          <w:rFonts w:ascii="Verdana" w:hAnsi="Verdana"/>
          <w:b/>
          <w:lang w:val="en-US"/>
        </w:rPr>
        <w:t>!</w:t>
      </w:r>
      <w:r w:rsidRPr="009C1BAB">
        <w:rPr>
          <w:rFonts w:ascii="Verdana" w:hAnsi="Verdana"/>
          <w:b/>
          <w:sz w:val="20"/>
          <w:szCs w:val="20"/>
          <w:lang w:val="en-US"/>
        </w:rPr>
        <w:t xml:space="preserve"> </w:t>
      </w:r>
      <w:r w:rsidRPr="0096519A">
        <w:rPr>
          <w:rFonts w:ascii="Verdana" w:hAnsi="Verdana"/>
          <w:b/>
          <w:sz w:val="24"/>
          <w:szCs w:val="24"/>
        </w:rPr>
        <w:t>Готовьтесь</w:t>
      </w:r>
      <w:r w:rsidRPr="0096519A">
        <w:rPr>
          <w:rFonts w:ascii="Verdana" w:hAnsi="Verdana"/>
          <w:b/>
          <w:sz w:val="24"/>
          <w:szCs w:val="24"/>
          <w:lang w:val="en-US"/>
        </w:rPr>
        <w:t>!»</w:t>
      </w:r>
    </w:p>
    <w:p w:rsidR="00633ADA" w:rsidRPr="003A17D2" w:rsidRDefault="00633ADA" w:rsidP="00C91E69">
      <w:pPr>
        <w:jc w:val="both"/>
        <w:rPr>
          <w:rFonts w:ascii="Verdana" w:hAnsi="Verdana"/>
          <w:sz w:val="20"/>
          <w:szCs w:val="20"/>
          <w:lang w:val="en-US"/>
        </w:rPr>
      </w:pPr>
    </w:p>
    <w:p w:rsidR="003E128A" w:rsidRPr="003A17D2" w:rsidRDefault="003E128A" w:rsidP="00C91E69">
      <w:pPr>
        <w:jc w:val="both"/>
        <w:rPr>
          <w:rFonts w:ascii="Verdana" w:hAnsi="Verdana"/>
          <w:sz w:val="20"/>
          <w:szCs w:val="20"/>
        </w:rPr>
      </w:pPr>
    </w:p>
    <w:sectPr w:rsidR="003E128A" w:rsidRPr="003A17D2" w:rsidSect="004A3203">
      <w:headerReference w:type="even" r:id="rId8"/>
      <w:headerReference w:type="default" r:id="rId9"/>
      <w:footerReference w:type="even" r:id="rId10"/>
      <w:footerReference w:type="default" r:id="rId11"/>
      <w:pgSz w:w="8391" w:h="11907" w:code="11"/>
      <w:pgMar w:top="907" w:right="567" w:bottom="907" w:left="1134" w:header="283" w:footer="283"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2094" w:rsidRDefault="00EF2094" w:rsidP="005C421A">
      <w:pPr>
        <w:spacing w:after="0" w:line="240" w:lineRule="auto"/>
      </w:pPr>
      <w:r>
        <w:separator/>
      </w:r>
    </w:p>
  </w:endnote>
  <w:endnote w:type="continuationSeparator" w:id="0">
    <w:p w:rsidR="00EF2094" w:rsidRDefault="00EF2094" w:rsidP="005C42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22144734"/>
      <w:docPartObj>
        <w:docPartGallery w:val="Page Numbers (Bottom of Page)"/>
        <w:docPartUnique/>
      </w:docPartObj>
    </w:sdtPr>
    <w:sdtEndPr/>
    <w:sdtContent>
      <w:p w:rsidR="00D40A55" w:rsidRDefault="00D40A55">
        <w:pPr>
          <w:pStyle w:val="a5"/>
        </w:pPr>
        <w:r>
          <w:fldChar w:fldCharType="begin"/>
        </w:r>
        <w:r>
          <w:instrText>PAGE   \* MERGEFORMAT</w:instrText>
        </w:r>
        <w:r>
          <w:fldChar w:fldCharType="separate"/>
        </w:r>
        <w:r w:rsidR="009E5D08">
          <w:rPr>
            <w:noProof/>
          </w:rPr>
          <w:t>6</w:t>
        </w:r>
        <w:r>
          <w:fldChar w:fldCharType="end"/>
        </w:r>
      </w:p>
    </w:sdtContent>
  </w:sdt>
  <w:p w:rsidR="00D40A55" w:rsidRDefault="00D40A55">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90772728"/>
      <w:docPartObj>
        <w:docPartGallery w:val="Page Numbers (Bottom of Page)"/>
        <w:docPartUnique/>
      </w:docPartObj>
    </w:sdtPr>
    <w:sdtEndPr/>
    <w:sdtContent>
      <w:p w:rsidR="00D40A55" w:rsidRDefault="00D40A55">
        <w:pPr>
          <w:pStyle w:val="a5"/>
          <w:jc w:val="right"/>
        </w:pPr>
        <w:r>
          <w:fldChar w:fldCharType="begin"/>
        </w:r>
        <w:r>
          <w:instrText>PAGE   \* MERGEFORMAT</w:instrText>
        </w:r>
        <w:r>
          <w:fldChar w:fldCharType="separate"/>
        </w:r>
        <w:r w:rsidR="009E5D08">
          <w:rPr>
            <w:noProof/>
          </w:rPr>
          <w:t>5</w:t>
        </w:r>
        <w:r>
          <w:fldChar w:fldCharType="end"/>
        </w:r>
      </w:p>
    </w:sdtContent>
  </w:sdt>
  <w:p w:rsidR="00D40A55" w:rsidRDefault="00D40A5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2094" w:rsidRDefault="00EF2094" w:rsidP="005C421A">
      <w:pPr>
        <w:spacing w:after="0" w:line="240" w:lineRule="auto"/>
      </w:pPr>
      <w:r>
        <w:separator/>
      </w:r>
    </w:p>
  </w:footnote>
  <w:footnote w:type="continuationSeparator" w:id="0">
    <w:p w:rsidR="00EF2094" w:rsidRDefault="00EF2094" w:rsidP="005C421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0A55" w:rsidRPr="004A3203" w:rsidRDefault="00D40A55" w:rsidP="004A3203">
    <w:pPr>
      <w:pBdr>
        <w:bottom w:val="single" w:sz="4" w:space="1" w:color="auto"/>
      </w:pBdr>
      <w:rPr>
        <w:sz w:val="20"/>
        <w:szCs w:val="20"/>
      </w:rPr>
    </w:pPr>
    <w:r w:rsidRPr="004A3203">
      <w:rPr>
        <w:sz w:val="20"/>
        <w:szCs w:val="20"/>
      </w:rPr>
      <w:t>Статьи из издания «ЗНАМЕНИЯ ВРЕМЕНИ»</w:t>
    </w:r>
    <w:r>
      <w:rPr>
        <w:sz w:val="20"/>
        <w:szCs w:val="20"/>
      </w:rPr>
      <w:t xml:space="preserve">, А. </w:t>
    </w:r>
    <w:proofErr w:type="spellStart"/>
    <w:r>
      <w:rPr>
        <w:sz w:val="20"/>
        <w:szCs w:val="20"/>
      </w:rPr>
      <w:t>Джоунс</w:t>
    </w:r>
    <w:proofErr w:type="spellEnd"/>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0A55" w:rsidRPr="004A3203" w:rsidRDefault="00D40A55" w:rsidP="004A3203">
    <w:pPr>
      <w:pBdr>
        <w:bottom w:val="single" w:sz="4" w:space="1" w:color="auto"/>
      </w:pBdr>
      <w:jc w:val="right"/>
      <w:rPr>
        <w:sz w:val="20"/>
        <w:szCs w:val="20"/>
      </w:rPr>
    </w:pPr>
    <w:r w:rsidRPr="004A3203">
      <w:rPr>
        <w:sz w:val="20"/>
        <w:szCs w:val="20"/>
      </w:rPr>
      <w:t>Стать</w:t>
    </w:r>
    <w:r>
      <w:rPr>
        <w:sz w:val="20"/>
        <w:szCs w:val="20"/>
      </w:rPr>
      <w:t xml:space="preserve">и из издания «ЗНАМЕНИЯ ВРЕМЕНИ», А. </w:t>
    </w:r>
    <w:proofErr w:type="spellStart"/>
    <w:r>
      <w:rPr>
        <w:sz w:val="20"/>
        <w:szCs w:val="20"/>
      </w:rPr>
      <w:t>Джоунс</w:t>
    </w:r>
    <w:proofErr w:type="spellEnd"/>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3B72493"/>
    <w:multiLevelType w:val="hybridMultilevel"/>
    <w:tmpl w:val="0FFCABB6"/>
    <w:lvl w:ilvl="0" w:tplc="6FF8FEEA">
      <w:start w:val="1"/>
      <w:numFmt w:val="decimal"/>
      <w:lvlText w:val="%1."/>
      <w:lvlJc w:val="left"/>
      <w:pPr>
        <w:tabs>
          <w:tab w:val="num" w:pos="1065"/>
        </w:tabs>
        <w:ind w:left="1065" w:hanging="360"/>
      </w:p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proofState w:spelling="clean" w:grammar="clean"/>
  <w:defaultTabStop w:val="708"/>
  <w:autoHyphenation/>
  <w:consecutiveHyphenLimit w:val="1"/>
  <w:doNotHyphenateCaps/>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3C2B"/>
    <w:rsid w:val="000478BE"/>
    <w:rsid w:val="00057130"/>
    <w:rsid w:val="00093DCC"/>
    <w:rsid w:val="000B7D50"/>
    <w:rsid w:val="000F0E7B"/>
    <w:rsid w:val="00205AF0"/>
    <w:rsid w:val="002707AF"/>
    <w:rsid w:val="002C3DD0"/>
    <w:rsid w:val="002E6295"/>
    <w:rsid w:val="00305BCC"/>
    <w:rsid w:val="003A17D2"/>
    <w:rsid w:val="003C7406"/>
    <w:rsid w:val="003E128A"/>
    <w:rsid w:val="00422DE9"/>
    <w:rsid w:val="0042408E"/>
    <w:rsid w:val="00445A36"/>
    <w:rsid w:val="0046026D"/>
    <w:rsid w:val="004A3203"/>
    <w:rsid w:val="004C3C2B"/>
    <w:rsid w:val="00507CF3"/>
    <w:rsid w:val="00514AF8"/>
    <w:rsid w:val="00542BBE"/>
    <w:rsid w:val="005475A9"/>
    <w:rsid w:val="005533D0"/>
    <w:rsid w:val="0055731F"/>
    <w:rsid w:val="005C421A"/>
    <w:rsid w:val="005F16BA"/>
    <w:rsid w:val="00616A00"/>
    <w:rsid w:val="00633ADA"/>
    <w:rsid w:val="006504A4"/>
    <w:rsid w:val="007270C8"/>
    <w:rsid w:val="0079766C"/>
    <w:rsid w:val="007E0B82"/>
    <w:rsid w:val="008050A4"/>
    <w:rsid w:val="00876E40"/>
    <w:rsid w:val="008F059A"/>
    <w:rsid w:val="0096519A"/>
    <w:rsid w:val="009C1BAB"/>
    <w:rsid w:val="009E5D08"/>
    <w:rsid w:val="00AA74D6"/>
    <w:rsid w:val="00B124BA"/>
    <w:rsid w:val="00B31514"/>
    <w:rsid w:val="00BB6010"/>
    <w:rsid w:val="00C27025"/>
    <w:rsid w:val="00C57F55"/>
    <w:rsid w:val="00C91E69"/>
    <w:rsid w:val="00D40A55"/>
    <w:rsid w:val="00DB150F"/>
    <w:rsid w:val="00EF2094"/>
    <w:rsid w:val="00F9446F"/>
    <w:rsid w:val="00FA312B"/>
    <w:rsid w:val="00FD50B2"/>
    <w:rsid w:val="00FF20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E28E5DD-88DD-4FF2-A3FF-C6D9EBD0EA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C421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5C421A"/>
  </w:style>
  <w:style w:type="paragraph" w:styleId="a5">
    <w:name w:val="footer"/>
    <w:basedOn w:val="a"/>
    <w:link w:val="a6"/>
    <w:uiPriority w:val="99"/>
    <w:unhideWhenUsed/>
    <w:rsid w:val="005C421A"/>
    <w:pPr>
      <w:tabs>
        <w:tab w:val="center" w:pos="4677"/>
        <w:tab w:val="right" w:pos="9355"/>
      </w:tabs>
      <w:spacing w:after="0" w:line="240" w:lineRule="auto"/>
    </w:pPr>
  </w:style>
  <w:style w:type="character" w:customStyle="1" w:styleId="a6">
    <w:name w:val="Нижний колонтитул Знак"/>
    <w:basedOn w:val="a0"/>
    <w:link w:val="a5"/>
    <w:uiPriority w:val="99"/>
    <w:rsid w:val="005C421A"/>
  </w:style>
  <w:style w:type="paragraph" w:styleId="a7">
    <w:name w:val="Title"/>
    <w:basedOn w:val="a"/>
    <w:next w:val="a"/>
    <w:link w:val="a8"/>
    <w:uiPriority w:val="10"/>
    <w:qFormat/>
    <w:rsid w:val="005C421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8">
    <w:name w:val="Название Знак"/>
    <w:basedOn w:val="a0"/>
    <w:link w:val="a7"/>
    <w:uiPriority w:val="10"/>
    <w:rsid w:val="005C421A"/>
    <w:rPr>
      <w:rFonts w:asciiTheme="majorHAnsi" w:eastAsiaTheme="majorEastAsia" w:hAnsiTheme="majorHAnsi" w:cstheme="majorBidi"/>
      <w:spacing w:val="-10"/>
      <w:kern w:val="28"/>
      <w:sz w:val="56"/>
      <w:szCs w:val="56"/>
    </w:rPr>
  </w:style>
  <w:style w:type="paragraph" w:styleId="a9">
    <w:name w:val="No Spacing"/>
    <w:uiPriority w:val="1"/>
    <w:qFormat/>
    <w:rsid w:val="00514AF8"/>
    <w:pPr>
      <w:spacing w:after="0" w:line="240" w:lineRule="auto"/>
    </w:pPr>
  </w:style>
  <w:style w:type="character" w:styleId="aa">
    <w:name w:val="Book Title"/>
    <w:basedOn w:val="a0"/>
    <w:uiPriority w:val="33"/>
    <w:qFormat/>
    <w:rsid w:val="00C57F55"/>
    <w:rPr>
      <w:b/>
      <w:bCs/>
      <w:i/>
      <w:iCs/>
      <w:spacing w:val="5"/>
    </w:rPr>
  </w:style>
  <w:style w:type="character" w:styleId="ab">
    <w:name w:val="Strong"/>
    <w:basedOn w:val="a0"/>
    <w:uiPriority w:val="22"/>
    <w:qFormat/>
    <w:rsid w:val="00C57F55"/>
    <w:rPr>
      <w:b/>
      <w:bCs/>
    </w:rPr>
  </w:style>
  <w:style w:type="character" w:styleId="ac">
    <w:name w:val="annotation reference"/>
    <w:basedOn w:val="a0"/>
    <w:uiPriority w:val="99"/>
    <w:semiHidden/>
    <w:unhideWhenUsed/>
    <w:rsid w:val="0079766C"/>
    <w:rPr>
      <w:sz w:val="16"/>
      <w:szCs w:val="16"/>
    </w:rPr>
  </w:style>
  <w:style w:type="paragraph" w:styleId="ad">
    <w:name w:val="annotation text"/>
    <w:basedOn w:val="a"/>
    <w:link w:val="ae"/>
    <w:uiPriority w:val="99"/>
    <w:semiHidden/>
    <w:unhideWhenUsed/>
    <w:rsid w:val="0079766C"/>
    <w:pPr>
      <w:spacing w:line="240" w:lineRule="auto"/>
    </w:pPr>
    <w:rPr>
      <w:sz w:val="20"/>
      <w:szCs w:val="20"/>
    </w:rPr>
  </w:style>
  <w:style w:type="character" w:customStyle="1" w:styleId="ae">
    <w:name w:val="Текст примечания Знак"/>
    <w:basedOn w:val="a0"/>
    <w:link w:val="ad"/>
    <w:uiPriority w:val="99"/>
    <w:semiHidden/>
    <w:rsid w:val="0079766C"/>
    <w:rPr>
      <w:sz w:val="20"/>
      <w:szCs w:val="20"/>
    </w:rPr>
  </w:style>
  <w:style w:type="paragraph" w:styleId="af">
    <w:name w:val="annotation subject"/>
    <w:basedOn w:val="ad"/>
    <w:next w:val="ad"/>
    <w:link w:val="af0"/>
    <w:uiPriority w:val="99"/>
    <w:semiHidden/>
    <w:unhideWhenUsed/>
    <w:rsid w:val="0079766C"/>
    <w:rPr>
      <w:b/>
      <w:bCs/>
    </w:rPr>
  </w:style>
  <w:style w:type="character" w:customStyle="1" w:styleId="af0">
    <w:name w:val="Тема примечания Знак"/>
    <w:basedOn w:val="ae"/>
    <w:link w:val="af"/>
    <w:uiPriority w:val="99"/>
    <w:semiHidden/>
    <w:rsid w:val="0079766C"/>
    <w:rPr>
      <w:b/>
      <w:bCs/>
      <w:sz w:val="20"/>
      <w:szCs w:val="20"/>
    </w:rPr>
  </w:style>
  <w:style w:type="paragraph" w:styleId="af1">
    <w:name w:val="Balloon Text"/>
    <w:basedOn w:val="a"/>
    <w:link w:val="af2"/>
    <w:uiPriority w:val="99"/>
    <w:semiHidden/>
    <w:unhideWhenUsed/>
    <w:rsid w:val="0079766C"/>
    <w:pPr>
      <w:spacing w:after="0" w:line="240" w:lineRule="auto"/>
    </w:pPr>
    <w:rPr>
      <w:rFonts w:ascii="Segoe UI" w:hAnsi="Segoe UI" w:cs="Segoe UI"/>
      <w:sz w:val="18"/>
      <w:szCs w:val="18"/>
    </w:rPr>
  </w:style>
  <w:style w:type="character" w:customStyle="1" w:styleId="af2">
    <w:name w:val="Текст выноски Знак"/>
    <w:basedOn w:val="a0"/>
    <w:link w:val="af1"/>
    <w:uiPriority w:val="99"/>
    <w:semiHidden/>
    <w:rsid w:val="0079766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08087">
      <w:bodyDiv w:val="1"/>
      <w:marLeft w:val="0"/>
      <w:marRight w:val="0"/>
      <w:marTop w:val="0"/>
      <w:marBottom w:val="0"/>
      <w:divBdr>
        <w:top w:val="none" w:sz="0" w:space="0" w:color="auto"/>
        <w:left w:val="none" w:sz="0" w:space="0" w:color="auto"/>
        <w:bottom w:val="none" w:sz="0" w:space="0" w:color="auto"/>
        <w:right w:val="none" w:sz="0" w:space="0" w:color="auto"/>
      </w:divBdr>
    </w:div>
    <w:div w:id="90971473">
      <w:bodyDiv w:val="1"/>
      <w:marLeft w:val="0"/>
      <w:marRight w:val="0"/>
      <w:marTop w:val="0"/>
      <w:marBottom w:val="0"/>
      <w:divBdr>
        <w:top w:val="none" w:sz="0" w:space="0" w:color="auto"/>
        <w:left w:val="none" w:sz="0" w:space="0" w:color="auto"/>
        <w:bottom w:val="none" w:sz="0" w:space="0" w:color="auto"/>
        <w:right w:val="none" w:sz="0" w:space="0" w:color="auto"/>
      </w:divBdr>
    </w:div>
    <w:div w:id="175194161">
      <w:bodyDiv w:val="1"/>
      <w:marLeft w:val="0"/>
      <w:marRight w:val="0"/>
      <w:marTop w:val="0"/>
      <w:marBottom w:val="0"/>
      <w:divBdr>
        <w:top w:val="none" w:sz="0" w:space="0" w:color="auto"/>
        <w:left w:val="none" w:sz="0" w:space="0" w:color="auto"/>
        <w:bottom w:val="none" w:sz="0" w:space="0" w:color="auto"/>
        <w:right w:val="none" w:sz="0" w:space="0" w:color="auto"/>
      </w:divBdr>
    </w:div>
    <w:div w:id="186217938">
      <w:bodyDiv w:val="1"/>
      <w:marLeft w:val="0"/>
      <w:marRight w:val="0"/>
      <w:marTop w:val="0"/>
      <w:marBottom w:val="0"/>
      <w:divBdr>
        <w:top w:val="none" w:sz="0" w:space="0" w:color="auto"/>
        <w:left w:val="none" w:sz="0" w:space="0" w:color="auto"/>
        <w:bottom w:val="none" w:sz="0" w:space="0" w:color="auto"/>
        <w:right w:val="none" w:sz="0" w:space="0" w:color="auto"/>
      </w:divBdr>
    </w:div>
    <w:div w:id="483474480">
      <w:bodyDiv w:val="1"/>
      <w:marLeft w:val="0"/>
      <w:marRight w:val="0"/>
      <w:marTop w:val="0"/>
      <w:marBottom w:val="0"/>
      <w:divBdr>
        <w:top w:val="none" w:sz="0" w:space="0" w:color="auto"/>
        <w:left w:val="none" w:sz="0" w:space="0" w:color="auto"/>
        <w:bottom w:val="none" w:sz="0" w:space="0" w:color="auto"/>
        <w:right w:val="none" w:sz="0" w:space="0" w:color="auto"/>
      </w:divBdr>
    </w:div>
    <w:div w:id="567887632">
      <w:bodyDiv w:val="1"/>
      <w:marLeft w:val="0"/>
      <w:marRight w:val="0"/>
      <w:marTop w:val="0"/>
      <w:marBottom w:val="0"/>
      <w:divBdr>
        <w:top w:val="none" w:sz="0" w:space="0" w:color="auto"/>
        <w:left w:val="none" w:sz="0" w:space="0" w:color="auto"/>
        <w:bottom w:val="none" w:sz="0" w:space="0" w:color="auto"/>
        <w:right w:val="none" w:sz="0" w:space="0" w:color="auto"/>
      </w:divBdr>
    </w:div>
    <w:div w:id="635765110">
      <w:bodyDiv w:val="1"/>
      <w:marLeft w:val="0"/>
      <w:marRight w:val="0"/>
      <w:marTop w:val="0"/>
      <w:marBottom w:val="0"/>
      <w:divBdr>
        <w:top w:val="none" w:sz="0" w:space="0" w:color="auto"/>
        <w:left w:val="none" w:sz="0" w:space="0" w:color="auto"/>
        <w:bottom w:val="none" w:sz="0" w:space="0" w:color="auto"/>
        <w:right w:val="none" w:sz="0" w:space="0" w:color="auto"/>
      </w:divBdr>
    </w:div>
    <w:div w:id="677392718">
      <w:bodyDiv w:val="1"/>
      <w:marLeft w:val="0"/>
      <w:marRight w:val="0"/>
      <w:marTop w:val="0"/>
      <w:marBottom w:val="0"/>
      <w:divBdr>
        <w:top w:val="none" w:sz="0" w:space="0" w:color="auto"/>
        <w:left w:val="none" w:sz="0" w:space="0" w:color="auto"/>
        <w:bottom w:val="none" w:sz="0" w:space="0" w:color="auto"/>
        <w:right w:val="none" w:sz="0" w:space="0" w:color="auto"/>
      </w:divBdr>
    </w:div>
    <w:div w:id="758789074">
      <w:bodyDiv w:val="1"/>
      <w:marLeft w:val="0"/>
      <w:marRight w:val="0"/>
      <w:marTop w:val="0"/>
      <w:marBottom w:val="0"/>
      <w:divBdr>
        <w:top w:val="none" w:sz="0" w:space="0" w:color="auto"/>
        <w:left w:val="none" w:sz="0" w:space="0" w:color="auto"/>
        <w:bottom w:val="none" w:sz="0" w:space="0" w:color="auto"/>
        <w:right w:val="none" w:sz="0" w:space="0" w:color="auto"/>
      </w:divBdr>
    </w:div>
    <w:div w:id="962030508">
      <w:bodyDiv w:val="1"/>
      <w:marLeft w:val="0"/>
      <w:marRight w:val="0"/>
      <w:marTop w:val="0"/>
      <w:marBottom w:val="0"/>
      <w:divBdr>
        <w:top w:val="none" w:sz="0" w:space="0" w:color="auto"/>
        <w:left w:val="none" w:sz="0" w:space="0" w:color="auto"/>
        <w:bottom w:val="none" w:sz="0" w:space="0" w:color="auto"/>
        <w:right w:val="none" w:sz="0" w:space="0" w:color="auto"/>
      </w:divBdr>
    </w:div>
    <w:div w:id="1006832882">
      <w:bodyDiv w:val="1"/>
      <w:marLeft w:val="0"/>
      <w:marRight w:val="0"/>
      <w:marTop w:val="0"/>
      <w:marBottom w:val="0"/>
      <w:divBdr>
        <w:top w:val="none" w:sz="0" w:space="0" w:color="auto"/>
        <w:left w:val="none" w:sz="0" w:space="0" w:color="auto"/>
        <w:bottom w:val="none" w:sz="0" w:space="0" w:color="auto"/>
        <w:right w:val="none" w:sz="0" w:space="0" w:color="auto"/>
      </w:divBdr>
    </w:div>
    <w:div w:id="1072849251">
      <w:bodyDiv w:val="1"/>
      <w:marLeft w:val="0"/>
      <w:marRight w:val="0"/>
      <w:marTop w:val="0"/>
      <w:marBottom w:val="0"/>
      <w:divBdr>
        <w:top w:val="none" w:sz="0" w:space="0" w:color="auto"/>
        <w:left w:val="none" w:sz="0" w:space="0" w:color="auto"/>
        <w:bottom w:val="none" w:sz="0" w:space="0" w:color="auto"/>
        <w:right w:val="none" w:sz="0" w:space="0" w:color="auto"/>
      </w:divBdr>
    </w:div>
    <w:div w:id="1150705430">
      <w:bodyDiv w:val="1"/>
      <w:marLeft w:val="0"/>
      <w:marRight w:val="0"/>
      <w:marTop w:val="0"/>
      <w:marBottom w:val="0"/>
      <w:divBdr>
        <w:top w:val="none" w:sz="0" w:space="0" w:color="auto"/>
        <w:left w:val="none" w:sz="0" w:space="0" w:color="auto"/>
        <w:bottom w:val="none" w:sz="0" w:space="0" w:color="auto"/>
        <w:right w:val="none" w:sz="0" w:space="0" w:color="auto"/>
      </w:divBdr>
    </w:div>
    <w:div w:id="1399744613">
      <w:bodyDiv w:val="1"/>
      <w:marLeft w:val="0"/>
      <w:marRight w:val="0"/>
      <w:marTop w:val="0"/>
      <w:marBottom w:val="0"/>
      <w:divBdr>
        <w:top w:val="none" w:sz="0" w:space="0" w:color="auto"/>
        <w:left w:val="none" w:sz="0" w:space="0" w:color="auto"/>
        <w:bottom w:val="none" w:sz="0" w:space="0" w:color="auto"/>
        <w:right w:val="none" w:sz="0" w:space="0" w:color="auto"/>
      </w:divBdr>
    </w:div>
    <w:div w:id="1430274779">
      <w:bodyDiv w:val="1"/>
      <w:marLeft w:val="0"/>
      <w:marRight w:val="0"/>
      <w:marTop w:val="0"/>
      <w:marBottom w:val="0"/>
      <w:divBdr>
        <w:top w:val="none" w:sz="0" w:space="0" w:color="auto"/>
        <w:left w:val="none" w:sz="0" w:space="0" w:color="auto"/>
        <w:bottom w:val="none" w:sz="0" w:space="0" w:color="auto"/>
        <w:right w:val="none" w:sz="0" w:space="0" w:color="auto"/>
      </w:divBdr>
    </w:div>
    <w:div w:id="1534347490">
      <w:bodyDiv w:val="1"/>
      <w:marLeft w:val="0"/>
      <w:marRight w:val="0"/>
      <w:marTop w:val="0"/>
      <w:marBottom w:val="0"/>
      <w:divBdr>
        <w:top w:val="none" w:sz="0" w:space="0" w:color="auto"/>
        <w:left w:val="none" w:sz="0" w:space="0" w:color="auto"/>
        <w:bottom w:val="none" w:sz="0" w:space="0" w:color="auto"/>
        <w:right w:val="none" w:sz="0" w:space="0" w:color="auto"/>
      </w:divBdr>
    </w:div>
    <w:div w:id="1541631198">
      <w:bodyDiv w:val="1"/>
      <w:marLeft w:val="0"/>
      <w:marRight w:val="0"/>
      <w:marTop w:val="0"/>
      <w:marBottom w:val="0"/>
      <w:divBdr>
        <w:top w:val="none" w:sz="0" w:space="0" w:color="auto"/>
        <w:left w:val="none" w:sz="0" w:space="0" w:color="auto"/>
        <w:bottom w:val="none" w:sz="0" w:space="0" w:color="auto"/>
        <w:right w:val="none" w:sz="0" w:space="0" w:color="auto"/>
      </w:divBdr>
    </w:div>
    <w:div w:id="1562868260">
      <w:bodyDiv w:val="1"/>
      <w:marLeft w:val="0"/>
      <w:marRight w:val="0"/>
      <w:marTop w:val="0"/>
      <w:marBottom w:val="0"/>
      <w:divBdr>
        <w:top w:val="none" w:sz="0" w:space="0" w:color="auto"/>
        <w:left w:val="none" w:sz="0" w:space="0" w:color="auto"/>
        <w:bottom w:val="none" w:sz="0" w:space="0" w:color="auto"/>
        <w:right w:val="none" w:sz="0" w:space="0" w:color="auto"/>
      </w:divBdr>
    </w:div>
    <w:div w:id="1592738077">
      <w:bodyDiv w:val="1"/>
      <w:marLeft w:val="0"/>
      <w:marRight w:val="0"/>
      <w:marTop w:val="0"/>
      <w:marBottom w:val="0"/>
      <w:divBdr>
        <w:top w:val="none" w:sz="0" w:space="0" w:color="auto"/>
        <w:left w:val="none" w:sz="0" w:space="0" w:color="auto"/>
        <w:bottom w:val="none" w:sz="0" w:space="0" w:color="auto"/>
        <w:right w:val="none" w:sz="0" w:space="0" w:color="auto"/>
      </w:divBdr>
    </w:div>
    <w:div w:id="1666592254">
      <w:bodyDiv w:val="1"/>
      <w:marLeft w:val="0"/>
      <w:marRight w:val="0"/>
      <w:marTop w:val="0"/>
      <w:marBottom w:val="0"/>
      <w:divBdr>
        <w:top w:val="none" w:sz="0" w:space="0" w:color="auto"/>
        <w:left w:val="none" w:sz="0" w:space="0" w:color="auto"/>
        <w:bottom w:val="none" w:sz="0" w:space="0" w:color="auto"/>
        <w:right w:val="none" w:sz="0" w:space="0" w:color="auto"/>
      </w:divBdr>
    </w:div>
    <w:div w:id="1814565432">
      <w:bodyDiv w:val="1"/>
      <w:marLeft w:val="0"/>
      <w:marRight w:val="0"/>
      <w:marTop w:val="0"/>
      <w:marBottom w:val="0"/>
      <w:divBdr>
        <w:top w:val="none" w:sz="0" w:space="0" w:color="auto"/>
        <w:left w:val="none" w:sz="0" w:space="0" w:color="auto"/>
        <w:bottom w:val="none" w:sz="0" w:space="0" w:color="auto"/>
        <w:right w:val="none" w:sz="0" w:space="0" w:color="auto"/>
      </w:divBdr>
    </w:div>
    <w:div w:id="1859736299">
      <w:bodyDiv w:val="1"/>
      <w:marLeft w:val="0"/>
      <w:marRight w:val="0"/>
      <w:marTop w:val="0"/>
      <w:marBottom w:val="0"/>
      <w:divBdr>
        <w:top w:val="none" w:sz="0" w:space="0" w:color="auto"/>
        <w:left w:val="none" w:sz="0" w:space="0" w:color="auto"/>
        <w:bottom w:val="none" w:sz="0" w:space="0" w:color="auto"/>
        <w:right w:val="none" w:sz="0" w:space="0" w:color="auto"/>
      </w:divBdr>
    </w:div>
    <w:div w:id="1922906864">
      <w:bodyDiv w:val="1"/>
      <w:marLeft w:val="0"/>
      <w:marRight w:val="0"/>
      <w:marTop w:val="0"/>
      <w:marBottom w:val="0"/>
      <w:divBdr>
        <w:top w:val="none" w:sz="0" w:space="0" w:color="auto"/>
        <w:left w:val="none" w:sz="0" w:space="0" w:color="auto"/>
        <w:bottom w:val="none" w:sz="0" w:space="0" w:color="auto"/>
        <w:right w:val="none" w:sz="0" w:space="0" w:color="auto"/>
      </w:divBdr>
    </w:div>
    <w:div w:id="1928994411">
      <w:bodyDiv w:val="1"/>
      <w:marLeft w:val="0"/>
      <w:marRight w:val="0"/>
      <w:marTop w:val="0"/>
      <w:marBottom w:val="0"/>
      <w:divBdr>
        <w:top w:val="none" w:sz="0" w:space="0" w:color="auto"/>
        <w:left w:val="none" w:sz="0" w:space="0" w:color="auto"/>
        <w:bottom w:val="none" w:sz="0" w:space="0" w:color="auto"/>
        <w:right w:val="none" w:sz="0" w:space="0" w:color="auto"/>
      </w:divBdr>
    </w:div>
    <w:div w:id="2008559266">
      <w:bodyDiv w:val="1"/>
      <w:marLeft w:val="0"/>
      <w:marRight w:val="0"/>
      <w:marTop w:val="0"/>
      <w:marBottom w:val="0"/>
      <w:divBdr>
        <w:top w:val="none" w:sz="0" w:space="0" w:color="auto"/>
        <w:left w:val="none" w:sz="0" w:space="0" w:color="auto"/>
        <w:bottom w:val="none" w:sz="0" w:space="0" w:color="auto"/>
        <w:right w:val="none" w:sz="0" w:space="0" w:color="auto"/>
      </w:divBdr>
    </w:div>
    <w:div w:id="2041322200">
      <w:bodyDiv w:val="1"/>
      <w:marLeft w:val="0"/>
      <w:marRight w:val="0"/>
      <w:marTop w:val="0"/>
      <w:marBottom w:val="0"/>
      <w:divBdr>
        <w:top w:val="none" w:sz="0" w:space="0" w:color="auto"/>
        <w:left w:val="none" w:sz="0" w:space="0" w:color="auto"/>
        <w:bottom w:val="none" w:sz="0" w:space="0" w:color="auto"/>
        <w:right w:val="none" w:sz="0" w:space="0" w:color="auto"/>
      </w:divBdr>
    </w:div>
    <w:div w:id="2067795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094C4C-B533-41B2-88F5-8D7C8EB3F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158</Pages>
  <Words>41290</Words>
  <Characters>235356</Characters>
  <DocSecurity>0</DocSecurity>
  <Lines>1961</Lines>
  <Paragraphs>552</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276094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2014-06-26T19:18:00Z</dcterms:created>
  <dcterms:modified xsi:type="dcterms:W3CDTF">2015-04-23T13:33:00Z</dcterms:modified>
</cp:coreProperties>
</file>